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FA" w:rsidRDefault="00870397" w:rsidP="004972FA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397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870397" w:rsidRPr="003F75A4" w:rsidRDefault="004972FA" w:rsidP="004972FA">
      <w:pPr>
        <w:tabs>
          <w:tab w:val="left" w:pos="252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F75A4">
        <w:rPr>
          <w:rFonts w:ascii="Times New Roman" w:hAnsi="Times New Roman" w:cs="Times New Roman"/>
          <w:sz w:val="28"/>
          <w:szCs w:val="28"/>
        </w:rPr>
        <w:t>А</w:t>
      </w:r>
      <w:r w:rsidR="006226F8" w:rsidRPr="003F75A4">
        <w:rPr>
          <w:rFonts w:ascii="Times New Roman" w:hAnsi="Times New Roman" w:cs="Times New Roman"/>
          <w:sz w:val="28"/>
          <w:szCs w:val="28"/>
        </w:rPr>
        <w:t>дминистрация Аннинского муниципального района Воронежской</w:t>
      </w:r>
      <w:r w:rsidRPr="003F75A4">
        <w:rPr>
          <w:rFonts w:ascii="Times New Roman" w:hAnsi="Times New Roman" w:cs="Times New Roman"/>
          <w:sz w:val="28"/>
          <w:szCs w:val="28"/>
        </w:rPr>
        <w:t xml:space="preserve"> области  </w:t>
      </w:r>
      <w:r w:rsidR="006226F8" w:rsidRPr="003F75A4">
        <w:rPr>
          <w:rFonts w:ascii="Times New Roman" w:hAnsi="Times New Roman" w:cs="Times New Roman"/>
          <w:sz w:val="28"/>
          <w:szCs w:val="28"/>
        </w:rPr>
        <w:t xml:space="preserve">извещает о наличии свободных </w:t>
      </w:r>
      <w:r w:rsidRPr="003F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использования</w:t>
      </w:r>
      <w:r w:rsidRPr="003F7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26F8" w:rsidRPr="003F75A4">
        <w:rPr>
          <w:rFonts w:ascii="Times New Roman" w:hAnsi="Times New Roman" w:cs="Times New Roman"/>
          <w:sz w:val="28"/>
          <w:szCs w:val="28"/>
        </w:rPr>
        <w:t>земельных участк</w:t>
      </w:r>
      <w:r w:rsidRPr="003F75A4">
        <w:rPr>
          <w:rFonts w:ascii="Times New Roman" w:hAnsi="Times New Roman" w:cs="Times New Roman"/>
          <w:sz w:val="28"/>
          <w:szCs w:val="28"/>
        </w:rPr>
        <w:t>ов из</w:t>
      </w:r>
      <w:r w:rsidR="006226F8" w:rsidRPr="003F75A4">
        <w:rPr>
          <w:rFonts w:ascii="Times New Roman" w:hAnsi="Times New Roman" w:cs="Times New Roman"/>
          <w:sz w:val="28"/>
          <w:szCs w:val="28"/>
        </w:rPr>
        <w:t xml:space="preserve"> </w:t>
      </w:r>
      <w:r w:rsidRPr="003F75A4">
        <w:rPr>
          <w:rFonts w:ascii="Times New Roman" w:hAnsi="Times New Roman" w:cs="Times New Roman"/>
          <w:sz w:val="28"/>
          <w:szCs w:val="28"/>
        </w:rPr>
        <w:t>категории земель- земли сельскохозяйственного назначения,</w:t>
      </w:r>
      <w:r w:rsidR="006226F8" w:rsidRPr="003F75A4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Pr="003F75A4">
        <w:rPr>
          <w:rFonts w:ascii="Times New Roman" w:hAnsi="Times New Roman" w:cs="Times New Roman"/>
          <w:sz w:val="28"/>
          <w:szCs w:val="28"/>
        </w:rPr>
        <w:t>х</w:t>
      </w:r>
      <w:r w:rsidR="006226F8" w:rsidRPr="003F75A4">
        <w:rPr>
          <w:rFonts w:ascii="Times New Roman" w:hAnsi="Times New Roman" w:cs="Times New Roman"/>
          <w:sz w:val="28"/>
          <w:szCs w:val="28"/>
        </w:rPr>
        <w:t>ся в собственности Аннинского муниципального района Воронежской области</w:t>
      </w:r>
      <w:r w:rsidRPr="003F75A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78" w:type="dxa"/>
        <w:tblInd w:w="93" w:type="dxa"/>
        <w:tblLook w:val="04A0"/>
      </w:tblPr>
      <w:tblGrid>
        <w:gridCol w:w="2239"/>
        <w:gridCol w:w="1063"/>
        <w:gridCol w:w="2796"/>
        <w:gridCol w:w="1891"/>
        <w:gridCol w:w="2289"/>
      </w:tblGrid>
      <w:tr w:rsidR="00BB4F6D" w:rsidRPr="00BB4F6D" w:rsidTr="004F15F8">
        <w:trPr>
          <w:trHeight w:val="70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расположение земельного участка,   сельское поселение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6D" w:rsidRPr="00BB4F6D" w:rsidRDefault="00BB4F6D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 зу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6D" w:rsidRPr="00BB4F6D" w:rsidRDefault="00BB4F6D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по зу  кв.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4F6D" w:rsidRPr="00BB4F6D" w:rsidRDefault="00BB4F6D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угодий</w:t>
            </w:r>
          </w:p>
        </w:tc>
      </w:tr>
      <w:tr w:rsidR="00BB4F6D" w:rsidRPr="00BB4F6D" w:rsidTr="004F15F8">
        <w:trPr>
          <w:trHeight w:val="70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Дерябкинское сельское поселение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36:01:0740001:54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267 417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BB4F6D" w:rsidRPr="00BB4F6D" w:rsidTr="004F15F8">
        <w:trPr>
          <w:trHeight w:val="632"/>
        </w:trPr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Садовское сельское поселение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36:01:0720021:88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77 342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BB4F6D" w:rsidRPr="00BB4F6D" w:rsidTr="004F15F8">
        <w:trPr>
          <w:trHeight w:val="571"/>
        </w:trPr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Новожизненское сельское поселение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36:01:0730011:33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130 540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BB4F6D" w:rsidRPr="00BB4F6D" w:rsidTr="004F15F8">
        <w:trPr>
          <w:trHeight w:val="571"/>
        </w:trPr>
        <w:tc>
          <w:tcPr>
            <w:tcW w:w="3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36:01:0730011:34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245 960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556"/>
        </w:trPr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Краснологское сельское поселение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36:01:0740003:70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674 723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556"/>
        </w:trPr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36:01:0740002:66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217 660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556"/>
        </w:trPr>
        <w:tc>
          <w:tcPr>
            <w:tcW w:w="330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36:01:0740002:73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1 461 766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BB4F6D" w:rsidRPr="00BB4F6D" w:rsidTr="004F15F8">
        <w:trPr>
          <w:trHeight w:val="526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Мосоловское сельское поселение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36:01:0700007:153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54 049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BB4F6D" w:rsidRPr="00BB4F6D" w:rsidTr="004F15F8">
        <w:trPr>
          <w:trHeight w:val="541"/>
        </w:trPr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Островское сельское поселение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36:01:0750002:46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85 773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многоление насождения</w:t>
            </w:r>
          </w:p>
        </w:tc>
      </w:tr>
      <w:tr w:rsidR="00BB4F6D" w:rsidRPr="00BB4F6D" w:rsidTr="004F15F8">
        <w:trPr>
          <w:trHeight w:val="541"/>
        </w:trPr>
        <w:tc>
          <w:tcPr>
            <w:tcW w:w="3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36:01:0750002:48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70 710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F6D" w:rsidRPr="00BB4F6D" w:rsidRDefault="00BB4F6D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многоление насождения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Новокурлакское сельское поселение                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Старый Курлак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36:01:0730015:30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304 500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36:01:0730015:35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148 105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36:01:0730016:59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23 023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36:01:0730016:60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36:01:0730016:61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61 629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Новый Курлак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36:01:0730001:81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77 800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36:01:0710003:46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22 700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20 800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12 700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22 800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27 300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сенокос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96 700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  <w:tr w:rsidR="009A6D97" w:rsidRPr="00BB4F6D" w:rsidTr="004F15F8">
        <w:trPr>
          <w:trHeight w:val="451"/>
        </w:trPr>
        <w:tc>
          <w:tcPr>
            <w:tcW w:w="223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36:01:0730001:95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97" w:rsidRPr="00BB4F6D" w:rsidRDefault="009A6D97" w:rsidP="00B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пастбище</w:t>
            </w:r>
          </w:p>
        </w:tc>
      </w:tr>
    </w:tbl>
    <w:p w:rsidR="00287360" w:rsidRDefault="00287360" w:rsidP="00870397">
      <w:pPr>
        <w:rPr>
          <w:rFonts w:ascii="Times New Roman" w:hAnsi="Times New Roman" w:cs="Times New Roman"/>
          <w:sz w:val="32"/>
          <w:szCs w:val="32"/>
        </w:rPr>
      </w:pPr>
    </w:p>
    <w:p w:rsidR="003F75A4" w:rsidRPr="003F75A4" w:rsidRDefault="003F75A4" w:rsidP="00870397">
      <w:pPr>
        <w:rPr>
          <w:rFonts w:ascii="Times New Roman" w:hAnsi="Times New Roman" w:cs="Times New Roman"/>
          <w:sz w:val="28"/>
          <w:szCs w:val="28"/>
        </w:rPr>
      </w:pPr>
      <w:r w:rsidRPr="003F75A4">
        <w:rPr>
          <w:rFonts w:ascii="Times New Roman" w:hAnsi="Times New Roman" w:cs="Times New Roman"/>
          <w:sz w:val="28"/>
          <w:szCs w:val="28"/>
        </w:rPr>
        <w:t>Свободное муниципальное имущество для предоставления в</w:t>
      </w:r>
      <w:r>
        <w:rPr>
          <w:rFonts w:ascii="Times New Roman" w:hAnsi="Times New Roman" w:cs="Times New Roman"/>
          <w:sz w:val="28"/>
          <w:szCs w:val="28"/>
        </w:rPr>
        <w:t xml:space="preserve"> долгосрочную </w:t>
      </w:r>
      <w:r w:rsidRPr="003F75A4">
        <w:rPr>
          <w:rFonts w:ascii="Times New Roman" w:hAnsi="Times New Roman" w:cs="Times New Roman"/>
          <w:sz w:val="28"/>
          <w:szCs w:val="28"/>
        </w:rPr>
        <w:t xml:space="preserve"> аренду:</w:t>
      </w:r>
    </w:p>
    <w:p w:rsidR="003F75A4" w:rsidRPr="00870397" w:rsidRDefault="003F75A4" w:rsidP="008703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01"/>
        <w:gridCol w:w="3402"/>
        <w:gridCol w:w="3335"/>
        <w:gridCol w:w="2613"/>
      </w:tblGrid>
      <w:tr w:rsidR="003F75A4" w:rsidTr="006442D8">
        <w:tc>
          <w:tcPr>
            <w:tcW w:w="1101" w:type="dxa"/>
          </w:tcPr>
          <w:p w:rsidR="003F75A4" w:rsidRPr="003F75A4" w:rsidRDefault="003F75A4" w:rsidP="003F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5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F75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F75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75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3F75A4" w:rsidRPr="003F75A4" w:rsidRDefault="003F75A4" w:rsidP="003F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5A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335" w:type="dxa"/>
          </w:tcPr>
          <w:p w:rsidR="003F75A4" w:rsidRPr="003F75A4" w:rsidRDefault="003F75A4" w:rsidP="003F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5A4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613" w:type="dxa"/>
          </w:tcPr>
          <w:p w:rsidR="003F75A4" w:rsidRDefault="003F75A4" w:rsidP="003F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5A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5A4" w:rsidRPr="003F75A4" w:rsidRDefault="003F75A4" w:rsidP="003F7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/кв.м./</w:t>
            </w:r>
          </w:p>
        </w:tc>
      </w:tr>
      <w:tr w:rsidR="003F75A4" w:rsidTr="006442D8">
        <w:tc>
          <w:tcPr>
            <w:tcW w:w="1101" w:type="dxa"/>
          </w:tcPr>
          <w:p w:rsidR="003F75A4" w:rsidRPr="003F75A4" w:rsidRDefault="003F75A4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5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F75A4" w:rsidRPr="003F75A4" w:rsidRDefault="003F75A4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Гостиница, ресторан</w:t>
            </w:r>
          </w:p>
        </w:tc>
        <w:tc>
          <w:tcPr>
            <w:tcW w:w="3335" w:type="dxa"/>
          </w:tcPr>
          <w:p w:rsidR="003F75A4" w:rsidRPr="003F75A4" w:rsidRDefault="003F75A4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396250 Воронежская область, п.г.т. Анна, ул. Ленина, дом 23</w:t>
            </w:r>
          </w:p>
        </w:tc>
        <w:tc>
          <w:tcPr>
            <w:tcW w:w="2613" w:type="dxa"/>
          </w:tcPr>
          <w:p w:rsidR="003F75A4" w:rsidRPr="003F75A4" w:rsidRDefault="003F75A4" w:rsidP="007B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882,4</w:t>
            </w:r>
          </w:p>
        </w:tc>
      </w:tr>
      <w:tr w:rsidR="007B1D1F" w:rsidTr="006442D8">
        <w:tc>
          <w:tcPr>
            <w:tcW w:w="1101" w:type="dxa"/>
          </w:tcPr>
          <w:p w:rsidR="007B1D1F" w:rsidRP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B1D1F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Гостиница, ресторан</w:t>
            </w:r>
          </w:p>
        </w:tc>
        <w:tc>
          <w:tcPr>
            <w:tcW w:w="3335" w:type="dxa"/>
          </w:tcPr>
          <w:p w:rsidR="007B1D1F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396250 Воронежская область, п.г.т. Анна, ул. Ленина, дом 23</w:t>
            </w:r>
          </w:p>
        </w:tc>
        <w:tc>
          <w:tcPr>
            <w:tcW w:w="2613" w:type="dxa"/>
          </w:tcPr>
          <w:p w:rsidR="007B1D1F" w:rsidRDefault="007B1D1F" w:rsidP="007B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</w:t>
            </w:r>
          </w:p>
        </w:tc>
      </w:tr>
      <w:tr w:rsidR="003F75A4" w:rsidTr="006442D8">
        <w:tc>
          <w:tcPr>
            <w:tcW w:w="1101" w:type="dxa"/>
          </w:tcPr>
          <w:p w:rsidR="003F75A4" w:rsidRP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Гидротехническое сооружение пруда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D1F" w:rsidRP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36:01:0000000:2043</w:t>
            </w:r>
          </w:p>
        </w:tc>
        <w:tc>
          <w:tcPr>
            <w:tcW w:w="3335" w:type="dxa"/>
          </w:tcPr>
          <w:p w:rsidR="003F75A4" w:rsidRP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Аннинский район,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Островское, в границах колхоза «Ленинский Путь»</w:t>
            </w:r>
          </w:p>
        </w:tc>
        <w:tc>
          <w:tcPr>
            <w:tcW w:w="2613" w:type="dxa"/>
          </w:tcPr>
          <w:p w:rsidR="003F75A4" w:rsidRPr="003F75A4" w:rsidRDefault="007B1D1F" w:rsidP="007B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33 813</w:t>
            </w:r>
          </w:p>
        </w:tc>
      </w:tr>
      <w:tr w:rsidR="003F75A4" w:rsidTr="006442D8">
        <w:tc>
          <w:tcPr>
            <w:tcW w:w="1101" w:type="dxa"/>
          </w:tcPr>
          <w:p w:rsidR="003F75A4" w:rsidRP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3F75A4" w:rsidRP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 № 152</w:t>
            </w:r>
          </w:p>
        </w:tc>
        <w:tc>
          <w:tcPr>
            <w:tcW w:w="3335" w:type="dxa"/>
          </w:tcPr>
          <w:p w:rsidR="003F75A4" w:rsidRP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396250 Воронежская область, п.г.т. Анна, ул. Ватутина, 89 Г</w:t>
            </w:r>
          </w:p>
        </w:tc>
        <w:tc>
          <w:tcPr>
            <w:tcW w:w="2613" w:type="dxa"/>
          </w:tcPr>
          <w:p w:rsidR="003F75A4" w:rsidRPr="003F75A4" w:rsidRDefault="007B1D1F" w:rsidP="007B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3F75A4" w:rsidTr="006442D8">
        <w:tc>
          <w:tcPr>
            <w:tcW w:w="1101" w:type="dxa"/>
          </w:tcPr>
          <w:p w:rsidR="003F75A4" w:rsidRP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3F75A4" w:rsidRP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 № 99</w:t>
            </w:r>
          </w:p>
        </w:tc>
        <w:tc>
          <w:tcPr>
            <w:tcW w:w="3335" w:type="dxa"/>
          </w:tcPr>
          <w:p w:rsidR="003F75A4" w:rsidRPr="003F75A4" w:rsidRDefault="007B1D1F" w:rsidP="0087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396250 Воронежская область, п.г.т. Анна, ул. Ватутина, 89 1/А</w:t>
            </w:r>
          </w:p>
        </w:tc>
        <w:tc>
          <w:tcPr>
            <w:tcW w:w="2613" w:type="dxa"/>
          </w:tcPr>
          <w:p w:rsidR="003F75A4" w:rsidRPr="003F75A4" w:rsidRDefault="007B1D1F" w:rsidP="007B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</w:tbl>
    <w:p w:rsidR="003F75A4" w:rsidRDefault="003F75A4" w:rsidP="00870397">
      <w:pPr>
        <w:rPr>
          <w:rFonts w:ascii="Times New Roman" w:hAnsi="Times New Roman" w:cs="Times New Roman"/>
          <w:sz w:val="32"/>
          <w:szCs w:val="32"/>
        </w:rPr>
      </w:pPr>
    </w:p>
    <w:p w:rsidR="00D13C57" w:rsidRPr="008B6410" w:rsidRDefault="00D13C57" w:rsidP="008B6410">
      <w:pPr>
        <w:jc w:val="both"/>
        <w:rPr>
          <w:rFonts w:ascii="Times New Roman" w:hAnsi="Times New Roman" w:cs="Times New Roman"/>
          <w:sz w:val="28"/>
          <w:szCs w:val="28"/>
        </w:rPr>
      </w:pPr>
      <w:r w:rsidRPr="008B6410">
        <w:rPr>
          <w:rFonts w:ascii="Times New Roman" w:hAnsi="Times New Roman" w:cs="Times New Roman"/>
          <w:sz w:val="28"/>
          <w:szCs w:val="28"/>
        </w:rPr>
        <w:t>Кроме того, имеются свободные места для размещения НТО (нестационарного торгового объекта) на муниципальных площадках с твердым покрытием расположенных по адресу: Воронежская область, п.</w:t>
      </w:r>
      <w:r w:rsidR="008B6410" w:rsidRPr="008B6410">
        <w:rPr>
          <w:rFonts w:ascii="Times New Roman" w:hAnsi="Times New Roman" w:cs="Times New Roman"/>
          <w:sz w:val="28"/>
          <w:szCs w:val="28"/>
        </w:rPr>
        <w:t>г.т. Анна, ул. Красноармейская,</w:t>
      </w:r>
      <w:r w:rsidRPr="008B6410">
        <w:rPr>
          <w:rFonts w:ascii="Times New Roman" w:hAnsi="Times New Roman" w:cs="Times New Roman"/>
          <w:sz w:val="28"/>
          <w:szCs w:val="28"/>
        </w:rPr>
        <w:t xml:space="preserve">15 </w:t>
      </w:r>
      <w:r w:rsidR="00922F85" w:rsidRPr="008B6410">
        <w:rPr>
          <w:rFonts w:ascii="Times New Roman" w:hAnsi="Times New Roman" w:cs="Times New Roman"/>
          <w:sz w:val="28"/>
          <w:szCs w:val="28"/>
        </w:rPr>
        <w:t>Г; ул. Ватутина 89 1/А</w:t>
      </w:r>
      <w:r w:rsidRPr="008B6410">
        <w:rPr>
          <w:rFonts w:ascii="Times New Roman" w:hAnsi="Times New Roman" w:cs="Times New Roman"/>
          <w:sz w:val="28"/>
          <w:szCs w:val="28"/>
        </w:rPr>
        <w:t xml:space="preserve"> </w:t>
      </w:r>
      <w:r w:rsidR="008B6410" w:rsidRPr="008B6410">
        <w:rPr>
          <w:rFonts w:ascii="Times New Roman" w:hAnsi="Times New Roman" w:cs="Times New Roman"/>
          <w:sz w:val="28"/>
          <w:szCs w:val="28"/>
        </w:rPr>
        <w:t>, ул. Ватутина, 89 Г.</w:t>
      </w:r>
    </w:p>
    <w:sectPr w:rsidR="00D13C57" w:rsidRPr="008B6410" w:rsidSect="004972FA">
      <w:pgSz w:w="11906" w:h="16838"/>
      <w:pgMar w:top="567" w:right="4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26F8"/>
    <w:rsid w:val="00013BE6"/>
    <w:rsid w:val="0021189B"/>
    <w:rsid w:val="002212AE"/>
    <w:rsid w:val="00287360"/>
    <w:rsid w:val="003847D2"/>
    <w:rsid w:val="003F75A4"/>
    <w:rsid w:val="004972FA"/>
    <w:rsid w:val="004D2924"/>
    <w:rsid w:val="004F15F8"/>
    <w:rsid w:val="00510146"/>
    <w:rsid w:val="00510908"/>
    <w:rsid w:val="00570FA9"/>
    <w:rsid w:val="00573EA4"/>
    <w:rsid w:val="006226F8"/>
    <w:rsid w:val="006442D8"/>
    <w:rsid w:val="007B1D1F"/>
    <w:rsid w:val="00870397"/>
    <w:rsid w:val="008B6410"/>
    <w:rsid w:val="008C5FA5"/>
    <w:rsid w:val="00922F85"/>
    <w:rsid w:val="00977C83"/>
    <w:rsid w:val="009A6D97"/>
    <w:rsid w:val="00A049D8"/>
    <w:rsid w:val="00A21F3F"/>
    <w:rsid w:val="00A228AC"/>
    <w:rsid w:val="00B41EF1"/>
    <w:rsid w:val="00B93DAE"/>
    <w:rsid w:val="00BB4F6D"/>
    <w:rsid w:val="00C53391"/>
    <w:rsid w:val="00CB6AC6"/>
    <w:rsid w:val="00D13C57"/>
    <w:rsid w:val="00E67618"/>
    <w:rsid w:val="00F5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FA"/>
    <w:pPr>
      <w:spacing w:after="0" w:line="240" w:lineRule="auto"/>
    </w:pPr>
  </w:style>
  <w:style w:type="table" w:styleId="a4">
    <w:name w:val="Table Grid"/>
    <w:basedOn w:val="a1"/>
    <w:uiPriority w:val="59"/>
    <w:rsid w:val="003F7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nsorokina</cp:lastModifiedBy>
  <cp:revision>18</cp:revision>
  <cp:lastPrinted>2021-09-23T11:39:00Z</cp:lastPrinted>
  <dcterms:created xsi:type="dcterms:W3CDTF">2019-04-26T14:33:00Z</dcterms:created>
  <dcterms:modified xsi:type="dcterms:W3CDTF">2021-09-23T11:41:00Z</dcterms:modified>
</cp:coreProperties>
</file>