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B1" w:rsidRPr="003A314E" w:rsidRDefault="00104F4F" w:rsidP="00104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4E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22A1D" w:rsidRPr="00FA1DF4" w:rsidRDefault="00104F4F" w:rsidP="00FA1D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A1D">
        <w:rPr>
          <w:rFonts w:ascii="Times New Roman" w:hAnsi="Times New Roman" w:cs="Times New Roman"/>
          <w:sz w:val="28"/>
          <w:szCs w:val="28"/>
        </w:rPr>
        <w:t>Администрация Аннинского муниципального района Воронежской области</w:t>
      </w:r>
      <w:r w:rsidR="003A314E" w:rsidRPr="00B22A1D">
        <w:rPr>
          <w:rFonts w:ascii="Times New Roman" w:hAnsi="Times New Roman" w:cs="Times New Roman"/>
          <w:sz w:val="28"/>
          <w:szCs w:val="28"/>
        </w:rPr>
        <w:t xml:space="preserve"> в соответствии с  подпунктом 2 пункта 8 </w:t>
      </w:r>
      <w:r w:rsidR="003A314E" w:rsidRPr="00B22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25 октября 2001 г. N 137-ФЗ" О введении в действие Земельного кодекса Российской Федерации" </w:t>
      </w:r>
      <w:r w:rsidRPr="00B22A1D">
        <w:rPr>
          <w:rFonts w:ascii="Times New Roman" w:hAnsi="Times New Roman" w:cs="Times New Roman"/>
          <w:sz w:val="28"/>
          <w:szCs w:val="28"/>
        </w:rPr>
        <w:t xml:space="preserve"> извещает</w:t>
      </w:r>
      <w:r w:rsidR="00B22A1D">
        <w:rPr>
          <w:rFonts w:ascii="Times New Roman" w:hAnsi="Times New Roman" w:cs="Times New Roman"/>
          <w:sz w:val="28"/>
          <w:szCs w:val="28"/>
        </w:rPr>
        <w:t>,</w:t>
      </w:r>
      <w:r w:rsidR="003A314E" w:rsidRPr="00B22A1D">
        <w:rPr>
          <w:rFonts w:ascii="Times New Roman" w:hAnsi="Times New Roman" w:cs="Times New Roman"/>
          <w:sz w:val="28"/>
          <w:szCs w:val="28"/>
        </w:rPr>
        <w:t xml:space="preserve"> </w:t>
      </w:r>
      <w:r w:rsidR="00B22A1D">
        <w:rPr>
          <w:rFonts w:ascii="Times New Roman" w:hAnsi="Times New Roman" w:cs="Times New Roman"/>
          <w:sz w:val="28"/>
          <w:szCs w:val="28"/>
        </w:rPr>
        <w:t>что Постановлением администрации Аннинского муниципального района Воронежской области № 108 от 10.02.2025 года «О</w:t>
      </w:r>
      <w:r w:rsidR="00B22A1D" w:rsidRPr="00B22A1D">
        <w:rPr>
          <w:rFonts w:ascii="Times New Roman" w:eastAsia="Calibri" w:hAnsi="Times New Roman" w:cs="Times New Roman"/>
          <w:sz w:val="28"/>
          <w:szCs w:val="28"/>
        </w:rPr>
        <w:t xml:space="preserve"> предварительном согласовании</w:t>
      </w:r>
      <w:r w:rsidR="00B22A1D">
        <w:rPr>
          <w:rFonts w:ascii="Times New Roman" w:hAnsi="Times New Roman" w:cs="Times New Roman"/>
          <w:sz w:val="28"/>
          <w:szCs w:val="28"/>
        </w:rPr>
        <w:t xml:space="preserve"> </w:t>
      </w:r>
      <w:r w:rsidR="00B22A1D" w:rsidRPr="00B22A1D">
        <w:rPr>
          <w:rFonts w:ascii="Times New Roman" w:eastAsia="Calibri" w:hAnsi="Times New Roman" w:cs="Times New Roman"/>
          <w:sz w:val="28"/>
          <w:szCs w:val="28"/>
        </w:rPr>
        <w:t xml:space="preserve">предоставления в собственность бесплатно земельного участка, государственная </w:t>
      </w:r>
      <w:r w:rsidR="00B22A1D">
        <w:rPr>
          <w:rFonts w:ascii="Times New Roman" w:hAnsi="Times New Roman" w:cs="Times New Roman"/>
          <w:sz w:val="28"/>
          <w:szCs w:val="28"/>
        </w:rPr>
        <w:t xml:space="preserve"> </w:t>
      </w:r>
      <w:r w:rsidR="00B22A1D" w:rsidRPr="00B22A1D">
        <w:rPr>
          <w:rFonts w:ascii="Times New Roman" w:eastAsia="Calibri" w:hAnsi="Times New Roman" w:cs="Times New Roman"/>
          <w:sz w:val="28"/>
          <w:szCs w:val="28"/>
        </w:rPr>
        <w:t>собственность на который не разграничена,</w:t>
      </w:r>
      <w:r w:rsidR="00B22A1D">
        <w:rPr>
          <w:rFonts w:ascii="Times New Roman" w:hAnsi="Times New Roman" w:cs="Times New Roman"/>
          <w:sz w:val="28"/>
          <w:szCs w:val="28"/>
        </w:rPr>
        <w:t xml:space="preserve"> </w:t>
      </w:r>
      <w:r w:rsidR="00B22A1D" w:rsidRPr="00B22A1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расположенный в</w:t>
      </w:r>
      <w:proofErr w:type="gramEnd"/>
      <w:r w:rsidR="00B22A1D" w:rsidRPr="00B22A1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B22A1D" w:rsidRPr="00B22A1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границах населенного пункта,</w:t>
      </w:r>
      <w:r w:rsidR="00B22A1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B22A1D" w:rsidRPr="00B22A1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на котором расположен жилой дом, возведенный </w:t>
      </w:r>
      <w:r w:rsidR="00B22A1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B22A1D" w:rsidRPr="00B22A1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до 14 мая 1998 года, используемый для постоянного</w:t>
      </w:r>
      <w:r w:rsidR="00B22A1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B22A1D" w:rsidRPr="00B22A1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проживания </w:t>
      </w:r>
      <w:proofErr w:type="spellStart"/>
      <w:r w:rsidR="00B22A1D" w:rsidRPr="00B22A1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Ерошенкова</w:t>
      </w:r>
      <w:proofErr w:type="spellEnd"/>
      <w:r w:rsidR="00B22A1D" w:rsidRPr="00B22A1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Виктора Яковлевича</w:t>
      </w:r>
      <w:r w:rsidR="00B22A1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»  в соответствии со </w:t>
      </w:r>
      <w:r w:rsidR="00B22A1D" w:rsidRPr="00B22A1D">
        <w:rPr>
          <w:rFonts w:ascii="Times New Roman" w:eastAsia="Calibri" w:hAnsi="Times New Roman" w:cs="Times New Roman"/>
          <w:sz w:val="28"/>
          <w:szCs w:val="28"/>
        </w:rPr>
        <w:t>ст. 11.10, п. 7 ст. 39.5, ст. 39.15 Земельного кодекса Российской Федерации от 25.10.2001г № 136-ФЗ, ст.ст. 3.3, 3.8 Федерального закона «О введении в действие Земельного кодекса Российской Федерации» от 25.10.2001г № 137-ФЗ, на основании</w:t>
      </w:r>
      <w:proofErr w:type="gramEnd"/>
      <w:r w:rsidR="00B22A1D" w:rsidRPr="00B22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22A1D" w:rsidRPr="00B22A1D">
        <w:rPr>
          <w:rFonts w:ascii="Times New Roman" w:eastAsia="Calibri" w:hAnsi="Times New Roman" w:cs="Times New Roman"/>
          <w:sz w:val="28"/>
          <w:szCs w:val="28"/>
        </w:rPr>
        <w:t>Акта осмотра жилого дома в целях предоставления земельного участка, находящегося в государственной или муниципальной собственности  от 05.02.2025г</w:t>
      </w:r>
      <w:r w:rsidR="00821B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2A1D" w:rsidRPr="00B22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A1D" w:rsidRPr="00B22A1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принято </w:t>
      </w:r>
      <w:r w:rsidR="00B22A1D" w:rsidRPr="00FA1D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решение</w:t>
      </w:r>
      <w:r w:rsidR="0021092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  <w:r w:rsidR="00B22A1D" w:rsidRPr="00FA1D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A1DF4" w:rsidRPr="00FA1D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</w:t>
      </w:r>
      <w:r w:rsidR="00FA1DF4" w:rsidRPr="00FA1DF4">
        <w:rPr>
          <w:rFonts w:ascii="Times New Roman" w:eastAsia="Calibri" w:hAnsi="Times New Roman" w:cs="Times New Roman"/>
          <w:sz w:val="28"/>
          <w:szCs w:val="28"/>
        </w:rPr>
        <w:t>редварительно согласовать предоставление в собственность бесплатно земельного участка с кадастровым номером 36:01:0630014:307, образованного из земель, государственная собственность на которые не разграничена, площадью 518 кв.м., категория земель: земли населенных пунктов, вид разрешенного использования: для ведения личного подсобного</w:t>
      </w:r>
      <w:proofErr w:type="gramEnd"/>
      <w:r w:rsidR="00FA1DF4" w:rsidRPr="00FA1DF4">
        <w:rPr>
          <w:rFonts w:ascii="Times New Roman" w:eastAsia="Calibri" w:hAnsi="Times New Roman" w:cs="Times New Roman"/>
          <w:sz w:val="28"/>
          <w:szCs w:val="28"/>
        </w:rPr>
        <w:t xml:space="preserve"> хозяйства, цель использования: для ведения личного подсобного хозяйства, местоположение: Воронежская область, Аннинский район, село Садовое, улица Первомайская,40, </w:t>
      </w:r>
      <w:proofErr w:type="spellStart"/>
      <w:r w:rsidR="00FA1DF4" w:rsidRPr="00FA1DF4">
        <w:rPr>
          <w:rFonts w:ascii="Times New Roman" w:eastAsia="Calibri" w:hAnsi="Times New Roman" w:cs="Times New Roman"/>
          <w:sz w:val="28"/>
          <w:szCs w:val="28"/>
        </w:rPr>
        <w:t>Ерошенкову</w:t>
      </w:r>
      <w:proofErr w:type="spellEnd"/>
      <w:r w:rsidR="00FA1DF4" w:rsidRPr="00FA1DF4">
        <w:rPr>
          <w:rFonts w:ascii="Times New Roman" w:eastAsia="Calibri" w:hAnsi="Times New Roman" w:cs="Times New Roman"/>
          <w:sz w:val="28"/>
          <w:szCs w:val="28"/>
        </w:rPr>
        <w:t xml:space="preserve"> Виктору Яковлевичу</w:t>
      </w:r>
      <w:r w:rsidR="00FA1DF4">
        <w:rPr>
          <w:rFonts w:ascii="Times New Roman" w:hAnsi="Times New Roman" w:cs="Times New Roman"/>
          <w:sz w:val="28"/>
          <w:szCs w:val="28"/>
        </w:rPr>
        <w:t>.</w:t>
      </w:r>
    </w:p>
    <w:p w:rsidR="00FA1DF4" w:rsidRPr="00366E75" w:rsidRDefault="00FA1DF4" w:rsidP="00FA1DF4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дополнительной  информацией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возникающим вопросам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обращаться   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396250, Воронежская область,  Аннинский район, </w:t>
      </w:r>
      <w:proofErr w:type="spellStart"/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Анна, ул. Ленина, д.26 каб.19.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или по телефон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:   8 (47346) 2-11-80, 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21-50.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4F4F" w:rsidRPr="00FA1DF4" w:rsidRDefault="00104F4F" w:rsidP="00FA1DF4">
      <w:pPr>
        <w:rPr>
          <w:rFonts w:ascii="Times New Roman" w:hAnsi="Times New Roman" w:cs="Times New Roman"/>
          <w:sz w:val="28"/>
          <w:szCs w:val="28"/>
        </w:rPr>
      </w:pPr>
    </w:p>
    <w:sectPr w:rsidR="00104F4F" w:rsidRPr="00FA1DF4" w:rsidSect="00104F4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706F"/>
    <w:multiLevelType w:val="hybridMultilevel"/>
    <w:tmpl w:val="7DE2DE62"/>
    <w:lvl w:ilvl="0" w:tplc="E49A677C">
      <w:start w:val="1"/>
      <w:numFmt w:val="decimal"/>
      <w:lvlText w:val="%1."/>
      <w:lvlJc w:val="left"/>
      <w:pPr>
        <w:ind w:left="595" w:hanging="439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1" w:tplc="5B682162">
      <w:numFmt w:val="bullet"/>
      <w:lvlText w:val="•"/>
      <w:lvlJc w:val="left"/>
      <w:pPr>
        <w:ind w:left="1509" w:hanging="439"/>
      </w:pPr>
      <w:rPr>
        <w:rFonts w:hint="default"/>
        <w:lang w:val="ru-RU" w:eastAsia="en-US" w:bidi="ar-SA"/>
      </w:rPr>
    </w:lvl>
    <w:lvl w:ilvl="2" w:tplc="1CA42016">
      <w:numFmt w:val="bullet"/>
      <w:lvlText w:val="•"/>
      <w:lvlJc w:val="left"/>
      <w:pPr>
        <w:ind w:left="2419" w:hanging="439"/>
      </w:pPr>
      <w:rPr>
        <w:rFonts w:hint="default"/>
        <w:lang w:val="ru-RU" w:eastAsia="en-US" w:bidi="ar-SA"/>
      </w:rPr>
    </w:lvl>
    <w:lvl w:ilvl="3" w:tplc="42E6D1A2">
      <w:numFmt w:val="bullet"/>
      <w:lvlText w:val="•"/>
      <w:lvlJc w:val="left"/>
      <w:pPr>
        <w:ind w:left="3329" w:hanging="439"/>
      </w:pPr>
      <w:rPr>
        <w:rFonts w:hint="default"/>
        <w:lang w:val="ru-RU" w:eastAsia="en-US" w:bidi="ar-SA"/>
      </w:rPr>
    </w:lvl>
    <w:lvl w:ilvl="4" w:tplc="ED74FE7A">
      <w:numFmt w:val="bullet"/>
      <w:lvlText w:val="•"/>
      <w:lvlJc w:val="left"/>
      <w:pPr>
        <w:ind w:left="4238" w:hanging="439"/>
      </w:pPr>
      <w:rPr>
        <w:rFonts w:hint="default"/>
        <w:lang w:val="ru-RU" w:eastAsia="en-US" w:bidi="ar-SA"/>
      </w:rPr>
    </w:lvl>
    <w:lvl w:ilvl="5" w:tplc="1E5AADE6">
      <w:numFmt w:val="bullet"/>
      <w:lvlText w:val="•"/>
      <w:lvlJc w:val="left"/>
      <w:pPr>
        <w:ind w:left="5148" w:hanging="439"/>
      </w:pPr>
      <w:rPr>
        <w:rFonts w:hint="default"/>
        <w:lang w:val="ru-RU" w:eastAsia="en-US" w:bidi="ar-SA"/>
      </w:rPr>
    </w:lvl>
    <w:lvl w:ilvl="6" w:tplc="E3328102">
      <w:numFmt w:val="bullet"/>
      <w:lvlText w:val="•"/>
      <w:lvlJc w:val="left"/>
      <w:pPr>
        <w:ind w:left="6058" w:hanging="439"/>
      </w:pPr>
      <w:rPr>
        <w:rFonts w:hint="default"/>
        <w:lang w:val="ru-RU" w:eastAsia="en-US" w:bidi="ar-SA"/>
      </w:rPr>
    </w:lvl>
    <w:lvl w:ilvl="7" w:tplc="CACCA96A">
      <w:numFmt w:val="bullet"/>
      <w:lvlText w:val="•"/>
      <w:lvlJc w:val="left"/>
      <w:pPr>
        <w:ind w:left="6967" w:hanging="439"/>
      </w:pPr>
      <w:rPr>
        <w:rFonts w:hint="default"/>
        <w:lang w:val="ru-RU" w:eastAsia="en-US" w:bidi="ar-SA"/>
      </w:rPr>
    </w:lvl>
    <w:lvl w:ilvl="8" w:tplc="D7A0AF80">
      <w:numFmt w:val="bullet"/>
      <w:lvlText w:val="•"/>
      <w:lvlJc w:val="left"/>
      <w:pPr>
        <w:ind w:left="7877" w:hanging="4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4F4F"/>
    <w:rsid w:val="00011BEB"/>
    <w:rsid w:val="00104F4F"/>
    <w:rsid w:val="00131DB1"/>
    <w:rsid w:val="00210925"/>
    <w:rsid w:val="00373A1D"/>
    <w:rsid w:val="003A314E"/>
    <w:rsid w:val="004861C7"/>
    <w:rsid w:val="00556657"/>
    <w:rsid w:val="00717F00"/>
    <w:rsid w:val="00734830"/>
    <w:rsid w:val="00821B76"/>
    <w:rsid w:val="008900F2"/>
    <w:rsid w:val="009F50A3"/>
    <w:rsid w:val="00A8383B"/>
    <w:rsid w:val="00AA4372"/>
    <w:rsid w:val="00B22A1D"/>
    <w:rsid w:val="00B34BA2"/>
    <w:rsid w:val="00D135FB"/>
    <w:rsid w:val="00D151B1"/>
    <w:rsid w:val="00E44FDE"/>
    <w:rsid w:val="00EC55FB"/>
    <w:rsid w:val="00ED37AD"/>
    <w:rsid w:val="00FA1DF4"/>
    <w:rsid w:val="00FC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A31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2A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Пегарькова Ольга Николаевна</dc:creator>
  <cp:lastModifiedBy>Пегарькова Ольга Николаевна</cp:lastModifiedBy>
  <cp:revision>11</cp:revision>
  <cp:lastPrinted>2025-02-12T07:08:00Z</cp:lastPrinted>
  <dcterms:created xsi:type="dcterms:W3CDTF">2024-11-25T07:47:00Z</dcterms:created>
  <dcterms:modified xsi:type="dcterms:W3CDTF">2025-02-12T07:19:00Z</dcterms:modified>
</cp:coreProperties>
</file>