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7E0C11" w:rsidRDefault="00AE5D93" w:rsidP="007E0C11">
            <w:pPr>
              <w:pStyle w:val="ConsPlusNormal"/>
              <w:jc w:val="both"/>
              <w:rPr>
                <w:b/>
                <w:bCs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DF2800">
              <w:rPr>
                <w:sz w:val="32"/>
                <w:szCs w:val="32"/>
              </w:rPr>
              <w:t>11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DF2800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DF2800">
              <w:rPr>
                <w:sz w:val="32"/>
                <w:szCs w:val="32"/>
              </w:rPr>
              <w:t>1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DF2800">
              <w:rPr>
                <w:sz w:val="32"/>
                <w:szCs w:val="32"/>
              </w:rPr>
              <w:t>66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DF2800" w:rsidRPr="00DF2800">
              <w:rPr>
                <w:sz w:val="32"/>
                <w:szCs w:val="32"/>
              </w:rPr>
              <w:t>Об утверждении Порядка расходования средств, выделенных из федерального, областного и местного бюджетов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 w:rsidR="00156B1F" w:rsidRPr="007E0C11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образования, опеки и попечительства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DF2800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>апреля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E27C8"/>
    <w:rsid w:val="00403DD2"/>
    <w:rsid w:val="005D1E98"/>
    <w:rsid w:val="007308F3"/>
    <w:rsid w:val="007E0C11"/>
    <w:rsid w:val="00832DB7"/>
    <w:rsid w:val="008D2E05"/>
    <w:rsid w:val="00AE5D93"/>
    <w:rsid w:val="00BD476C"/>
    <w:rsid w:val="00C80BFC"/>
    <w:rsid w:val="00D02373"/>
    <w:rsid w:val="00DE0062"/>
    <w:rsid w:val="00DF2800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9</cp:revision>
  <dcterms:created xsi:type="dcterms:W3CDTF">2021-10-26T13:13:00Z</dcterms:created>
  <dcterms:modified xsi:type="dcterms:W3CDTF">2022-04-08T13:41:00Z</dcterms:modified>
</cp:coreProperties>
</file>