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1C5E67" w:rsidRPr="007E0C11" w:rsidRDefault="00AE5D93" w:rsidP="007E0C11">
            <w:pPr>
              <w:pStyle w:val="ConsPlusNormal"/>
              <w:jc w:val="both"/>
              <w:rPr>
                <w:b/>
                <w:bCs/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7E0C11">
              <w:rPr>
                <w:sz w:val="32"/>
                <w:szCs w:val="32"/>
              </w:rPr>
              <w:t>Аннинского</w:t>
            </w:r>
            <w:r w:rsidRPr="007E0C11">
              <w:rPr>
                <w:sz w:val="32"/>
                <w:szCs w:val="32"/>
              </w:rPr>
              <w:t xml:space="preserve"> муниципального района </w:t>
            </w:r>
            <w:r w:rsidR="00156B1F" w:rsidRPr="007E0C11">
              <w:rPr>
                <w:sz w:val="32"/>
                <w:szCs w:val="32"/>
              </w:rPr>
              <w:t>2</w:t>
            </w:r>
            <w:r w:rsidR="007D7F82">
              <w:rPr>
                <w:sz w:val="32"/>
                <w:szCs w:val="32"/>
              </w:rPr>
              <w:t>9</w:t>
            </w:r>
            <w:r w:rsidR="00156B1F" w:rsidRPr="007E0C11">
              <w:rPr>
                <w:sz w:val="32"/>
                <w:szCs w:val="32"/>
              </w:rPr>
              <w:t>.</w:t>
            </w:r>
            <w:r w:rsidR="007D7F82">
              <w:rPr>
                <w:sz w:val="32"/>
                <w:szCs w:val="32"/>
              </w:rPr>
              <w:t>12</w:t>
            </w:r>
            <w:r w:rsidRPr="007E0C11">
              <w:rPr>
                <w:sz w:val="32"/>
                <w:szCs w:val="32"/>
              </w:rPr>
              <w:t>.20</w:t>
            </w:r>
            <w:r w:rsidR="00156B1F" w:rsidRPr="007E0C11">
              <w:rPr>
                <w:sz w:val="32"/>
                <w:szCs w:val="32"/>
              </w:rPr>
              <w:t>2</w:t>
            </w:r>
            <w:r w:rsidR="007D7F82">
              <w:rPr>
                <w:sz w:val="32"/>
                <w:szCs w:val="32"/>
              </w:rPr>
              <w:t>1</w:t>
            </w:r>
            <w:r w:rsidRPr="007E0C11">
              <w:rPr>
                <w:sz w:val="32"/>
                <w:szCs w:val="32"/>
              </w:rPr>
              <w:t xml:space="preserve">г. </w:t>
            </w:r>
            <w:bookmarkStart w:id="0" w:name="_GoBack"/>
            <w:r w:rsidRPr="007E0C11">
              <w:rPr>
                <w:sz w:val="32"/>
                <w:szCs w:val="32"/>
              </w:rPr>
              <w:t>№</w:t>
            </w:r>
            <w:r w:rsidR="007D7F82">
              <w:rPr>
                <w:sz w:val="32"/>
                <w:szCs w:val="32"/>
              </w:rPr>
              <w:t>815</w:t>
            </w:r>
            <w:r w:rsidRPr="007E0C11">
              <w:rPr>
                <w:sz w:val="32"/>
                <w:szCs w:val="32"/>
              </w:rPr>
              <w:t xml:space="preserve"> </w:t>
            </w:r>
            <w:bookmarkEnd w:id="0"/>
            <w:r w:rsidR="001C5E67" w:rsidRPr="007E0C11">
              <w:rPr>
                <w:sz w:val="32"/>
                <w:szCs w:val="32"/>
              </w:rPr>
              <w:t>«</w:t>
            </w:r>
            <w:r w:rsidR="007E0C11" w:rsidRPr="007E0C11">
              <w:rPr>
                <w:sz w:val="32"/>
                <w:szCs w:val="32"/>
              </w:rPr>
              <w:t xml:space="preserve">Об утверждении Программы профилактики рисков причинения вреда (ущерба) охраняемым законом ценностям </w:t>
            </w:r>
            <w:r w:rsidR="007D7F82">
              <w:rPr>
                <w:sz w:val="32"/>
                <w:szCs w:val="32"/>
              </w:rPr>
              <w:t xml:space="preserve">в сфере муниципального земельного контроля на территории </w:t>
            </w:r>
            <w:r w:rsidR="007E0C11" w:rsidRPr="007E0C11">
              <w:rPr>
                <w:sz w:val="32"/>
                <w:szCs w:val="32"/>
              </w:rPr>
              <w:t xml:space="preserve"> Аннинского муниципального района Воронежской области на 2022 год</w:t>
            </w:r>
            <w:r w:rsidR="00156B1F" w:rsidRPr="007E0C11">
              <w:rPr>
                <w:sz w:val="32"/>
                <w:szCs w:val="32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юридический отдел администрации Аннинского </w:t>
            </w:r>
            <w:proofErr w:type="gramStart"/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5D1E98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марта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05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апреля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консультаций), с пометкой ОРВ.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E27C8"/>
    <w:rsid w:val="00403DD2"/>
    <w:rsid w:val="005D1E98"/>
    <w:rsid w:val="007308F3"/>
    <w:rsid w:val="007D7F82"/>
    <w:rsid w:val="007E0C11"/>
    <w:rsid w:val="00832DB7"/>
    <w:rsid w:val="008D2E05"/>
    <w:rsid w:val="00A561C6"/>
    <w:rsid w:val="00AE5D93"/>
    <w:rsid w:val="00C80BFC"/>
    <w:rsid w:val="00D02373"/>
    <w:rsid w:val="00DE0062"/>
    <w:rsid w:val="00EB3239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9</cp:revision>
  <dcterms:created xsi:type="dcterms:W3CDTF">2021-10-26T13:13:00Z</dcterms:created>
  <dcterms:modified xsi:type="dcterms:W3CDTF">2022-02-15T10:35:00Z</dcterms:modified>
</cp:coreProperties>
</file>