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27"/>
      </w:tblGrid>
      <w:tr w:rsidR="00AE5D93" w:rsidRPr="00D936F5" w:rsidTr="00F57AA2">
        <w:trPr>
          <w:trHeight w:val="513"/>
        </w:trPr>
        <w:tc>
          <w:tcPr>
            <w:tcW w:w="10027" w:type="dxa"/>
            <w:shd w:val="clear" w:color="auto" w:fill="auto"/>
          </w:tcPr>
          <w:p w:rsidR="00AE5D93" w:rsidRPr="00D936F5" w:rsidRDefault="00AE5D93" w:rsidP="00F57AA2">
            <w:pPr>
              <w:jc w:val="center"/>
              <w:rPr>
                <w:b/>
                <w:bCs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Извещение о проведении публичных консультаций </w:t>
            </w:r>
          </w:p>
          <w:p w:rsidR="00AE5D93" w:rsidRPr="00D936F5" w:rsidRDefault="00AE5D93" w:rsidP="003E27C8">
            <w:pPr>
              <w:jc w:val="center"/>
              <w:rPr>
                <w:bCs/>
                <w:i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 для проведени</w:t>
            </w:r>
            <w:r w:rsidR="003E27C8">
              <w:rPr>
                <w:b/>
                <w:bCs/>
                <w:iCs/>
                <w:sz w:val="32"/>
                <w:szCs w:val="32"/>
              </w:rPr>
              <w:t>я</w:t>
            </w:r>
            <w:r w:rsidRPr="00D936F5">
              <w:rPr>
                <w:b/>
                <w:bCs/>
                <w:iCs/>
                <w:sz w:val="32"/>
                <w:szCs w:val="32"/>
              </w:rPr>
              <w:t xml:space="preserve"> экспертизы  муниципального нормативного правового акта на предмет наличия положений, необоснованно затрудняющих осуществление предпринимательской и инвестиционной деятельности.</w:t>
            </w:r>
          </w:p>
        </w:tc>
      </w:tr>
      <w:tr w:rsidR="00AE5D93" w:rsidRPr="00635F4F" w:rsidTr="00F57AA2">
        <w:trPr>
          <w:trHeight w:val="894"/>
        </w:trPr>
        <w:tc>
          <w:tcPr>
            <w:tcW w:w="10027" w:type="dxa"/>
            <w:shd w:val="clear" w:color="auto" w:fill="auto"/>
          </w:tcPr>
          <w:p w:rsidR="00BB04CE" w:rsidRPr="00BB04CE" w:rsidRDefault="00AE5D93" w:rsidP="00BB04CE">
            <w:pPr>
              <w:pStyle w:val="Title"/>
              <w:contextualSpacing/>
              <w:jc w:val="left"/>
              <w:rPr>
                <w:rFonts w:ascii="Times New Roman" w:hAnsi="Times New Roman" w:cs="Times New Roman"/>
                <w:b w:val="0"/>
              </w:rPr>
            </w:pPr>
            <w:r w:rsidRPr="00156B1F">
              <w:rPr>
                <w:rFonts w:ascii="Times New Roman" w:hAnsi="Times New Roman" w:cs="Times New Roman"/>
              </w:rPr>
              <w:t>Муниципальный нормативно</w:t>
            </w:r>
            <w:r w:rsidR="001C5E67" w:rsidRPr="00156B1F">
              <w:rPr>
                <w:rFonts w:ascii="Times New Roman" w:hAnsi="Times New Roman" w:cs="Times New Roman"/>
              </w:rPr>
              <w:t xml:space="preserve"> </w:t>
            </w:r>
            <w:r w:rsidRPr="00156B1F">
              <w:rPr>
                <w:rFonts w:ascii="Times New Roman" w:hAnsi="Times New Roman" w:cs="Times New Roman"/>
              </w:rPr>
              <w:t xml:space="preserve">правовой акт: </w:t>
            </w:r>
            <w:r w:rsidR="00BB04CE">
              <w:rPr>
                <w:rFonts w:ascii="Times New Roman" w:hAnsi="Times New Roman" w:cs="Times New Roman"/>
              </w:rPr>
              <w:t>Решение Совета народных депутатов</w:t>
            </w:r>
            <w:r w:rsidRPr="00156B1F">
              <w:rPr>
                <w:rFonts w:ascii="Times New Roman" w:hAnsi="Times New Roman" w:cs="Times New Roman"/>
              </w:rPr>
              <w:t xml:space="preserve"> </w:t>
            </w:r>
            <w:r w:rsidR="001C5E67" w:rsidRPr="00156B1F">
              <w:rPr>
                <w:rFonts w:ascii="Times New Roman" w:hAnsi="Times New Roman" w:cs="Times New Roman"/>
              </w:rPr>
              <w:t>Аннинского</w:t>
            </w:r>
            <w:r w:rsidRPr="00156B1F">
              <w:rPr>
                <w:rFonts w:ascii="Times New Roman" w:hAnsi="Times New Roman" w:cs="Times New Roman"/>
              </w:rPr>
              <w:t xml:space="preserve"> муниципального района </w:t>
            </w:r>
            <w:r w:rsidR="00156B1F" w:rsidRPr="00156B1F">
              <w:rPr>
                <w:rFonts w:ascii="Times New Roman" w:hAnsi="Times New Roman" w:cs="Times New Roman"/>
              </w:rPr>
              <w:t>2</w:t>
            </w:r>
            <w:r w:rsidR="00BB04CE">
              <w:rPr>
                <w:rFonts w:ascii="Times New Roman" w:hAnsi="Times New Roman" w:cs="Times New Roman"/>
              </w:rPr>
              <w:t>8</w:t>
            </w:r>
            <w:r w:rsidR="00156B1F" w:rsidRPr="00156B1F">
              <w:rPr>
                <w:rFonts w:ascii="Times New Roman" w:hAnsi="Times New Roman" w:cs="Times New Roman"/>
              </w:rPr>
              <w:t>.</w:t>
            </w:r>
            <w:r w:rsidR="00BB04CE">
              <w:rPr>
                <w:rFonts w:ascii="Times New Roman" w:hAnsi="Times New Roman" w:cs="Times New Roman"/>
              </w:rPr>
              <w:t>1</w:t>
            </w:r>
            <w:r w:rsidR="00156B1F" w:rsidRPr="00156B1F">
              <w:rPr>
                <w:rFonts w:ascii="Times New Roman" w:hAnsi="Times New Roman" w:cs="Times New Roman"/>
              </w:rPr>
              <w:t>2</w:t>
            </w:r>
            <w:r w:rsidRPr="00156B1F">
              <w:rPr>
                <w:rFonts w:ascii="Times New Roman" w:hAnsi="Times New Roman" w:cs="Times New Roman"/>
              </w:rPr>
              <w:t>.20</w:t>
            </w:r>
            <w:r w:rsidR="00156B1F" w:rsidRPr="00156B1F">
              <w:rPr>
                <w:rFonts w:ascii="Times New Roman" w:hAnsi="Times New Roman" w:cs="Times New Roman"/>
              </w:rPr>
              <w:t>2</w:t>
            </w:r>
            <w:r w:rsidR="00BB04CE">
              <w:rPr>
                <w:rFonts w:ascii="Times New Roman" w:hAnsi="Times New Roman" w:cs="Times New Roman"/>
              </w:rPr>
              <w:t>1</w:t>
            </w:r>
            <w:r w:rsidRPr="00156B1F">
              <w:rPr>
                <w:rFonts w:ascii="Times New Roman" w:hAnsi="Times New Roman" w:cs="Times New Roman"/>
              </w:rPr>
              <w:t xml:space="preserve">г. </w:t>
            </w:r>
            <w:bookmarkStart w:id="0" w:name="_GoBack"/>
            <w:r w:rsidRPr="00156B1F">
              <w:rPr>
                <w:rFonts w:ascii="Times New Roman" w:hAnsi="Times New Roman" w:cs="Times New Roman"/>
              </w:rPr>
              <w:t>№</w:t>
            </w:r>
            <w:r w:rsidR="00BB04CE">
              <w:rPr>
                <w:rFonts w:ascii="Times New Roman" w:hAnsi="Times New Roman" w:cs="Times New Roman"/>
              </w:rPr>
              <w:t>151</w:t>
            </w:r>
            <w:r w:rsidRPr="00156B1F">
              <w:rPr>
                <w:rFonts w:ascii="Times New Roman" w:hAnsi="Times New Roman" w:cs="Times New Roman"/>
              </w:rPr>
              <w:t xml:space="preserve"> </w:t>
            </w:r>
            <w:bookmarkEnd w:id="0"/>
            <w:r w:rsidR="001C5E67" w:rsidRPr="00156B1F">
              <w:rPr>
                <w:rFonts w:ascii="Times New Roman" w:hAnsi="Times New Roman" w:cs="Times New Roman"/>
              </w:rPr>
              <w:t>«</w:t>
            </w:r>
            <w:r w:rsidR="00BB04CE" w:rsidRPr="00BB04CE">
              <w:rPr>
                <w:rFonts w:ascii="Times New Roman" w:hAnsi="Times New Roman" w:cs="Times New Roman"/>
                <w:b w:val="0"/>
              </w:rPr>
              <w:t>О внесении изменений в решение Совета народных депутатов Аннинского муниципального района Воронежской области № 117 от 19.10.2021г. «Об утверждении Положения о муниципальном земельном контроле на территории Аннинского муниципального района</w:t>
            </w:r>
          </w:p>
          <w:p w:rsidR="00156B1F" w:rsidRPr="00156B1F" w:rsidRDefault="00BB04CE" w:rsidP="00BB04CE">
            <w:pPr>
              <w:pStyle w:val="Title"/>
              <w:ind w:firstLine="0"/>
              <w:contextualSpacing/>
              <w:jc w:val="left"/>
              <w:rPr>
                <w:rFonts w:ascii="Times New Roman" w:hAnsi="Times New Roman" w:cs="Times New Roman"/>
              </w:rPr>
            </w:pPr>
            <w:r w:rsidRPr="00BB04CE">
              <w:rPr>
                <w:rFonts w:ascii="Times New Roman" w:hAnsi="Times New Roman" w:cs="Times New Roman"/>
                <w:b w:val="0"/>
              </w:rPr>
              <w:t>Воронежской области</w:t>
            </w:r>
            <w:r w:rsidR="00156B1F" w:rsidRPr="00BB04CE">
              <w:rPr>
                <w:rFonts w:ascii="Times New Roman" w:hAnsi="Times New Roman" w:cs="Times New Roman"/>
              </w:rPr>
              <w:t>»</w:t>
            </w:r>
          </w:p>
          <w:p w:rsidR="001C5E67" w:rsidRPr="001C5E67" w:rsidRDefault="001C5E67" w:rsidP="001C5E67">
            <w:pPr>
              <w:jc w:val="both"/>
              <w:rPr>
                <w:b/>
                <w:bCs/>
                <w:sz w:val="32"/>
                <w:szCs w:val="32"/>
              </w:rPr>
            </w:pPr>
          </w:p>
          <w:p w:rsidR="00AE5D93" w:rsidRPr="00635F4F" w:rsidRDefault="00AE5D93" w:rsidP="001C5E67">
            <w:pPr>
              <w:rPr>
                <w:b/>
                <w:sz w:val="32"/>
                <w:szCs w:val="32"/>
              </w:rPr>
            </w:pPr>
          </w:p>
        </w:tc>
      </w:tr>
      <w:tr w:rsidR="00AE5D93" w:rsidRPr="006140FE" w:rsidTr="00F57AA2">
        <w:trPr>
          <w:trHeight w:val="2341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>Разработчик (регулирующий орган):</w:t>
            </w:r>
          </w:p>
          <w:p w:rsidR="00BB04CE" w:rsidRDefault="00BB04CE" w:rsidP="00F57AA2">
            <w:pPr>
              <w:pStyle w:val="2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BB04CE">
              <w:rPr>
                <w:rFonts w:ascii="Times New Roman" w:hAnsi="Times New Roman" w:cs="Times New Roman"/>
                <w:sz w:val="32"/>
                <w:szCs w:val="32"/>
              </w:rPr>
              <w:t xml:space="preserve">юридический отдел администрации Аннинского </w:t>
            </w:r>
            <w:proofErr w:type="gramStart"/>
            <w:r w:rsidRPr="00BB04CE">
              <w:rPr>
                <w:rFonts w:ascii="Times New Roman" w:hAnsi="Times New Roman" w:cs="Times New Roman"/>
                <w:sz w:val="32"/>
                <w:szCs w:val="32"/>
              </w:rPr>
              <w:t>муниципального</w:t>
            </w:r>
            <w:proofErr w:type="gramEnd"/>
            <w:r w:rsidRPr="00BB04CE">
              <w:rPr>
                <w:rFonts w:ascii="Times New Roman" w:hAnsi="Times New Roman" w:cs="Times New Roman"/>
                <w:sz w:val="32"/>
                <w:szCs w:val="32"/>
              </w:rPr>
              <w:t xml:space="preserve"> района Воронежской области</w:t>
            </w:r>
            <w:r w:rsidRPr="002800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E5D93" w:rsidRPr="00D02373" w:rsidRDefault="00AE5D93" w:rsidP="00F57AA2">
            <w:pPr>
              <w:pStyle w:val="2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02373">
              <w:rPr>
                <w:rFonts w:ascii="Times New Roman" w:hAnsi="Times New Roman" w:cs="Times New Roman"/>
                <w:b/>
                <w:sz w:val="32"/>
                <w:szCs w:val="32"/>
              </w:rPr>
              <w:t>Срок проведения публичных консультаций:</w:t>
            </w:r>
          </w:p>
          <w:p w:rsidR="00AE5D93" w:rsidRPr="00D02373" w:rsidRDefault="00AE5D93" w:rsidP="00BB04CE">
            <w:pPr>
              <w:pStyle w:val="20"/>
              <w:shd w:val="clear" w:color="auto" w:fill="auto"/>
              <w:spacing w:line="240" w:lineRule="auto"/>
              <w:ind w:left="23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с «1</w:t>
            </w:r>
            <w:r w:rsidR="00BB04CE">
              <w:rPr>
                <w:rFonts w:ascii="Times New Roman" w:hAnsi="Times New Roman" w:cs="Times New Roman"/>
                <w:sz w:val="32"/>
                <w:szCs w:val="32"/>
              </w:rPr>
              <w:t>5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» </w:t>
            </w:r>
            <w:r w:rsidR="00BB04CE">
              <w:rPr>
                <w:rFonts w:ascii="Times New Roman" w:hAnsi="Times New Roman" w:cs="Times New Roman"/>
                <w:sz w:val="32"/>
                <w:szCs w:val="32"/>
              </w:rPr>
              <w:t>марта</w:t>
            </w:r>
            <w:r w:rsidR="008D2E05"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202</w:t>
            </w:r>
            <w:r w:rsidR="00BB04CE">
              <w:rPr>
                <w:rFonts w:ascii="Times New Roman" w:hAnsi="Times New Roman" w:cs="Times New Roman"/>
                <w:sz w:val="32"/>
                <w:szCs w:val="32"/>
              </w:rPr>
              <w:t>2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г. по «</w:t>
            </w:r>
            <w:r w:rsidR="00BB04CE">
              <w:rPr>
                <w:rFonts w:ascii="Times New Roman" w:hAnsi="Times New Roman" w:cs="Times New Roman"/>
                <w:sz w:val="32"/>
                <w:szCs w:val="32"/>
              </w:rPr>
              <w:t>05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» </w:t>
            </w:r>
            <w:r w:rsidR="00BB04CE">
              <w:rPr>
                <w:rFonts w:ascii="Times New Roman" w:hAnsi="Times New Roman" w:cs="Times New Roman"/>
                <w:sz w:val="32"/>
                <w:szCs w:val="32"/>
              </w:rPr>
              <w:t>апреля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202</w:t>
            </w:r>
            <w:r w:rsidR="00BB04CE">
              <w:rPr>
                <w:rFonts w:ascii="Times New Roman" w:hAnsi="Times New Roman" w:cs="Times New Roman"/>
                <w:sz w:val="32"/>
                <w:szCs w:val="32"/>
              </w:rPr>
              <w:t>2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г</w:t>
            </w:r>
            <w:proofErr w:type="gramStart"/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.(</w:t>
            </w:r>
            <w:proofErr w:type="gramEnd"/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включительно).</w:t>
            </w:r>
          </w:p>
        </w:tc>
      </w:tr>
      <w:tr w:rsidR="00AE5D93" w:rsidRPr="006140FE" w:rsidTr="00F57AA2">
        <w:trPr>
          <w:trHeight w:val="644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Способ направления ответов: </w:t>
            </w:r>
          </w:p>
          <w:p w:rsidR="00AE5D93" w:rsidRDefault="00AE5D93" w:rsidP="00F57AA2">
            <w:pPr>
              <w:jc w:val="both"/>
              <w:rPr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Направление по электронной почте на адрес:</w:t>
            </w:r>
            <w:r w:rsidR="00DE0062" w:rsidRPr="00DE0062">
              <w:rPr>
                <w:u w:val="single"/>
              </w:rPr>
              <w:t xml:space="preserve"> 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anna</w:t>
            </w:r>
            <w:proofErr w:type="spellEnd"/>
            <w:r w:rsidR="00DE0062" w:rsidRPr="00DE0062">
              <w:rPr>
                <w:sz w:val="32"/>
                <w:szCs w:val="32"/>
                <w:u w:val="single"/>
              </w:rPr>
              <w:t>@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govvrn</w:t>
            </w:r>
            <w:proofErr w:type="spellEnd"/>
            <w:r w:rsidR="00DE0062" w:rsidRPr="00DE0062">
              <w:rPr>
                <w:sz w:val="32"/>
                <w:szCs w:val="32"/>
                <w:u w:val="single"/>
              </w:rPr>
              <w:t>.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ru</w:t>
            </w:r>
            <w:proofErr w:type="spellEnd"/>
            <w:r w:rsidR="00DE0062" w:rsidRPr="006140FE">
              <w:rPr>
                <w:bCs/>
                <w:sz w:val="32"/>
                <w:szCs w:val="32"/>
              </w:rPr>
              <w:t xml:space="preserve"> </w:t>
            </w:r>
            <w:r w:rsidRPr="006140FE">
              <w:rPr>
                <w:bCs/>
                <w:sz w:val="32"/>
                <w:szCs w:val="32"/>
              </w:rPr>
              <w:t xml:space="preserve">в виде прикрепленного файла, составленного (заполненного) по прилагаемой ниже форме (перечень вопросов </w:t>
            </w:r>
            <w:r w:rsidRPr="006140FE">
              <w:rPr>
                <w:sz w:val="32"/>
                <w:szCs w:val="32"/>
              </w:rPr>
              <w:t>для участников публичных консультаций), с пометкой ОРВ.</w:t>
            </w:r>
          </w:p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Обращаем Ваше внимание, что в соответствии с действующим законодательством анонимные мнения рассматриваться не будут.</w:t>
            </w:r>
          </w:p>
        </w:tc>
      </w:tr>
      <w:tr w:rsidR="00AE5D93" w:rsidRPr="006140FE" w:rsidTr="00F57AA2">
        <w:trPr>
          <w:trHeight w:val="1447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Прилагаемые документы: </w:t>
            </w:r>
          </w:p>
          <w:p w:rsidR="00AE5D93" w:rsidRPr="006140FE" w:rsidRDefault="00AE5D93" w:rsidP="00F57AA2">
            <w:pPr>
              <w:jc w:val="both"/>
              <w:rPr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</w:t>
            </w:r>
            <w:r>
              <w:rPr>
                <w:bCs/>
                <w:sz w:val="32"/>
                <w:szCs w:val="32"/>
              </w:rPr>
              <w:t>М</w:t>
            </w:r>
            <w:r w:rsidRPr="006140FE">
              <w:rPr>
                <w:bCs/>
                <w:sz w:val="32"/>
                <w:szCs w:val="32"/>
              </w:rPr>
              <w:t>униципальн</w:t>
            </w:r>
            <w:r>
              <w:rPr>
                <w:bCs/>
                <w:sz w:val="32"/>
                <w:szCs w:val="32"/>
              </w:rPr>
              <w:t>ый</w:t>
            </w:r>
            <w:r w:rsidRPr="006140FE">
              <w:rPr>
                <w:bCs/>
                <w:sz w:val="32"/>
                <w:szCs w:val="32"/>
              </w:rPr>
              <w:t xml:space="preserve"> нормативно правово</w:t>
            </w:r>
            <w:r>
              <w:rPr>
                <w:bCs/>
                <w:sz w:val="32"/>
                <w:szCs w:val="32"/>
              </w:rPr>
              <w:t>й</w:t>
            </w:r>
            <w:r w:rsidRPr="006140FE">
              <w:rPr>
                <w:bCs/>
                <w:sz w:val="32"/>
                <w:szCs w:val="32"/>
              </w:rPr>
              <w:t xml:space="preserve"> акт;</w:t>
            </w:r>
          </w:p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Перечень вопросов </w:t>
            </w:r>
            <w:r w:rsidRPr="006140FE">
              <w:rPr>
                <w:sz w:val="32"/>
                <w:szCs w:val="32"/>
              </w:rPr>
              <w:t>для участников публичных консультаций.</w:t>
            </w:r>
          </w:p>
        </w:tc>
      </w:tr>
      <w:tr w:rsidR="00AE5D93" w:rsidRPr="006140FE" w:rsidTr="00F57AA2">
        <w:trPr>
          <w:trHeight w:val="4433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lastRenderedPageBreak/>
              <w:t xml:space="preserve">Комментарий: </w:t>
            </w:r>
          </w:p>
          <w:p w:rsidR="00AE5D93" w:rsidRPr="006140FE" w:rsidRDefault="00AE5D93" w:rsidP="00DE0062">
            <w:pPr>
              <w:tabs>
                <w:tab w:val="left" w:pos="7290"/>
              </w:tabs>
              <w:jc w:val="both"/>
              <w:rPr>
                <w:bCs/>
                <w:sz w:val="32"/>
                <w:szCs w:val="32"/>
              </w:rPr>
            </w:pPr>
            <w:proofErr w:type="gramStart"/>
            <w:r w:rsidRPr="006140FE">
              <w:rPr>
                <w:bCs/>
                <w:sz w:val="32"/>
                <w:szCs w:val="32"/>
              </w:rPr>
              <w:t xml:space="preserve">В целях </w:t>
            </w:r>
            <w:r w:rsidRPr="006140FE">
              <w:rPr>
                <w:bCs/>
                <w:iCs/>
                <w:sz w:val="32"/>
                <w:szCs w:val="32"/>
              </w:rPr>
              <w:t xml:space="preserve">проведения </w:t>
            </w:r>
            <w:r w:rsidR="00DE0062">
              <w:rPr>
                <w:bCs/>
                <w:iCs/>
                <w:sz w:val="32"/>
                <w:szCs w:val="32"/>
              </w:rPr>
              <w:t>экспертизы</w:t>
            </w:r>
            <w:r w:rsidRPr="006140FE">
              <w:rPr>
                <w:bCs/>
                <w:iCs/>
                <w:sz w:val="32"/>
                <w:szCs w:val="32"/>
              </w:rPr>
              <w:t xml:space="preserve"> муниципального нормативного правового акта на предмет наличия положений, необоснованно затрудняющих  осуществление предпринимательской и инвестиционной деятельности,</w:t>
            </w:r>
            <w:r w:rsidR="00DE0062">
              <w:rPr>
                <w:bCs/>
                <w:iCs/>
                <w:sz w:val="32"/>
                <w:szCs w:val="32"/>
              </w:rPr>
              <w:t xml:space="preserve"> </w:t>
            </w:r>
            <w:r w:rsidRPr="006140FE">
              <w:rPr>
                <w:bCs/>
                <w:iCs/>
                <w:sz w:val="32"/>
                <w:szCs w:val="32"/>
              </w:rPr>
              <w:t xml:space="preserve">отдел </w:t>
            </w:r>
            <w:r w:rsidR="00DE0062">
              <w:rPr>
                <w:bCs/>
                <w:iCs/>
                <w:sz w:val="32"/>
                <w:szCs w:val="32"/>
              </w:rPr>
              <w:t>экономики</w:t>
            </w:r>
            <w:r w:rsidRPr="006140FE">
              <w:rPr>
                <w:bCs/>
                <w:iCs/>
                <w:sz w:val="32"/>
                <w:szCs w:val="32"/>
              </w:rPr>
              <w:t xml:space="preserve">  </w:t>
            </w:r>
            <w:r w:rsidRPr="006140FE">
              <w:rPr>
                <w:bCs/>
                <w:sz w:val="32"/>
                <w:szCs w:val="32"/>
              </w:rPr>
              <w:t>администрации</w:t>
            </w:r>
            <w:r w:rsidR="00DE0062">
              <w:rPr>
                <w:bCs/>
                <w:sz w:val="32"/>
                <w:szCs w:val="32"/>
              </w:rPr>
              <w:t xml:space="preserve"> Аннинского</w:t>
            </w:r>
            <w:r w:rsidRPr="006140FE">
              <w:rPr>
                <w:bCs/>
                <w:sz w:val="32"/>
                <w:szCs w:val="32"/>
              </w:rPr>
              <w:t xml:space="preserve">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  <w:proofErr w:type="gramEnd"/>
          </w:p>
        </w:tc>
      </w:tr>
    </w:tbl>
    <w:p w:rsidR="00C80BFC" w:rsidRDefault="00C80BFC"/>
    <w:sectPr w:rsidR="00C80BFC" w:rsidSect="00C80B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characterSpacingControl w:val="doNotCompress"/>
  <w:compat/>
  <w:rsids>
    <w:rsidRoot w:val="00AE5D93"/>
    <w:rsid w:val="00156B1F"/>
    <w:rsid w:val="00176567"/>
    <w:rsid w:val="001C5E67"/>
    <w:rsid w:val="003E27C8"/>
    <w:rsid w:val="00403DD2"/>
    <w:rsid w:val="004D6138"/>
    <w:rsid w:val="00832DB7"/>
    <w:rsid w:val="008D2E05"/>
    <w:rsid w:val="00AE5D93"/>
    <w:rsid w:val="00BB04CE"/>
    <w:rsid w:val="00C80BFC"/>
    <w:rsid w:val="00D02373"/>
    <w:rsid w:val="00DE0062"/>
    <w:rsid w:val="00EB3239"/>
    <w:rsid w:val="00F816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D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AE5D93"/>
    <w:rPr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E5D93"/>
    <w:pPr>
      <w:widowControl w:val="0"/>
      <w:shd w:val="clear" w:color="auto" w:fill="FFFFFF"/>
      <w:spacing w:line="322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Title">
    <w:name w:val="Title!Название НПА"/>
    <w:basedOn w:val="a"/>
    <w:rsid w:val="001C5E67"/>
    <w:pPr>
      <w:spacing w:before="240" w:after="60"/>
      <w:ind w:firstLine="709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Default">
    <w:name w:val="Default"/>
    <w:rsid w:val="00BB04C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Коблякова Ольга Евгеньевна</dc:creator>
  <cp:lastModifiedBy>Коблякова Ольга Евгеньевна</cp:lastModifiedBy>
  <cp:revision>7</cp:revision>
  <dcterms:created xsi:type="dcterms:W3CDTF">2021-10-26T13:13:00Z</dcterms:created>
  <dcterms:modified xsi:type="dcterms:W3CDTF">2022-02-15T07:45:00Z</dcterms:modified>
</cp:coreProperties>
</file>