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765" w:rsidRDefault="006F0765" w:rsidP="006F076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1C7">
        <w:rPr>
          <w:rFonts w:ascii="Times New Roman" w:hAnsi="Times New Roman" w:cs="Times New Roman"/>
          <w:b/>
          <w:sz w:val="24"/>
          <w:szCs w:val="24"/>
        </w:rPr>
        <w:t xml:space="preserve">Сводный отчет </w:t>
      </w:r>
    </w:p>
    <w:p w:rsidR="006F0765" w:rsidRPr="00C12055" w:rsidRDefault="006F0765" w:rsidP="00C12055">
      <w:pPr>
        <w:pStyle w:val="Style4"/>
        <w:widowControl/>
        <w:rPr>
          <w:b/>
          <w:sz w:val="28"/>
          <w:szCs w:val="28"/>
        </w:rPr>
      </w:pPr>
      <w:proofErr w:type="gramStart"/>
      <w:r w:rsidRPr="005971C7">
        <w:rPr>
          <w:b/>
        </w:rPr>
        <w:t>о результатах проведения оценки регулирующего</w:t>
      </w:r>
      <w:r>
        <w:rPr>
          <w:b/>
        </w:rPr>
        <w:t xml:space="preserve"> </w:t>
      </w:r>
      <w:r w:rsidRPr="005971C7">
        <w:rPr>
          <w:b/>
        </w:rPr>
        <w:t>воздействия проекта нормативного правового акта «</w:t>
      </w:r>
      <w:r w:rsidR="00C12055" w:rsidRPr="003813C9">
        <w:rPr>
          <w:rStyle w:val="FontStyle13"/>
          <w:b/>
          <w:sz w:val="24"/>
          <w:szCs w:val="24"/>
        </w:rPr>
        <w:t xml:space="preserve">Об утверждении Порядка </w:t>
      </w:r>
      <w:r w:rsidR="00C12055" w:rsidRPr="003813C9">
        <w:rPr>
          <w:b/>
        </w:rPr>
        <w:t>предоставления субсидий из районного бюджета субъектам малого и среднего предпринимательства, а так же физическим лицам, не являющимся индивидуальными предпринимателями, применяющим специальный налоговый режим «Налог на профессиональный доход»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  <w:r>
        <w:rPr>
          <w:b/>
        </w:rPr>
        <w:t>»</w:t>
      </w:r>
      <w:r w:rsidR="00C12055">
        <w:rPr>
          <w:b/>
        </w:rPr>
        <w:t>.</w:t>
      </w:r>
      <w:r>
        <w:rPr>
          <w:b/>
        </w:rPr>
        <w:t xml:space="preserve"> </w:t>
      </w:r>
      <w:proofErr w:type="gramEnd"/>
    </w:p>
    <w:p w:rsidR="006F0765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</w:p>
    <w:p w:rsidR="006F0765" w:rsidRPr="006D2596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6D2596">
        <w:rPr>
          <w:rFonts w:eastAsia="Calibri"/>
        </w:rPr>
        <w:t>1. Общая информация</w:t>
      </w:r>
    </w:p>
    <w:p w:rsidR="006F0765" w:rsidRPr="006D2596" w:rsidRDefault="006F0765" w:rsidP="006F0765">
      <w:pPr>
        <w:autoSpaceDE w:val="0"/>
        <w:autoSpaceDN w:val="0"/>
        <w:adjustRightInd w:val="0"/>
        <w:jc w:val="both"/>
        <w:rPr>
          <w:rFonts w:eastAsia="Calibri"/>
        </w:rPr>
      </w:pPr>
    </w:p>
    <w:p w:rsidR="006F0765" w:rsidRPr="006D2596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D2596">
        <w:rPr>
          <w:rFonts w:eastAsia="Calibri"/>
        </w:rPr>
        <w:t xml:space="preserve">1.1. Орган-разработчик: </w:t>
      </w:r>
      <w:r w:rsidR="003813C9">
        <w:rPr>
          <w:color w:val="000000"/>
        </w:rPr>
        <w:t>отдел</w:t>
      </w:r>
      <w:r w:rsidRPr="006D2596">
        <w:rPr>
          <w:color w:val="000000"/>
        </w:rPr>
        <w:t xml:space="preserve"> предпринимательств</w:t>
      </w:r>
      <w:r w:rsidR="003813C9">
        <w:rPr>
          <w:color w:val="000000"/>
        </w:rPr>
        <w:t>а и потребительского рынка</w:t>
      </w:r>
      <w:r w:rsidRPr="006D2596">
        <w:rPr>
          <w:color w:val="000000"/>
        </w:rPr>
        <w:t xml:space="preserve"> администрации </w:t>
      </w:r>
      <w:r w:rsidR="00C12055">
        <w:rPr>
          <w:color w:val="000000"/>
        </w:rPr>
        <w:t>Аннинского</w:t>
      </w:r>
      <w:r w:rsidRPr="006D2596">
        <w:rPr>
          <w:color w:val="000000"/>
        </w:rPr>
        <w:t xml:space="preserve"> муниципального района.</w:t>
      </w:r>
    </w:p>
    <w:p w:rsidR="006F0765" w:rsidRPr="00FC6F66" w:rsidRDefault="006F0765" w:rsidP="006F076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D2596">
        <w:rPr>
          <w:rFonts w:eastAsia="Calibri"/>
          <w:sz w:val="24"/>
          <w:szCs w:val="24"/>
        </w:rPr>
        <w:t xml:space="preserve">           </w:t>
      </w:r>
      <w:r w:rsidRPr="006D2596">
        <w:rPr>
          <w:rFonts w:ascii="Times New Roman" w:eastAsia="Calibri" w:hAnsi="Times New Roman" w:cs="Times New Roman"/>
          <w:sz w:val="24"/>
          <w:szCs w:val="24"/>
        </w:rPr>
        <w:t>1.2.</w:t>
      </w:r>
      <w:r w:rsidRPr="006D2596">
        <w:rPr>
          <w:rFonts w:eastAsia="Calibri"/>
          <w:sz w:val="24"/>
          <w:szCs w:val="24"/>
        </w:rPr>
        <w:t xml:space="preserve"> </w:t>
      </w:r>
      <w:proofErr w:type="gramStart"/>
      <w:r w:rsidRPr="006D2596">
        <w:rPr>
          <w:rFonts w:ascii="Times New Roman" w:eastAsia="Calibri" w:hAnsi="Times New Roman" w:cs="Times New Roman"/>
          <w:sz w:val="24"/>
          <w:szCs w:val="24"/>
        </w:rPr>
        <w:t>Вид и наименование проекта нормативного правового акта:</w:t>
      </w:r>
      <w:r w:rsidRPr="006D2596">
        <w:rPr>
          <w:rFonts w:ascii="Times New Roman" w:hAnsi="Times New Roman" w:cs="Times New Roman"/>
          <w:sz w:val="24"/>
          <w:szCs w:val="24"/>
        </w:rPr>
        <w:t xml:space="preserve"> проект постановления </w:t>
      </w:r>
      <w:r w:rsidRPr="006D2596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 w:rsidR="00C12055">
        <w:rPr>
          <w:rFonts w:ascii="Times New Roman" w:eastAsia="Calibri" w:hAnsi="Times New Roman" w:cs="Times New Roman"/>
          <w:sz w:val="24"/>
          <w:szCs w:val="24"/>
        </w:rPr>
        <w:t>Аннинского</w:t>
      </w:r>
      <w:r w:rsidRPr="006D259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Воронежской области</w:t>
      </w:r>
      <w:r w:rsidRPr="006D2596">
        <w:rPr>
          <w:rFonts w:ascii="Times New Roman" w:hAnsi="Times New Roman" w:cs="Times New Roman"/>
          <w:sz w:val="24"/>
          <w:szCs w:val="24"/>
        </w:rPr>
        <w:t xml:space="preserve"> «</w:t>
      </w:r>
      <w:r w:rsidR="00C12055" w:rsidRPr="00C12055">
        <w:rPr>
          <w:rStyle w:val="FontStyle13"/>
          <w:sz w:val="24"/>
          <w:szCs w:val="24"/>
        </w:rPr>
        <w:t xml:space="preserve">Об утверждении Порядка </w:t>
      </w:r>
      <w:r w:rsidR="00C12055" w:rsidRPr="00C12055">
        <w:rPr>
          <w:rFonts w:ascii="Times New Roman" w:hAnsi="Times New Roman" w:cs="Times New Roman"/>
          <w:sz w:val="24"/>
          <w:szCs w:val="24"/>
        </w:rPr>
        <w:t>предоставления субсидий из районного бюджета субъектам малого и среднего предпринимательства, а так же физическим лицам, не являющимся индивидуальными предпринимателями, применяющим специальный налоговый режим «Налог на профессиональный доход» на компенсацию части затрат, связанных с приобретением оборудования в целях создания и (или) развития либо</w:t>
      </w:r>
      <w:proofErr w:type="gramEnd"/>
      <w:r w:rsidR="00C12055" w:rsidRPr="00C12055">
        <w:rPr>
          <w:rFonts w:ascii="Times New Roman" w:hAnsi="Times New Roman" w:cs="Times New Roman"/>
          <w:sz w:val="24"/>
          <w:szCs w:val="24"/>
        </w:rPr>
        <w:t xml:space="preserve"> модернизации производства товаров (работ, услуг)</w:t>
      </w:r>
      <w:r w:rsidRPr="00FC6F66">
        <w:rPr>
          <w:rFonts w:ascii="Times New Roman" w:hAnsi="Times New Roman" w:cs="Times New Roman"/>
          <w:sz w:val="24"/>
          <w:szCs w:val="24"/>
        </w:rPr>
        <w:t>».</w:t>
      </w:r>
    </w:p>
    <w:p w:rsidR="006F0765" w:rsidRPr="006D2596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D2596">
        <w:rPr>
          <w:rFonts w:eastAsia="Calibri"/>
        </w:rPr>
        <w:t xml:space="preserve">1.3. Предполагаемая дата вступления в силу нормативного правового акта: </w:t>
      </w:r>
      <w:r>
        <w:rPr>
          <w:rFonts w:eastAsia="Calibri"/>
        </w:rPr>
        <w:t>с момента подписания.</w:t>
      </w:r>
    </w:p>
    <w:p w:rsidR="006F0765" w:rsidRDefault="006F0765" w:rsidP="006F0765">
      <w:pPr>
        <w:jc w:val="both"/>
      </w:pPr>
      <w:r>
        <w:t xml:space="preserve">           </w:t>
      </w:r>
      <w:r w:rsidRPr="006D2596">
        <w:t xml:space="preserve">1.4. Краткое описание проблемы, на решение которой направлено предлагаемое правовое регулирование: </w:t>
      </w:r>
      <w:proofErr w:type="gramStart"/>
      <w:r>
        <w:t xml:space="preserve">В </w:t>
      </w:r>
      <w:r w:rsidRPr="006D2596">
        <w:t>постановление Правительства Российской Федерации от 18.09.2020 №</w:t>
      </w:r>
      <w:r>
        <w:t xml:space="preserve"> </w:t>
      </w:r>
      <w:r w:rsidRPr="006D2596">
        <w:t xml:space="preserve"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 </w:t>
      </w:r>
      <w:r>
        <w:t>внесены изменения</w:t>
      </w:r>
      <w:proofErr w:type="gramEnd"/>
      <w:r w:rsidRPr="006D2596">
        <w:t xml:space="preserve"> </w:t>
      </w:r>
      <w:proofErr w:type="gramStart"/>
      <w:r>
        <w:t>и дополнения, 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характера, при предоставлении субсидий из соответствующего бюджета бюджетной системы</w:t>
      </w:r>
      <w:proofErr w:type="gramEnd"/>
      <w:r>
        <w:t xml:space="preserve"> </w:t>
      </w:r>
      <w:proofErr w:type="gramStart"/>
      <w:r>
        <w:t xml:space="preserve">Российской Федерации,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в соответствии с </w:t>
      </w:r>
      <w:hyperlink r:id="rId4" w:history="1">
        <w:r w:rsidRPr="00723428">
          <w:rPr>
            <w:rStyle w:val="a3"/>
          </w:rPr>
          <w:t>пунктами 3</w:t>
        </w:r>
      </w:hyperlink>
      <w:r w:rsidRPr="00723428">
        <w:t xml:space="preserve"> и </w:t>
      </w:r>
      <w:hyperlink r:id="rId5" w:history="1">
        <w:r w:rsidRPr="00723428">
          <w:rPr>
            <w:rStyle w:val="a3"/>
          </w:rPr>
          <w:t>7 статьи 78</w:t>
        </w:r>
      </w:hyperlink>
      <w:r w:rsidRPr="00723428">
        <w:t xml:space="preserve">, </w:t>
      </w:r>
      <w:hyperlink r:id="rId6" w:history="1">
        <w:r w:rsidRPr="00723428">
          <w:rPr>
            <w:rStyle w:val="a3"/>
          </w:rPr>
          <w:t>пунктами 2</w:t>
        </w:r>
      </w:hyperlink>
      <w:r w:rsidRPr="00723428">
        <w:t xml:space="preserve"> и </w:t>
      </w:r>
      <w:hyperlink r:id="rId7" w:history="1">
        <w:r w:rsidRPr="00723428">
          <w:rPr>
            <w:rStyle w:val="a3"/>
          </w:rPr>
          <w:t>4 статьи 78</w:t>
        </w:r>
      </w:hyperlink>
      <w:hyperlink r:id="rId8" w:history="1">
        <w:r>
          <w:rPr>
            <w:rStyle w:val="a3"/>
            <w:vertAlign w:val="superscript"/>
          </w:rPr>
          <w:t> 1</w:t>
        </w:r>
      </w:hyperlink>
      <w:r>
        <w:t xml:space="preserve"> Бюджетного кодекса Российской Федерации (далее соответственно - субсидии, получатели субсидий), по применению ряда условий применяемых в 2022 году.</w:t>
      </w:r>
      <w:proofErr w:type="gramEnd"/>
    </w:p>
    <w:p w:rsidR="00984C3A" w:rsidRPr="003061F5" w:rsidRDefault="006F0765" w:rsidP="00984C3A">
      <w:pPr>
        <w:suppressAutoHyphens/>
        <w:jc w:val="both"/>
        <w:rPr>
          <w:sz w:val="22"/>
          <w:szCs w:val="22"/>
        </w:rPr>
      </w:pPr>
      <w:r>
        <w:t xml:space="preserve">           </w:t>
      </w:r>
      <w:proofErr w:type="gramStart"/>
      <w:r w:rsidRPr="006D2596">
        <w:t>Данный проект постановления направлен на реализацию</w:t>
      </w:r>
      <w:r w:rsidR="00984C3A" w:rsidRPr="003061F5">
        <w:rPr>
          <w:sz w:val="22"/>
          <w:szCs w:val="22"/>
        </w:rPr>
        <w:t xml:space="preserve"> муниципальной программы Аннинского муниципального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29.09.2020 N 550.</w:t>
      </w:r>
      <w:proofErr w:type="gramEnd"/>
    </w:p>
    <w:p w:rsidR="006F0765" w:rsidRPr="000D049B" w:rsidRDefault="006F0765" w:rsidP="00984C3A">
      <w:pPr>
        <w:tabs>
          <w:tab w:val="left" w:pos="9141"/>
          <w:tab w:val="left" w:pos="9351"/>
        </w:tabs>
        <w:jc w:val="both"/>
      </w:pPr>
      <w:r>
        <w:t xml:space="preserve">           </w:t>
      </w:r>
      <w:proofErr w:type="gramStart"/>
      <w:r w:rsidRPr="000D049B">
        <w:t xml:space="preserve">В рамках реализации основного мероприятия программы </w:t>
      </w:r>
      <w:r w:rsidRPr="003813C9">
        <w:rPr>
          <w:color w:val="FF0000"/>
        </w:rPr>
        <w:t>«Расширение доступ</w:t>
      </w:r>
      <w:r w:rsidRPr="000D049B">
        <w:t>а субъектов малого</w:t>
      </w:r>
      <w:r w:rsidRPr="006D2596">
        <w:t xml:space="preserve"> </w:t>
      </w:r>
      <w:r w:rsidRPr="000D049B">
        <w:t xml:space="preserve">и среднего предпринимательства к финансовым ресурсам» на территории </w:t>
      </w:r>
      <w:r w:rsidR="003813C9">
        <w:t>Аннинского</w:t>
      </w:r>
      <w:r w:rsidRPr="000D049B">
        <w:t xml:space="preserve"> муниципального района в качестве финансовой поддержки субъектов малого и среднего предпринимательства района будет осуществляться предоставление субсидий субъектам малого и среднего предпринимательства на </w:t>
      </w:r>
      <w:r w:rsidRPr="000D049B">
        <w:lastRenderedPageBreak/>
        <w:t>компенсацию части затрат по приобретению оборудования, в том числе автотранспортных средств, в целях создания и (или) развития либо модернизации</w:t>
      </w:r>
      <w:proofErr w:type="gramEnd"/>
      <w:r w:rsidRPr="000D049B">
        <w:t xml:space="preserve"> производства товаров (работ, услуг)».</w:t>
      </w:r>
    </w:p>
    <w:p w:rsidR="006F0765" w:rsidRPr="006D2596" w:rsidRDefault="006F0765" w:rsidP="006F0765">
      <w:pPr>
        <w:pStyle w:val="Default"/>
        <w:jc w:val="both"/>
        <w:rPr>
          <w:rStyle w:val="FontStyle14"/>
        </w:rPr>
      </w:pPr>
      <w:r>
        <w:rPr>
          <w:color w:val="auto"/>
        </w:rPr>
        <w:t xml:space="preserve">             </w:t>
      </w:r>
      <w:r w:rsidRPr="006D2596">
        <w:t xml:space="preserve">Проектом постановления предлагается утвердить Порядок предоставления субсидий </w:t>
      </w:r>
      <w:r w:rsidRPr="00FC6F66">
        <w:t>субъектам малого и среднего предпринимательства</w:t>
      </w:r>
      <w:r w:rsidRPr="006343CE">
        <w:rPr>
          <w:sz w:val="28"/>
          <w:szCs w:val="28"/>
        </w:rPr>
        <w:t xml:space="preserve"> </w:t>
      </w:r>
      <w:r w:rsidRPr="006343CE">
        <w:t>и физическим лицам, применяющим специальный налоговый режим</w:t>
      </w:r>
      <w:r w:rsidRPr="00C84A26">
        <w:rPr>
          <w:sz w:val="28"/>
          <w:szCs w:val="28"/>
        </w:rPr>
        <w:t xml:space="preserve"> </w:t>
      </w:r>
      <w:r w:rsidRPr="003813C9">
        <w:t>«Налог на профессиональный доход»</w:t>
      </w:r>
      <w:r w:rsidRPr="00C84A26">
        <w:rPr>
          <w:sz w:val="28"/>
          <w:szCs w:val="28"/>
        </w:rPr>
        <w:t xml:space="preserve"> </w:t>
      </w:r>
      <w:r w:rsidRPr="00FC6F66">
        <w:t xml:space="preserve">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  <w:r>
        <w:t xml:space="preserve"> (далее – Порядок)</w:t>
      </w:r>
      <w:r w:rsidRPr="006D2596">
        <w:t>. Порядок определяет категории юридических лиц и индивидуальных предпринимателей</w:t>
      </w:r>
      <w:r>
        <w:t xml:space="preserve"> </w:t>
      </w:r>
      <w:r w:rsidRPr="006D2596">
        <w:t xml:space="preserve"> </w:t>
      </w:r>
      <w:r w:rsidRPr="002170D8">
        <w:t>и физически</w:t>
      </w:r>
      <w:r>
        <w:t>х</w:t>
      </w:r>
      <w:r w:rsidRPr="002170D8">
        <w:t xml:space="preserve"> лиц, применяющи</w:t>
      </w:r>
      <w:r>
        <w:t>х</w:t>
      </w:r>
      <w:r w:rsidRPr="002170D8">
        <w:t xml:space="preserve"> специальный налоговый режим «Налог на профессиональный доход»</w:t>
      </w:r>
      <w:r w:rsidRPr="00C84A26">
        <w:rPr>
          <w:sz w:val="28"/>
          <w:szCs w:val="28"/>
        </w:rPr>
        <w:t xml:space="preserve"> </w:t>
      </w:r>
      <w:r w:rsidRPr="006D2596">
        <w:t>имеющих право на получение субсидий, цели, условия и порядок предоставления субсидий, а также порядок возврата субсидий в случае нарушения условий</w:t>
      </w:r>
      <w:r w:rsidRPr="006D2596">
        <w:rPr>
          <w:rStyle w:val="FontStyle14"/>
        </w:rPr>
        <w:t>.</w:t>
      </w:r>
    </w:p>
    <w:p w:rsidR="006F0765" w:rsidRPr="00EA5EFB" w:rsidRDefault="006F0765" w:rsidP="006F0765">
      <w:pPr>
        <w:jc w:val="both"/>
        <w:rPr>
          <w:rStyle w:val="FontStyle14"/>
        </w:rPr>
      </w:pPr>
      <w:r>
        <w:t xml:space="preserve">           </w:t>
      </w:r>
      <w:r w:rsidRPr="003D1F7B">
        <w:t xml:space="preserve">1.5. Краткое описание целей предлагаемого правового регулирования: </w:t>
      </w:r>
      <w:proofErr w:type="gramStart"/>
      <w:r w:rsidRPr="00EA5EFB">
        <w:t>Регулирование, устанавливаемое данным проектом постановления направлено на повышение доступности финансовых ресурсов для субъектов малого и среднего предпринимательства</w:t>
      </w:r>
      <w:r>
        <w:t xml:space="preserve"> </w:t>
      </w:r>
      <w:r w:rsidRPr="002170D8">
        <w:t>и физически</w:t>
      </w:r>
      <w:r>
        <w:t>х</w:t>
      </w:r>
      <w:r w:rsidRPr="002170D8">
        <w:t xml:space="preserve"> лиц, применяющи</w:t>
      </w:r>
      <w:r>
        <w:t>х</w:t>
      </w:r>
      <w:r w:rsidRPr="002170D8">
        <w:t xml:space="preserve"> специальный налоговый режим «Налог на профессиональный доход»</w:t>
      </w:r>
      <w:r w:rsidRPr="00EA5EFB">
        <w:t xml:space="preserve">, осуществляющих деятельность на территории </w:t>
      </w:r>
      <w:r w:rsidR="00701175">
        <w:t>Аннинского</w:t>
      </w:r>
      <w:r w:rsidRPr="00EA5EFB">
        <w:t xml:space="preserve"> муниципального района,</w:t>
      </w:r>
      <w:r w:rsidRPr="00EA5EFB">
        <w:rPr>
          <w:color w:val="000000"/>
        </w:rPr>
        <w:t xml:space="preserve"> будет способствовать повышению уровня технической оснащенности субъектов малого и среднего предпринимательства</w:t>
      </w:r>
      <w:r w:rsidRPr="0020225E">
        <w:t xml:space="preserve"> </w:t>
      </w:r>
      <w:r w:rsidRPr="002170D8">
        <w:t>и физически</w:t>
      </w:r>
      <w:r>
        <w:t>х</w:t>
      </w:r>
      <w:r w:rsidRPr="002170D8">
        <w:t xml:space="preserve"> лиц, применяющи</w:t>
      </w:r>
      <w:r>
        <w:t>х</w:t>
      </w:r>
      <w:r w:rsidRPr="002170D8">
        <w:t xml:space="preserve"> специальный налоговый режим «Налог на профессиональный доход»</w:t>
      </w:r>
      <w:r w:rsidRPr="00C84A26">
        <w:rPr>
          <w:sz w:val="28"/>
          <w:szCs w:val="28"/>
        </w:rPr>
        <w:t xml:space="preserve"> </w:t>
      </w:r>
      <w:r w:rsidRPr="00EA5EFB">
        <w:rPr>
          <w:color w:val="000000"/>
        </w:rPr>
        <w:t xml:space="preserve"> - производителей товаров, работ</w:t>
      </w:r>
      <w:proofErr w:type="gramEnd"/>
      <w:r w:rsidRPr="00EA5EFB">
        <w:rPr>
          <w:color w:val="000000"/>
        </w:rPr>
        <w:t>, услуг, созданию новых рабочих мест, привлечению субъектов малого и среднего предпринимательства к участию в реализации проектов в различных сферах, что</w:t>
      </w:r>
      <w:r w:rsidRPr="00EA5EFB">
        <w:t xml:space="preserve"> даст положительные результаты.</w:t>
      </w:r>
    </w:p>
    <w:p w:rsidR="006F0765" w:rsidRPr="009169FC" w:rsidRDefault="006F0765" w:rsidP="006F0765">
      <w:pPr>
        <w:jc w:val="both"/>
        <w:rPr>
          <w:rStyle w:val="FontStyle14"/>
        </w:rPr>
      </w:pPr>
      <w:r>
        <w:t xml:space="preserve">            </w:t>
      </w:r>
      <w:r w:rsidRPr="003D1F7B">
        <w:t xml:space="preserve">1.6. Краткое описание содержания предлагаемого правового регулирования: </w:t>
      </w:r>
      <w:proofErr w:type="gramStart"/>
      <w:r w:rsidRPr="009169FC">
        <w:t>Принятие данного постановления направлено на оказание поддержки субъектам малого и среднего предпринимательства путем предоставления субсидии на возмещение затрат</w:t>
      </w:r>
      <w:r w:rsidRPr="008D4F01">
        <w:t xml:space="preserve"> </w:t>
      </w:r>
      <w:r w:rsidRPr="00FC6F66">
        <w:t>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  <w:r w:rsidRPr="009169FC">
        <w:rPr>
          <w:rStyle w:val="FontStyle14"/>
          <w:color w:val="000000"/>
        </w:rPr>
        <w:t>, станк</w:t>
      </w:r>
      <w:r w:rsidRPr="009169FC">
        <w:rPr>
          <w:rStyle w:val="FontStyle14"/>
        </w:rPr>
        <w:t>ов</w:t>
      </w:r>
      <w:r w:rsidRPr="009169FC">
        <w:rPr>
          <w:rStyle w:val="FontStyle14"/>
          <w:color w:val="000000"/>
        </w:rPr>
        <w:t>, прибор</w:t>
      </w:r>
      <w:r w:rsidRPr="009169FC">
        <w:rPr>
          <w:rStyle w:val="FontStyle14"/>
        </w:rPr>
        <w:t>ов, аппаратов</w:t>
      </w:r>
      <w:r w:rsidRPr="009169FC">
        <w:rPr>
          <w:rStyle w:val="FontStyle14"/>
          <w:color w:val="000000"/>
        </w:rPr>
        <w:t>, агрегат</w:t>
      </w:r>
      <w:r w:rsidRPr="009169FC">
        <w:rPr>
          <w:rStyle w:val="FontStyle14"/>
        </w:rPr>
        <w:t>ов</w:t>
      </w:r>
      <w:r w:rsidRPr="009169FC">
        <w:rPr>
          <w:rStyle w:val="FontStyle14"/>
          <w:color w:val="000000"/>
        </w:rPr>
        <w:t>, установ</w:t>
      </w:r>
      <w:r w:rsidRPr="009169FC">
        <w:rPr>
          <w:rStyle w:val="FontStyle14"/>
        </w:rPr>
        <w:t>ок</w:t>
      </w:r>
      <w:r w:rsidRPr="009169FC">
        <w:rPr>
          <w:rStyle w:val="FontStyle14"/>
          <w:color w:val="000000"/>
        </w:rPr>
        <w:t>, машин, относящиеся ко второй и выше амортизационным группам</w:t>
      </w:r>
      <w:r w:rsidRPr="009169FC">
        <w:rPr>
          <w:rStyle w:val="FontStyle14"/>
        </w:rPr>
        <w:t xml:space="preserve"> к</w:t>
      </w:r>
      <w:r w:rsidRPr="009169FC">
        <w:rPr>
          <w:rStyle w:val="FontStyle14"/>
          <w:color w:val="000000"/>
        </w:rPr>
        <w:t>лассификации основных средств, включаемые в амортизационные группы, утвержденные постановлением</w:t>
      </w:r>
      <w:proofErr w:type="gramEnd"/>
      <w:r w:rsidRPr="009169FC">
        <w:rPr>
          <w:rStyle w:val="FontStyle14"/>
          <w:color w:val="000000"/>
        </w:rPr>
        <w:t xml:space="preserve"> Правительства Российской Федерации от 01.01.2002 № 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</w:t>
      </w:r>
      <w:r w:rsidRPr="009169FC">
        <w:rPr>
          <w:rStyle w:val="FontStyle14"/>
        </w:rPr>
        <w:t>.</w:t>
      </w:r>
    </w:p>
    <w:p w:rsidR="006F0765" w:rsidRDefault="006F0765" w:rsidP="006F0765">
      <w:pPr>
        <w:jc w:val="both"/>
        <w:rPr>
          <w:rStyle w:val="FontStyle14"/>
        </w:rPr>
      </w:pPr>
      <w:r>
        <w:t xml:space="preserve">             </w:t>
      </w:r>
      <w:r w:rsidRPr="009169FC">
        <w:t>По</w:t>
      </w:r>
      <w:r>
        <w:t>рядок</w:t>
      </w:r>
      <w:r w:rsidRPr="009169FC">
        <w:t xml:space="preserve"> определяет категории юридических лиц и индивидуальных предпринимателей</w:t>
      </w:r>
      <w:r>
        <w:t xml:space="preserve"> </w:t>
      </w:r>
      <w:r w:rsidRPr="0037016F">
        <w:t xml:space="preserve"> </w:t>
      </w:r>
      <w:r w:rsidRPr="002170D8">
        <w:t>и физически</w:t>
      </w:r>
      <w:r>
        <w:t>х</w:t>
      </w:r>
      <w:r w:rsidRPr="002170D8">
        <w:t xml:space="preserve"> лиц, применяющи</w:t>
      </w:r>
      <w:r>
        <w:t>х</w:t>
      </w:r>
      <w:r w:rsidRPr="002170D8">
        <w:t xml:space="preserve"> специальный налоговый режим «Налог на профессиональный доход»</w:t>
      </w:r>
      <w:r>
        <w:t>,</w:t>
      </w:r>
      <w:r w:rsidRPr="00C84A26">
        <w:rPr>
          <w:sz w:val="28"/>
          <w:szCs w:val="28"/>
        </w:rPr>
        <w:t xml:space="preserve"> </w:t>
      </w:r>
      <w:r w:rsidRPr="009169FC">
        <w:t xml:space="preserve"> имеющих право на получение субсидий на территории </w:t>
      </w:r>
      <w:r w:rsidR="00701175">
        <w:t>Аннинского</w:t>
      </w:r>
      <w:r w:rsidRPr="009169FC">
        <w:t xml:space="preserve"> муниципального района, определяет цели, условия и порядок предоставления субсидий, а также порядок возврата субсидий в случае нарушения условий</w:t>
      </w:r>
      <w:r w:rsidRPr="009169FC">
        <w:rPr>
          <w:rStyle w:val="FontStyle14"/>
        </w:rPr>
        <w:t>.</w:t>
      </w:r>
    </w:p>
    <w:p w:rsidR="006F0765" w:rsidRDefault="006F0765" w:rsidP="006F0765">
      <w:pPr>
        <w:jc w:val="both"/>
      </w:pPr>
      <w:r>
        <w:t>В 2022 году применяются следующие условия:</w:t>
      </w:r>
    </w:p>
    <w:p w:rsidR="00701175" w:rsidRPr="003061F5" w:rsidRDefault="006F0765" w:rsidP="00701175">
      <w:pPr>
        <w:jc w:val="both"/>
        <w:rPr>
          <w:sz w:val="22"/>
          <w:szCs w:val="22"/>
        </w:rPr>
      </w:pPr>
      <w:r>
        <w:t xml:space="preserve">- срок окончания приема предложений (заявок) участников отбора получателей субсидии для предоставления субсидий (далее - отбор) </w:t>
      </w:r>
      <w:r w:rsidR="00701175">
        <w:t>не может быть меньше</w:t>
      </w:r>
      <w:r>
        <w:t xml:space="preserve"> 10 календарных дней, следующих за днем размещения на </w:t>
      </w:r>
      <w:hyperlink r:id="rId9" w:history="1">
        <w:r>
          <w:rPr>
            <w:rStyle w:val="a3"/>
          </w:rPr>
          <w:t>едином портале</w:t>
        </w:r>
      </w:hyperlink>
      <w:r>
        <w:t xml:space="preserve"> </w:t>
      </w:r>
      <w:r w:rsidR="00701175" w:rsidRPr="003061F5">
        <w:rPr>
          <w:sz w:val="22"/>
          <w:szCs w:val="22"/>
        </w:rPr>
        <w:t>и на официальном сайте администрации Аннинского муниципального района;</w:t>
      </w:r>
    </w:p>
    <w:p w:rsidR="006F0765" w:rsidRDefault="006F0765" w:rsidP="006F0765">
      <w:pPr>
        <w:jc w:val="both"/>
      </w:pPr>
      <w:r>
        <w:t xml:space="preserve">- у участника отбора может быть неисполненная обязанность по уплате налогов, сборов, страховых взносов, пеней, штрафов, процентов, подлежащих уплате в соответствии с </w:t>
      </w:r>
      <w:hyperlink r:id="rId10" w:history="1">
        <w:r>
          <w:rPr>
            <w:rStyle w:val="a3"/>
          </w:rPr>
          <w:t>законодательством</w:t>
        </w:r>
      </w:hyperlink>
      <w:r>
        <w:t xml:space="preserve"> Российской Федерации о налогах и сборах, не превышающая 300 тыс. рублей;</w:t>
      </w:r>
    </w:p>
    <w:p w:rsidR="006F0765" w:rsidRDefault="006F0765" w:rsidP="006F0765">
      <w:pPr>
        <w:jc w:val="both"/>
      </w:pPr>
      <w:proofErr w:type="gramStart"/>
      <w:r>
        <w:lastRenderedPageBreak/>
        <w:t>- участник отбора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</w:t>
      </w:r>
      <w:proofErr w:type="gramEnd"/>
      <w:r>
        <w:t>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характера;</w:t>
      </w:r>
    </w:p>
    <w:p w:rsidR="006F0765" w:rsidRDefault="006F0765" w:rsidP="006F0765">
      <w:pPr>
        <w:jc w:val="both"/>
      </w:pPr>
      <w:bookmarkStart w:id="0" w:name="sub_25"/>
      <w:r>
        <w:t xml:space="preserve">- в случае возникновения обстоятельств, приводящих к невозможности достижения значений результатов предоставления субсидии, в </w:t>
      </w:r>
      <w:proofErr w:type="gramStart"/>
      <w:r>
        <w:t>целях</w:t>
      </w:r>
      <w:proofErr w:type="gramEnd"/>
      <w:r>
        <w:t xml:space="preserve"> достижения которых предоставляется субсидия (далее - результат предоставления субсидии), в сроки, определенные соглашением (договором) о предоставлении субсидии (далее - соглашение), главный распорядитель бюджетных средств, до которого в соответствии с </w:t>
      </w:r>
      <w:hyperlink r:id="rId11" w:history="1">
        <w:r>
          <w:rPr>
            <w:rStyle w:val="a3"/>
          </w:rPr>
          <w:t>бюджетным законодательством</w:t>
        </w:r>
      </w:hyperlink>
      <w:r>
        <w:t xml:space="preserve">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(далее - главный распорядитель как получатель бюджетных средств), по согласованию с получателем субсидии вправе принять решение о внесении изменений в соглашение в части продления сроков достижения результатов предоставления субсидии (но не более чем на 24 месяца) без изменения размера субсидии. В случае </w:t>
      </w:r>
      <w:proofErr w:type="gramStart"/>
      <w:r>
        <w:t>невозможности достижения результата предоставления субсидии</w:t>
      </w:r>
      <w:proofErr w:type="gramEnd"/>
      <w:r>
        <w:t xml:space="preserve"> без изменения размера субсидии главный распорядитель как получатель бюджетных средств вправе принять решение об уменьшении значения результата предоставления субсидии;</w:t>
      </w:r>
    </w:p>
    <w:bookmarkEnd w:id="0"/>
    <w:p w:rsidR="006F0765" w:rsidRDefault="006F0765" w:rsidP="006F0765">
      <w:pPr>
        <w:jc w:val="both"/>
      </w:pPr>
      <w:r>
        <w:t>- об установлении требований к участнику отбора в части привлекаемых им средств внебюджетных источников в объеме не менее 30 процентов общей стоимости работ по проведению прикладных научных исследований и (или) экспериментальных разработок при предоставлении субсидий на проведение научно-исследовательских, опытно-конструкторских и (или) технологических работ гражданского назначения.</w:t>
      </w:r>
    </w:p>
    <w:p w:rsidR="006F0765" w:rsidRPr="003D1F7B" w:rsidRDefault="006F0765" w:rsidP="006F0765">
      <w:pPr>
        <w:ind w:firstLine="709"/>
        <w:jc w:val="both"/>
        <w:rPr>
          <w:rFonts w:eastAsia="Calibri"/>
          <w:color w:val="000000"/>
        </w:rPr>
      </w:pPr>
      <w:r w:rsidRPr="00DC068C">
        <w:rPr>
          <w:rFonts w:eastAsia="Calibri"/>
          <w:color w:val="000000"/>
        </w:rPr>
        <w:t>1.7. Срок, в течение которого принимаются</w:t>
      </w:r>
      <w:r w:rsidRPr="003D1F7B">
        <w:rPr>
          <w:rFonts w:eastAsia="Calibri"/>
          <w:color w:val="000000"/>
        </w:rPr>
        <w:t xml:space="preserve"> предложения в ходе публичных консультаций: </w:t>
      </w:r>
      <w:r w:rsidRPr="00B07C34">
        <w:rPr>
          <w:rFonts w:eastAsia="Calibri"/>
        </w:rPr>
        <w:t>с 18.05.2022г. по 07.06.2022г.</w:t>
      </w:r>
      <w:r w:rsidRPr="003D1F7B">
        <w:rPr>
          <w:rFonts w:eastAsia="Calibri"/>
          <w:color w:val="000000"/>
        </w:rPr>
        <w:t xml:space="preserve"> </w:t>
      </w:r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</w:rPr>
      </w:pPr>
      <w:r w:rsidRPr="003D1F7B">
        <w:rPr>
          <w:rFonts w:eastAsia="Calibri"/>
          <w:color w:val="000000"/>
        </w:rPr>
        <w:t xml:space="preserve">1.8. Данный проект нормативного правового акта имеет </w:t>
      </w:r>
      <w:r>
        <w:rPr>
          <w:rFonts w:eastAsia="Calibri"/>
          <w:color w:val="000000"/>
        </w:rPr>
        <w:t>среднюю</w:t>
      </w:r>
      <w:r w:rsidRPr="003D1F7B">
        <w:rPr>
          <w:rFonts w:eastAsia="Calibri"/>
          <w:color w:val="000000"/>
        </w:rPr>
        <w:t xml:space="preserve"> степень регулирующего воздействия.</w:t>
      </w:r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3D1F7B">
        <w:rPr>
          <w:rFonts w:eastAsia="Calibri"/>
        </w:rPr>
        <w:t>1.9. Контактная информация исполнителя в органе-разработчике: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 xml:space="preserve">Ф.И.О.: </w:t>
      </w:r>
      <w:r w:rsidR="00B07C34">
        <w:rPr>
          <w:color w:val="000000"/>
        </w:rPr>
        <w:t>Нагорных Татьяна Владимировна;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 xml:space="preserve">Должность: начальник </w:t>
      </w:r>
      <w:r w:rsidR="00B07C34">
        <w:rPr>
          <w:color w:val="000000"/>
        </w:rPr>
        <w:t>отдела предпринимательства</w:t>
      </w:r>
      <w:r w:rsidR="008F702F">
        <w:rPr>
          <w:color w:val="000000"/>
        </w:rPr>
        <w:t xml:space="preserve"> и потребительского рынка</w:t>
      </w:r>
      <w:r w:rsidRPr="00005310">
        <w:rPr>
          <w:color w:val="000000"/>
        </w:rPr>
        <w:t>;</w:t>
      </w:r>
    </w:p>
    <w:p w:rsidR="006F0765" w:rsidRPr="00005310" w:rsidRDefault="006F0765" w:rsidP="006F0765">
      <w:pPr>
        <w:jc w:val="both"/>
      </w:pPr>
      <w:r w:rsidRPr="00005310">
        <w:rPr>
          <w:color w:val="000000"/>
        </w:rPr>
        <w:t>Тел.: 8(473</w:t>
      </w:r>
      <w:r w:rsidR="008F702F">
        <w:rPr>
          <w:color w:val="000000"/>
        </w:rPr>
        <w:t>46</w:t>
      </w:r>
      <w:r w:rsidRPr="00005310">
        <w:rPr>
          <w:color w:val="000000"/>
        </w:rPr>
        <w:t>)</w:t>
      </w:r>
      <w:r w:rsidR="008F702F">
        <w:rPr>
          <w:color w:val="000000"/>
        </w:rPr>
        <w:t>2</w:t>
      </w:r>
      <w:r w:rsidRPr="00005310">
        <w:rPr>
          <w:color w:val="000000"/>
        </w:rPr>
        <w:t>-</w:t>
      </w:r>
      <w:r w:rsidR="008F702F">
        <w:rPr>
          <w:color w:val="000000"/>
        </w:rPr>
        <w:t>14</w:t>
      </w:r>
      <w:r w:rsidRPr="00005310">
        <w:rPr>
          <w:color w:val="000000"/>
        </w:rPr>
        <w:t>-</w:t>
      </w:r>
      <w:r w:rsidR="008F702F">
        <w:rPr>
          <w:color w:val="000000"/>
        </w:rPr>
        <w:t>67</w:t>
      </w:r>
      <w:r w:rsidRPr="00005310">
        <w:rPr>
          <w:color w:val="000000"/>
        </w:rPr>
        <w:t>;</w:t>
      </w:r>
    </w:p>
    <w:p w:rsidR="006F0765" w:rsidRPr="00005310" w:rsidRDefault="006F0765" w:rsidP="006F0765">
      <w:pPr>
        <w:jc w:val="both"/>
        <w:rPr>
          <w:color w:val="000000"/>
        </w:rPr>
      </w:pPr>
      <w:r w:rsidRPr="00005310">
        <w:rPr>
          <w:color w:val="000000"/>
        </w:rPr>
        <w:t xml:space="preserve">Адрес электронной почты: </w:t>
      </w:r>
      <w:hyperlink r:id="rId12" w:history="1">
        <w:r w:rsidR="008F702F" w:rsidRPr="003061F5">
          <w:rPr>
            <w:rStyle w:val="a4"/>
            <w:sz w:val="22"/>
            <w:szCs w:val="22"/>
            <w:lang w:val="en-US"/>
          </w:rPr>
          <w:t>tvnagornyh</w:t>
        </w:r>
        <w:r w:rsidR="008F702F" w:rsidRPr="003061F5">
          <w:rPr>
            <w:rStyle w:val="a4"/>
            <w:sz w:val="22"/>
            <w:szCs w:val="22"/>
          </w:rPr>
          <w:t>@</w:t>
        </w:r>
        <w:r w:rsidR="008F702F" w:rsidRPr="003061F5">
          <w:rPr>
            <w:rStyle w:val="a4"/>
            <w:sz w:val="22"/>
            <w:szCs w:val="22"/>
            <w:lang w:val="en-US"/>
          </w:rPr>
          <w:t>govvrn</w:t>
        </w:r>
        <w:r w:rsidR="008F702F" w:rsidRPr="003061F5">
          <w:rPr>
            <w:rStyle w:val="a4"/>
            <w:sz w:val="22"/>
            <w:szCs w:val="22"/>
          </w:rPr>
          <w:t>.</w:t>
        </w:r>
        <w:proofErr w:type="spellStart"/>
        <w:r w:rsidR="008F702F" w:rsidRPr="003061F5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6F0765" w:rsidRPr="003D1F7B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3D1F7B">
        <w:rPr>
          <w:rFonts w:eastAsia="Calibri"/>
        </w:rPr>
        <w:t>2. Описание проблемы,</w:t>
      </w: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  <w:r w:rsidRPr="003D1F7B">
        <w:rPr>
          <w:rFonts w:eastAsia="Calibri"/>
        </w:rPr>
        <w:t xml:space="preserve">на </w:t>
      </w:r>
      <w:proofErr w:type="gramStart"/>
      <w:r w:rsidRPr="003D1F7B">
        <w:rPr>
          <w:rFonts w:eastAsia="Calibri"/>
        </w:rPr>
        <w:t>решение</w:t>
      </w:r>
      <w:proofErr w:type="gramEnd"/>
      <w:r w:rsidRPr="003D1F7B">
        <w:rPr>
          <w:rFonts w:eastAsia="Calibri"/>
        </w:rPr>
        <w:t xml:space="preserve"> которой направлено предлагаемое правовое регулирование</w:t>
      </w:r>
    </w:p>
    <w:p w:rsidR="006F0765" w:rsidRPr="003D1F7B" w:rsidRDefault="006F0765" w:rsidP="006F0765">
      <w:pPr>
        <w:autoSpaceDE w:val="0"/>
        <w:autoSpaceDN w:val="0"/>
        <w:adjustRightInd w:val="0"/>
        <w:jc w:val="center"/>
        <w:rPr>
          <w:rFonts w:eastAsia="Calibri"/>
        </w:rPr>
      </w:pPr>
    </w:p>
    <w:p w:rsidR="006F0765" w:rsidRPr="00044DE7" w:rsidRDefault="006F0765" w:rsidP="006F0765">
      <w:pPr>
        <w:jc w:val="both"/>
        <w:rPr>
          <w:rStyle w:val="FontStyle14"/>
        </w:rPr>
      </w:pPr>
      <w:r>
        <w:rPr>
          <w:rFonts w:eastAsia="Calibri"/>
        </w:rPr>
        <w:t xml:space="preserve">          </w:t>
      </w:r>
      <w:r w:rsidRPr="003D1F7B">
        <w:rPr>
          <w:rFonts w:eastAsia="Calibri"/>
        </w:rPr>
        <w:t xml:space="preserve">2.1.Формулировка проблемы: </w:t>
      </w:r>
      <w:proofErr w:type="gramStart"/>
      <w:r>
        <w:t>В связи с введением политических 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 н</w:t>
      </w:r>
      <w:r w:rsidRPr="00044DE7">
        <w:t>еобходимость поддержки определенной категории юридических лиц и индивидуальных предпринимателей</w:t>
      </w:r>
      <w:r>
        <w:t xml:space="preserve"> </w:t>
      </w:r>
      <w:r w:rsidRPr="002170D8">
        <w:t>и</w:t>
      </w:r>
      <w:proofErr w:type="gramEnd"/>
      <w:r w:rsidRPr="002170D8">
        <w:t xml:space="preserve"> физически</w:t>
      </w:r>
      <w:r>
        <w:t>х</w:t>
      </w:r>
      <w:r w:rsidRPr="002170D8">
        <w:t xml:space="preserve"> лиц, применяющи</w:t>
      </w:r>
      <w:r>
        <w:t>х</w:t>
      </w:r>
      <w:r w:rsidRPr="002170D8">
        <w:t xml:space="preserve"> специальный налоговый режим «Налог на профессиональный доход»</w:t>
      </w:r>
      <w:r w:rsidRPr="00044DE7">
        <w:t xml:space="preserve">, имеющих право на </w:t>
      </w:r>
      <w:r w:rsidRPr="00044DE7">
        <w:lastRenderedPageBreak/>
        <w:t xml:space="preserve">получение субсидий на территории </w:t>
      </w:r>
      <w:r w:rsidR="008F702F">
        <w:t>Аннинского</w:t>
      </w:r>
      <w:r w:rsidRPr="00044DE7">
        <w:t xml:space="preserve"> муниципального района, а также определяет цели, условия и порядок предоставления субсидий.</w:t>
      </w:r>
    </w:p>
    <w:p w:rsidR="006F0765" w:rsidRPr="00B60071" w:rsidRDefault="006F0765" w:rsidP="006F0765">
      <w:pPr>
        <w:ind w:firstLine="709"/>
        <w:contextualSpacing/>
        <w:jc w:val="both"/>
        <w:rPr>
          <w:rFonts w:eastAsia="Calibri"/>
        </w:rPr>
      </w:pPr>
      <w:r w:rsidRPr="003D1F7B">
        <w:rPr>
          <w:rFonts w:eastAsia="Calibri"/>
        </w:rPr>
        <w:t xml:space="preserve">2.2. </w:t>
      </w:r>
      <w:r w:rsidRPr="00B60071">
        <w:rPr>
          <w:rFonts w:eastAsia="Calibri"/>
        </w:rPr>
        <w:t xml:space="preserve">Информация о возникновении, выявлении проблемы и мерах, принятых ранее для ее решения, достигнутых результатах и затраченных ресурсах: </w:t>
      </w:r>
      <w:r>
        <w:rPr>
          <w:rFonts w:eastAsia="Calibri"/>
        </w:rPr>
        <w:t>отсутствует.</w:t>
      </w:r>
    </w:p>
    <w:p w:rsidR="006F0765" w:rsidRPr="00C94C54" w:rsidRDefault="006F0765" w:rsidP="006F0765">
      <w:pPr>
        <w:autoSpaceDE w:val="0"/>
        <w:autoSpaceDN w:val="0"/>
        <w:adjustRightInd w:val="0"/>
        <w:ind w:firstLine="709"/>
        <w:jc w:val="both"/>
      </w:pPr>
      <w:r w:rsidRPr="00B60071">
        <w:rPr>
          <w:rFonts w:eastAsia="Calibri"/>
        </w:rPr>
        <w:t>2.3. Социальные группы, заинтересованные в устранении проблемы, их количественная оценка:</w:t>
      </w:r>
      <w:r w:rsidRPr="00B60071">
        <w:t xml:space="preserve"> </w:t>
      </w:r>
      <w:proofErr w:type="gramStart"/>
      <w:r w:rsidRPr="00C94C54">
        <w:t xml:space="preserve">Юридические лица и индивидуальные предприниматели, </w:t>
      </w:r>
      <w:r w:rsidRPr="002170D8">
        <w:t>и физически</w:t>
      </w:r>
      <w:r>
        <w:t>х</w:t>
      </w:r>
      <w:r w:rsidRPr="002170D8">
        <w:t xml:space="preserve"> лиц, применяющи</w:t>
      </w:r>
      <w:r>
        <w:t>х</w:t>
      </w:r>
      <w:r w:rsidRPr="002170D8">
        <w:t xml:space="preserve"> специальный налоговый режим «Налог на профессиональный доход»</w:t>
      </w:r>
      <w:r>
        <w:t>,</w:t>
      </w:r>
      <w:r w:rsidRPr="00C84A26">
        <w:rPr>
          <w:sz w:val="28"/>
          <w:szCs w:val="28"/>
        </w:rPr>
        <w:t xml:space="preserve"> </w:t>
      </w:r>
      <w:r w:rsidRPr="00C94C54">
        <w:t xml:space="preserve">зарегистрированные в установленном порядке и осуществляющие деятельность на территории </w:t>
      </w:r>
      <w:r w:rsidR="008F702F">
        <w:t>Аннинского</w:t>
      </w:r>
      <w:r w:rsidRPr="00C94C54">
        <w:t xml:space="preserve"> муниципального района, соответствующие требованиям Федерального закона от 24.07.2007 № 209-ФЗ "О развитии малого и среднего предпринимательства в Российской Федерации".</w:t>
      </w:r>
      <w:proofErr w:type="gramEnd"/>
    </w:p>
    <w:p w:rsidR="006F0765" w:rsidRDefault="006F0765" w:rsidP="006F0765">
      <w:pPr>
        <w:pStyle w:val="Default"/>
        <w:jc w:val="both"/>
        <w:rPr>
          <w:color w:val="auto"/>
        </w:rPr>
      </w:pPr>
      <w:r w:rsidRPr="002E31F5">
        <w:rPr>
          <w:rFonts w:eastAsia="Times New Roman"/>
          <w:i/>
          <w:sz w:val="28"/>
          <w:szCs w:val="28"/>
          <w:lang w:eastAsia="ru-RU"/>
        </w:rPr>
        <w:tab/>
      </w:r>
      <w:r w:rsidRPr="00B60071">
        <w:t xml:space="preserve">2.4. Характеристика негативных эффектов, возникающих в связи с наличием проблемы, их количественная оценка: </w:t>
      </w:r>
      <w:r w:rsidRPr="00220BC4">
        <w:rPr>
          <w:color w:val="auto"/>
        </w:rPr>
        <w:t xml:space="preserve">По оценочным показателям, в настоящее время в сфере торговли заняты около </w:t>
      </w:r>
      <w:r w:rsidR="008F702F">
        <w:rPr>
          <w:color w:val="auto"/>
        </w:rPr>
        <w:t>6</w:t>
      </w:r>
      <w:r w:rsidRPr="00220BC4">
        <w:rPr>
          <w:color w:val="auto"/>
        </w:rPr>
        <w:t>0% субъектов малого и среднего предпринимательства, одновременно недостаточно развиваются производственные отрасли</w:t>
      </w:r>
      <w:r>
        <w:rPr>
          <w:color w:val="auto"/>
        </w:rPr>
        <w:t>.</w:t>
      </w:r>
    </w:p>
    <w:p w:rsidR="006F0765" w:rsidRPr="00A0393D" w:rsidRDefault="006F0765" w:rsidP="006F0765">
      <w:pPr>
        <w:pStyle w:val="Default"/>
        <w:jc w:val="both"/>
      </w:pPr>
      <w:r w:rsidRPr="00220BC4">
        <w:t xml:space="preserve">       </w:t>
      </w:r>
      <w:r>
        <w:t xml:space="preserve">     </w:t>
      </w:r>
      <w:r w:rsidRPr="00B60071">
        <w:t xml:space="preserve">2.5. Причины возникновения проблемы и факторы, поддерживающие ее существование: </w:t>
      </w:r>
      <w:r w:rsidRPr="00A0393D">
        <w:rPr>
          <w:color w:val="auto"/>
        </w:rPr>
        <w:t>Основная часть субъектов малого и среднего предпринимательства</w:t>
      </w:r>
      <w:r w:rsidRPr="0097550C">
        <w:t xml:space="preserve"> </w:t>
      </w:r>
      <w:r w:rsidRPr="002170D8">
        <w:t>и физически</w:t>
      </w:r>
      <w:r>
        <w:t>х</w:t>
      </w:r>
      <w:r w:rsidRPr="002170D8">
        <w:t xml:space="preserve"> лиц, применяющи</w:t>
      </w:r>
      <w:r>
        <w:t>х</w:t>
      </w:r>
      <w:r w:rsidRPr="002170D8">
        <w:t xml:space="preserve"> специальный налоговый режим «Налог на профессиональный доход»</w:t>
      </w:r>
      <w:r>
        <w:rPr>
          <w:sz w:val="28"/>
          <w:szCs w:val="28"/>
        </w:rPr>
        <w:t>,</w:t>
      </w:r>
      <w:r>
        <w:rPr>
          <w:color w:val="auto"/>
        </w:rPr>
        <w:t xml:space="preserve"> </w:t>
      </w:r>
      <w:r w:rsidRPr="00A0393D">
        <w:rPr>
          <w:color w:val="auto"/>
        </w:rPr>
        <w:t xml:space="preserve"> рассчитывает на минимальные затраты и быстрый оборот финансовых ресурсов, испытывает недостаток финансовых ресурсов, необходимых для </w:t>
      </w:r>
      <w:r w:rsidRPr="00A0393D">
        <w:t>реализации проектов, рассчитанных на долгосрочный период. Субъекты малого и среднего предпринимательства зачастую не пользуется кредитными и заемными средствами, прежде всего из-за отсутствия у них необходимого обеспечения и наличия высоких рисков.</w:t>
      </w:r>
    </w:p>
    <w:p w:rsidR="006F0765" w:rsidRPr="00010718" w:rsidRDefault="006F0765" w:rsidP="006F0765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60071">
        <w:rPr>
          <w:rFonts w:eastAsia="Calibri"/>
        </w:rPr>
        <w:t xml:space="preserve">2.6. Причины невозможности решения проблемы участниками соответствующих отношений самостоятельно, без вмешательства государства: </w:t>
      </w:r>
      <w:r w:rsidRPr="00010718">
        <w:rPr>
          <w:color w:val="000000"/>
        </w:rPr>
        <w:t>Отсутствие нормативного правового регулирования.</w:t>
      </w:r>
    </w:p>
    <w:p w:rsidR="006F0765" w:rsidRPr="00795B4F" w:rsidRDefault="006F0765" w:rsidP="006F0765">
      <w:pPr>
        <w:jc w:val="both"/>
        <w:rPr>
          <w:color w:val="000000"/>
        </w:rPr>
      </w:pPr>
      <w:r>
        <w:rPr>
          <w:rFonts w:eastAsia="Calibri"/>
        </w:rPr>
        <w:t xml:space="preserve">            </w:t>
      </w:r>
      <w:r w:rsidRPr="00B60071">
        <w:rPr>
          <w:rFonts w:eastAsia="Calibri"/>
        </w:rPr>
        <w:t xml:space="preserve">2.7. Опыт решения </w:t>
      </w:r>
      <w:proofErr w:type="gramStart"/>
      <w:r w:rsidRPr="00B60071">
        <w:rPr>
          <w:rFonts w:eastAsia="Calibri"/>
        </w:rPr>
        <w:t>аналогичных проблем</w:t>
      </w:r>
      <w:proofErr w:type="gramEnd"/>
      <w:r w:rsidRPr="00B60071">
        <w:rPr>
          <w:rFonts w:eastAsia="Calibri"/>
        </w:rPr>
        <w:t xml:space="preserve"> в других муниципальных образованиях: </w:t>
      </w:r>
      <w:r w:rsidRPr="00795B4F">
        <w:t>В других муниципальных образованиях определены категории юридических лиц и индивидуальных предпринимателей, имеющих право на получение субсидий</w:t>
      </w:r>
      <w:r>
        <w:t>.</w:t>
      </w:r>
    </w:p>
    <w:p w:rsidR="006F0765" w:rsidRPr="00B60071" w:rsidRDefault="006F0765" w:rsidP="006F0765">
      <w:pPr>
        <w:autoSpaceDE w:val="0"/>
        <w:autoSpaceDN w:val="0"/>
        <w:adjustRightInd w:val="0"/>
        <w:ind w:firstLine="708"/>
        <w:jc w:val="both"/>
        <w:rPr>
          <w:rFonts w:eastAsia="Calibri"/>
        </w:rPr>
      </w:pPr>
      <w:r w:rsidRPr="00B60071">
        <w:rPr>
          <w:rFonts w:eastAsia="Calibri"/>
        </w:rPr>
        <w:t>2.8. Иная информация о проблеме: отсутствует.</w:t>
      </w:r>
    </w:p>
    <w:p w:rsidR="006F0765" w:rsidRPr="00B60071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1" w:name="Par65"/>
      <w:bookmarkEnd w:id="1"/>
      <w:r w:rsidRPr="00B60071">
        <w:rPr>
          <w:rFonts w:eastAsia="Calibri"/>
        </w:rPr>
        <w:t>3. Определение целей предлагаемого правового регулирования и индикаторов для оценки их достижения: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61"/>
        <w:gridCol w:w="1984"/>
        <w:gridCol w:w="2944"/>
      </w:tblGrid>
      <w:tr w:rsidR="006F0765" w:rsidRPr="009B0F10" w:rsidTr="00A478B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6F0765" w:rsidRPr="009B0F10" w:rsidTr="00A478B8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FB4DAF" w:rsidRDefault="006F0765" w:rsidP="008F702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proofErr w:type="gramStart"/>
            <w:r w:rsidRPr="00FB4DAF">
              <w:rPr>
                <w:sz w:val="20"/>
                <w:szCs w:val="20"/>
              </w:rPr>
              <w:t xml:space="preserve">Принятие постановления администрации </w:t>
            </w:r>
            <w:r w:rsidR="008F702F">
              <w:rPr>
                <w:sz w:val="20"/>
                <w:szCs w:val="20"/>
              </w:rPr>
              <w:t>Аннинского</w:t>
            </w:r>
            <w:r w:rsidRPr="00FB4DAF">
              <w:rPr>
                <w:sz w:val="20"/>
                <w:szCs w:val="20"/>
              </w:rPr>
              <w:t xml:space="preserve"> муниципального района «</w:t>
            </w:r>
            <w:r w:rsidR="008F702F" w:rsidRPr="008F702F">
              <w:rPr>
                <w:rStyle w:val="FontStyle13"/>
                <w:sz w:val="24"/>
                <w:szCs w:val="24"/>
              </w:rPr>
              <w:t xml:space="preserve">Об утверждении Порядка </w:t>
            </w:r>
            <w:r w:rsidR="008F702F" w:rsidRPr="008F702F">
              <w:t>предоставления субсидий из районного бюджета субъектам малого и среднего предпринимательства, а так же физическим лицам, не являющимся индивидуальными предпринимателями, применяющим специальный налоговый режим «Налог на профессиональный доход»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услуг)».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proofErr w:type="gramStart"/>
            <w:r>
              <w:rPr>
                <w:rFonts w:eastAsia="Calibri"/>
                <w:bCs/>
                <w:sz w:val="20"/>
                <w:szCs w:val="20"/>
              </w:rPr>
              <w:t>С даты подписания</w:t>
            </w:r>
            <w:proofErr w:type="gramEnd"/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Отсутствует</w:t>
            </w:r>
          </w:p>
        </w:tc>
      </w:tr>
    </w:tbl>
    <w:p w:rsidR="008F702F" w:rsidRPr="003061F5" w:rsidRDefault="006F0765" w:rsidP="008F702F">
      <w:pPr>
        <w:jc w:val="both"/>
        <w:rPr>
          <w:rFonts w:eastAsia="Calibri"/>
          <w:b/>
          <w:sz w:val="22"/>
          <w:szCs w:val="22"/>
        </w:rPr>
      </w:pPr>
      <w:r>
        <w:rPr>
          <w:rFonts w:eastAsia="Calibri"/>
        </w:rPr>
        <w:lastRenderedPageBreak/>
        <w:t xml:space="preserve">            </w:t>
      </w:r>
      <w:r w:rsidRPr="005727D4">
        <w:rPr>
          <w:rFonts w:eastAsia="Calibri"/>
        </w:rPr>
        <w:t xml:space="preserve">3.4. </w:t>
      </w:r>
      <w:proofErr w:type="gramStart"/>
      <w:r w:rsidRPr="005727D4">
        <w:rPr>
          <w:rFonts w:eastAsia="Calibri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>
        <w:rPr>
          <w:b/>
        </w:rPr>
        <w:t xml:space="preserve"> </w:t>
      </w:r>
      <w:r w:rsidRPr="006D2596">
        <w:t>постановление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</w:t>
      </w:r>
      <w:proofErr w:type="gramEnd"/>
      <w:r w:rsidRPr="006D2596">
        <w:t xml:space="preserve"> товаров, работ, услуг, и о признании </w:t>
      </w:r>
      <w:proofErr w:type="gramStart"/>
      <w:r w:rsidRPr="006D2596">
        <w:t>утратившими</w:t>
      </w:r>
      <w:proofErr w:type="gramEnd"/>
      <w:r w:rsidRPr="006D2596"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</w:t>
      </w:r>
      <w:r>
        <w:t>,</w:t>
      </w:r>
      <w:r w:rsidRPr="00821ED1">
        <w:rPr>
          <w:i/>
          <w:sz w:val="28"/>
          <w:szCs w:val="28"/>
        </w:rPr>
        <w:t xml:space="preserve"> </w:t>
      </w:r>
      <w:r w:rsidR="008F702F" w:rsidRPr="003061F5">
        <w:rPr>
          <w:sz w:val="22"/>
          <w:szCs w:val="22"/>
        </w:rPr>
        <w:t>муниципальная программа Аннинского муниципального района Воронежской области «Развитие Аннинского муниципального района, реализация полномочий администрации Аннинского муниципального района", утвержденной постановлением администрации Аннинского муниципального района Воронежской области от 29.09.2020 N 550</w:t>
      </w:r>
    </w:p>
    <w:p w:rsidR="006F0765" w:rsidRPr="00485F7A" w:rsidRDefault="006F0765" w:rsidP="008F702F">
      <w:pPr>
        <w:jc w:val="both"/>
        <w:rPr>
          <w:rFonts w:eastAsia="Calibri"/>
          <w:b/>
        </w:rPr>
      </w:pP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52"/>
        <w:gridCol w:w="2693"/>
        <w:gridCol w:w="1843"/>
        <w:gridCol w:w="1701"/>
      </w:tblGrid>
      <w:tr w:rsidR="006F0765" w:rsidRPr="009B0F10" w:rsidTr="00A478B8">
        <w:tc>
          <w:tcPr>
            <w:tcW w:w="3052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3.7. Ед. измерения индикаторов</w:t>
            </w:r>
          </w:p>
        </w:tc>
        <w:tc>
          <w:tcPr>
            <w:tcW w:w="1701" w:type="dxa"/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3.8. Целевые значения индикаторов по годам</w:t>
            </w:r>
          </w:p>
        </w:tc>
      </w:tr>
      <w:tr w:rsidR="006F0765" w:rsidRPr="009B0F10" w:rsidTr="00A478B8">
        <w:tc>
          <w:tcPr>
            <w:tcW w:w="3052" w:type="dxa"/>
            <w:vAlign w:val="center"/>
          </w:tcPr>
          <w:p w:rsidR="006F0765" w:rsidRPr="00107C1E" w:rsidRDefault="006F0765" w:rsidP="008F702F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proofErr w:type="gramStart"/>
            <w:r w:rsidRPr="00107C1E">
              <w:rPr>
                <w:sz w:val="20"/>
                <w:szCs w:val="20"/>
              </w:rPr>
              <w:t xml:space="preserve">Принятие постановления администрации </w:t>
            </w:r>
            <w:r w:rsidR="008F702F">
              <w:rPr>
                <w:sz w:val="20"/>
                <w:szCs w:val="20"/>
              </w:rPr>
              <w:t>Аннинского</w:t>
            </w:r>
            <w:r w:rsidRPr="00107C1E">
              <w:rPr>
                <w:sz w:val="20"/>
                <w:szCs w:val="20"/>
              </w:rPr>
              <w:t xml:space="preserve"> муниципального района «</w:t>
            </w:r>
            <w:r w:rsidR="008F702F" w:rsidRPr="008F702F">
              <w:rPr>
                <w:rStyle w:val="FontStyle13"/>
                <w:sz w:val="24"/>
                <w:szCs w:val="24"/>
              </w:rPr>
              <w:t xml:space="preserve">Об утверждении Порядка </w:t>
            </w:r>
            <w:r w:rsidR="008F702F" w:rsidRPr="008F702F">
              <w:t>предоставления субсидий из районного бюджета субъектам малого и среднего предпринимательства, а так же физическим лицам, не являющимся индивидуальными предпринимателями, применяющим специальный налоговый режим «Налог на профессиональный доход»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услуг)».</w:t>
            </w:r>
            <w:proofErr w:type="gramEnd"/>
          </w:p>
        </w:tc>
        <w:tc>
          <w:tcPr>
            <w:tcW w:w="2693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sz w:val="20"/>
                <w:szCs w:val="20"/>
              </w:rPr>
              <w:t>Увеличение количества рабочих мест</w:t>
            </w:r>
          </w:p>
        </w:tc>
        <w:tc>
          <w:tcPr>
            <w:tcW w:w="1843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rFonts w:eastAsia="Calibri"/>
                <w:bCs/>
                <w:sz w:val="20"/>
                <w:szCs w:val="20"/>
              </w:rPr>
              <w:t>единиц</w:t>
            </w:r>
          </w:p>
        </w:tc>
        <w:tc>
          <w:tcPr>
            <w:tcW w:w="1701" w:type="dxa"/>
            <w:vAlign w:val="center"/>
          </w:tcPr>
          <w:p w:rsidR="006F0765" w:rsidRPr="00107C1E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107C1E">
              <w:rPr>
                <w:rFonts w:eastAsia="Calibri"/>
                <w:bCs/>
                <w:sz w:val="20"/>
                <w:szCs w:val="20"/>
              </w:rPr>
              <w:t xml:space="preserve">уточняются 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Pr="00B90059">
        <w:t>Федеральный налоговый орган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3.10. Оценка затрат на проведение мониторинга достижения целей предлагаемого правового регулирования:</w:t>
      </w:r>
      <w:r>
        <w:rPr>
          <w:rFonts w:eastAsia="Calibri"/>
        </w:rPr>
        <w:t xml:space="preserve"> затраты не требуются.</w:t>
      </w:r>
    </w:p>
    <w:p w:rsidR="006F0765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9289" w:type="dxa"/>
        <w:tblInd w:w="6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761"/>
        <w:gridCol w:w="2409"/>
        <w:gridCol w:w="3119"/>
      </w:tblGrid>
      <w:tr w:rsidR="006F0765" w:rsidRPr="009B0F10" w:rsidTr="00A478B8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bookmarkStart w:id="2" w:name="Par121"/>
            <w:bookmarkEnd w:id="2"/>
            <w:r w:rsidRPr="009B0F10">
              <w:rPr>
                <w:rFonts w:eastAsia="Calibri"/>
                <w:bCs/>
                <w:sz w:val="20"/>
                <w:szCs w:val="20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9B0F10">
              <w:rPr>
                <w:rFonts w:eastAsia="Calibri"/>
                <w:bCs/>
                <w:sz w:val="20"/>
                <w:szCs w:val="20"/>
              </w:rPr>
              <w:t>4.3. Источники данных</w:t>
            </w:r>
          </w:p>
        </w:tc>
      </w:tr>
      <w:tr w:rsidR="006F0765" w:rsidRPr="009B0F10" w:rsidTr="00A478B8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6F0765" w:rsidP="008F702F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B13BA6">
              <w:rPr>
                <w:color w:val="000000"/>
                <w:sz w:val="20"/>
                <w:szCs w:val="20"/>
              </w:rPr>
              <w:t>Субъекты малого и среднего предпринимательства</w:t>
            </w:r>
            <w:r w:rsidRPr="00833F97">
              <w:rPr>
                <w:sz w:val="20"/>
                <w:szCs w:val="20"/>
              </w:rPr>
              <w:t xml:space="preserve"> и физических лиц, применяющих специальный налоговый </w:t>
            </w:r>
            <w:r w:rsidRPr="00833F97">
              <w:rPr>
                <w:sz w:val="20"/>
                <w:szCs w:val="20"/>
              </w:rPr>
              <w:lastRenderedPageBreak/>
              <w:t>режим «Налог на профессиональный доход»</w:t>
            </w:r>
            <w:r w:rsidRPr="00B13BA6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 xml:space="preserve">зарегистрированные и </w:t>
            </w:r>
            <w:r w:rsidRPr="00B13BA6">
              <w:rPr>
                <w:color w:val="000000"/>
                <w:sz w:val="20"/>
                <w:szCs w:val="20"/>
              </w:rPr>
              <w:t xml:space="preserve">осуществляющие деятельность на территории </w:t>
            </w:r>
            <w:r w:rsidR="008F702F">
              <w:rPr>
                <w:color w:val="000000"/>
                <w:sz w:val="20"/>
                <w:szCs w:val="20"/>
              </w:rPr>
              <w:t>Аннинского</w:t>
            </w:r>
            <w:r w:rsidRPr="00B13BA6">
              <w:rPr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B13BA6">
              <w:rPr>
                <w:color w:val="000000"/>
                <w:sz w:val="20"/>
                <w:szCs w:val="20"/>
              </w:rPr>
              <w:lastRenderedPageBreak/>
              <w:t>Отсутствует</w:t>
            </w:r>
            <w:r w:rsidRPr="00B13BA6">
              <w:rPr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13BA6" w:rsidRDefault="006F0765" w:rsidP="00A478B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</w:rPr>
            </w:pPr>
            <w:r w:rsidRPr="00B13BA6">
              <w:rPr>
                <w:color w:val="000000"/>
                <w:sz w:val="20"/>
                <w:szCs w:val="20"/>
              </w:rPr>
              <w:t>Отсутствует</w:t>
            </w:r>
            <w:r w:rsidRPr="00B13BA6">
              <w:rPr>
                <w:rFonts w:eastAsia="Calibri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lastRenderedPageBreak/>
        <w:t xml:space="preserve">5. Изменение функций (полномочий, обязанностей, прав) органов </w:t>
      </w:r>
      <w:r>
        <w:rPr>
          <w:rFonts w:eastAsia="Calibri"/>
        </w:rPr>
        <w:t>местного самоуправления</w:t>
      </w:r>
      <w:r w:rsidRPr="009B0F10">
        <w:rPr>
          <w:rFonts w:eastAsia="Calibri"/>
        </w:rPr>
        <w:t>, а также порядка их реализации в связи с введением предлагаемого правового регулирования:</w:t>
      </w:r>
      <w:r>
        <w:rPr>
          <w:rFonts w:eastAsia="Calibri"/>
        </w:rPr>
        <w:t xml:space="preserve"> не изменяются</w:t>
      </w:r>
      <w:r w:rsidRPr="009B0F10">
        <w:rPr>
          <w:rFonts w:eastAsia="Calibri"/>
        </w:rPr>
        <w:t>.</w:t>
      </w:r>
      <w:bookmarkStart w:id="3" w:name="Par148"/>
      <w:bookmarkEnd w:id="3"/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4" w:name="Par139"/>
      <w:bookmarkEnd w:id="4"/>
      <w:r w:rsidRPr="009B0F10">
        <w:rPr>
          <w:rFonts w:eastAsia="Calibri"/>
        </w:rPr>
        <w:t xml:space="preserve">6. Оценка дополнительных расходов (доходов) </w:t>
      </w:r>
      <w:r>
        <w:rPr>
          <w:rFonts w:eastAsia="Calibri"/>
        </w:rPr>
        <w:t xml:space="preserve">местного </w:t>
      </w:r>
      <w:r w:rsidRPr="009B0F10">
        <w:rPr>
          <w:rFonts w:eastAsia="Calibri"/>
        </w:rPr>
        <w:t xml:space="preserve">бюджета, связанных с введением предлагаемого правового регулирования: </w:t>
      </w:r>
      <w:r>
        <w:rPr>
          <w:rFonts w:eastAsia="Calibri"/>
        </w:rPr>
        <w:t>нет.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0"/>
        <w:gridCol w:w="3335"/>
        <w:gridCol w:w="1910"/>
        <w:gridCol w:w="1776"/>
      </w:tblGrid>
      <w:tr w:rsidR="006F0765" w:rsidRPr="009B0F10" w:rsidTr="00A478B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 xml:space="preserve">7.1. </w:t>
            </w:r>
            <w:proofErr w:type="gramStart"/>
            <w:r w:rsidRPr="009B0F10">
              <w:rPr>
                <w:rFonts w:eastAsia="Calibri"/>
                <w:bCs/>
                <w:iCs/>
                <w:sz w:val="20"/>
                <w:szCs w:val="20"/>
              </w:rPr>
              <w:t>Группы потенциальных адресатов предлагаемого правового регулирования)</w:t>
            </w:r>
            <w:proofErr w:type="gramEnd"/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9B0F10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9B0F10">
              <w:rPr>
                <w:rFonts w:eastAsia="Calibri"/>
                <w:bCs/>
                <w:iCs/>
                <w:sz w:val="20"/>
                <w:szCs w:val="20"/>
              </w:rPr>
              <w:t xml:space="preserve">7.4. Количественная оценка </w:t>
            </w:r>
          </w:p>
        </w:tc>
      </w:tr>
      <w:tr w:rsidR="006F0765" w:rsidRPr="00B60071" w:rsidTr="00A478B8"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273498" w:rsidRDefault="006F0765" w:rsidP="008F702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iCs/>
                <w:sz w:val="20"/>
                <w:szCs w:val="20"/>
              </w:rPr>
            </w:pPr>
            <w:r w:rsidRPr="00273498">
              <w:rPr>
                <w:color w:val="000000"/>
                <w:sz w:val="20"/>
                <w:szCs w:val="20"/>
              </w:rPr>
              <w:t>Субъекты малого и среднего предпринимательства</w:t>
            </w:r>
            <w:r w:rsidRPr="00833F97">
              <w:rPr>
                <w:sz w:val="20"/>
                <w:szCs w:val="20"/>
              </w:rPr>
              <w:t xml:space="preserve"> и физических лиц, применяющих специальный налоговый режим «Налог на профессиональный доход»</w:t>
            </w:r>
            <w:r w:rsidRPr="00273498">
              <w:rPr>
                <w:color w:val="000000"/>
                <w:sz w:val="20"/>
                <w:szCs w:val="20"/>
              </w:rPr>
              <w:t xml:space="preserve">, осуществляющие деятельность на территории </w:t>
            </w:r>
            <w:r w:rsidR="008F702F">
              <w:rPr>
                <w:color w:val="000000"/>
                <w:sz w:val="20"/>
                <w:szCs w:val="20"/>
              </w:rPr>
              <w:t xml:space="preserve">Аннинского </w:t>
            </w:r>
            <w:r w:rsidRPr="00273498">
              <w:rPr>
                <w:color w:val="000000"/>
                <w:sz w:val="20"/>
                <w:szCs w:val="20"/>
              </w:rPr>
              <w:t>муниципального района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757B1B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60071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0765" w:rsidRPr="00B60071" w:rsidRDefault="006F0765" w:rsidP="00A478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</w:rPr>
            </w:pPr>
            <w:r w:rsidRPr="00757B1B">
              <w:rPr>
                <w:color w:val="000000"/>
                <w:sz w:val="20"/>
                <w:szCs w:val="20"/>
              </w:rPr>
              <w:t>Отсутствуют</w:t>
            </w:r>
          </w:p>
        </w:tc>
      </w:tr>
    </w:tbl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8. Оценка рисков неблагоприятных последствий применения предлагаемого правового регулирования:</w:t>
      </w:r>
      <w:r w:rsidRPr="008B10BE">
        <w:rPr>
          <w:sz w:val="28"/>
          <w:szCs w:val="28"/>
        </w:rPr>
        <w:t xml:space="preserve"> </w:t>
      </w:r>
      <w:r w:rsidRPr="008B10BE">
        <w:t>риски отсутствуют</w:t>
      </w:r>
      <w:r w:rsidRPr="008B10BE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9. Сравнение возможных вариантов решения проблемы:</w:t>
      </w:r>
      <w:r>
        <w:rPr>
          <w:rFonts w:eastAsia="Calibri"/>
        </w:rPr>
        <w:t xml:space="preserve"> иные варианты отсутствуют</w:t>
      </w:r>
      <w:r w:rsidRPr="009B0F10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10.1. Предполагаемая дата вступления в силу нормативного правового акта: </w:t>
      </w:r>
      <w:r>
        <w:rPr>
          <w:rFonts w:eastAsia="Calibri"/>
        </w:rPr>
        <w:t>С момента подписания.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10.2. Необходимость установления переходного периода и (или) отсрочки введения предлагаемого правового регулирования: </w:t>
      </w:r>
      <w:r>
        <w:rPr>
          <w:rFonts w:eastAsia="Calibri"/>
        </w:rPr>
        <w:t>нет</w:t>
      </w:r>
      <w:r w:rsidRPr="009B0F10">
        <w:rPr>
          <w:rFonts w:eastAsia="Calibri"/>
        </w:rPr>
        <w:t>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10.3. Необходимость распространения предлагаемого правового регулирования на ранее возникшие отношения: </w:t>
      </w:r>
      <w:r>
        <w:rPr>
          <w:rFonts w:eastAsia="Calibri"/>
        </w:rPr>
        <w:t>нет.</w:t>
      </w:r>
    </w:p>
    <w:p w:rsidR="006F0765" w:rsidRPr="009B0F10" w:rsidRDefault="006F0765" w:rsidP="006F0765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</w:pPr>
      <w:r w:rsidRPr="009B0F10"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>
        <w:t xml:space="preserve"> нет.</w:t>
      </w:r>
    </w:p>
    <w:p w:rsidR="006F0765" w:rsidRPr="00616E3E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  <w:b/>
          <w:u w:val="single"/>
        </w:rPr>
      </w:pPr>
      <w:r w:rsidRPr="00616E3E">
        <w:rPr>
          <w:rFonts w:eastAsia="Calibri"/>
          <w:b/>
          <w:u w:val="single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5" w:name="Par328"/>
      <w:bookmarkEnd w:id="5"/>
      <w:r w:rsidRPr="009B0F10">
        <w:rPr>
          <w:rFonts w:eastAsia="Calibri"/>
        </w:rPr>
        <w:t>11. Информация о сроках проведения публичных консультаций по проекту нормативного правового акта и сводному отчету</w:t>
      </w:r>
    </w:p>
    <w:p w:rsidR="006F0765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lastRenderedPageBreak/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9B0F10">
        <w:rPr>
          <w:rFonts w:eastAsia="Calibri"/>
          <w:color w:val="000000"/>
        </w:rPr>
        <w:t xml:space="preserve">рующего воздействия: </w:t>
      </w:r>
      <w:r>
        <w:rPr>
          <w:rFonts w:eastAsia="Calibri"/>
        </w:rPr>
        <w:t xml:space="preserve">с </w:t>
      </w:r>
      <w:r w:rsidRPr="008F702F">
        <w:rPr>
          <w:rFonts w:eastAsia="Calibri"/>
        </w:rPr>
        <w:t>18 мая.2022г. по 07 июня 2022г.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  <w:r>
        <w:rPr>
          <w:rFonts w:eastAsia="Calibri"/>
        </w:rPr>
        <w:t xml:space="preserve"> </w:t>
      </w:r>
    </w:p>
    <w:p w:rsidR="006F0765" w:rsidRPr="009B0F10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B0F10">
        <w:rPr>
          <w:rFonts w:eastAsia="Calibri"/>
        </w:rPr>
        <w:t xml:space="preserve">Всего замечаний и предложений: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 xml:space="preserve"> из них учтено: полностью: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proofErr w:type="gramStart"/>
      <w:r w:rsidRPr="009B0F10">
        <w:rPr>
          <w:rFonts w:eastAsia="Calibri"/>
        </w:rPr>
        <w:t xml:space="preserve"> ,</w:t>
      </w:r>
      <w:proofErr w:type="gramEnd"/>
      <w:r w:rsidRPr="009B0F10">
        <w:rPr>
          <w:rFonts w:eastAsia="Calibri"/>
        </w:rPr>
        <w:t xml:space="preserve"> частично: </w:t>
      </w:r>
      <w:r>
        <w:rPr>
          <w:rFonts w:eastAsia="Calibri"/>
        </w:rPr>
        <w:t>_</w:t>
      </w:r>
      <w:r>
        <w:rPr>
          <w:rFonts w:eastAsia="Calibri"/>
          <w:u w:val="single"/>
        </w:rPr>
        <w:t>-</w:t>
      </w:r>
      <w:r>
        <w:rPr>
          <w:rFonts w:eastAsia="Calibri"/>
        </w:rPr>
        <w:t>_</w:t>
      </w:r>
      <w:r w:rsidRPr="009B0F10">
        <w:rPr>
          <w:rFonts w:eastAsia="Calibri"/>
        </w:rPr>
        <w:t>.</w:t>
      </w:r>
    </w:p>
    <w:p w:rsidR="006F0765" w:rsidRDefault="006F0765" w:rsidP="008F702F">
      <w:pPr>
        <w:autoSpaceDE w:val="0"/>
        <w:autoSpaceDN w:val="0"/>
        <w:adjustRightInd w:val="0"/>
        <w:ind w:firstLine="709"/>
        <w:jc w:val="both"/>
      </w:pPr>
      <w:r w:rsidRPr="009B0F10">
        <w:rPr>
          <w:rFonts w:eastAsia="Calibri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</w:t>
      </w:r>
      <w:r>
        <w:rPr>
          <w:rFonts w:eastAsia="Calibri"/>
        </w:rPr>
        <w:t xml:space="preserve">: </w:t>
      </w:r>
      <w:r w:rsidRPr="00B47446">
        <w:rPr>
          <w:color w:val="000000"/>
          <w:sz w:val="28"/>
          <w:szCs w:val="28"/>
        </w:rPr>
        <w:t xml:space="preserve">в информационно-телекоммуникационной </w:t>
      </w:r>
      <w:r w:rsidRPr="00255BA4">
        <w:rPr>
          <w:color w:val="000000"/>
        </w:rPr>
        <w:t xml:space="preserve">сети «Интернет» в разделе «Экономика» - «Оценка регулирующего воздействия» </w:t>
      </w:r>
      <w:r w:rsidRPr="00255BA4">
        <w:t xml:space="preserve">: </w:t>
      </w:r>
      <w:proofErr w:type="spellStart"/>
      <w:r w:rsidR="008F702F" w:rsidRPr="003061F5">
        <w:rPr>
          <w:sz w:val="22"/>
          <w:szCs w:val="22"/>
        </w:rPr>
        <w:t>annaraionadm.ru</w:t>
      </w:r>
      <w:proofErr w:type="spellEnd"/>
      <w:r w:rsidR="008F702F" w:rsidRPr="003061F5">
        <w:rPr>
          <w:sz w:val="22"/>
          <w:szCs w:val="22"/>
        </w:rPr>
        <w:t xml:space="preserve">  </w:t>
      </w:r>
    </w:p>
    <w:p w:rsidR="006F0765" w:rsidRPr="00255BA4" w:rsidRDefault="006F0765" w:rsidP="006F076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826525" w:rsidRDefault="00826525"/>
    <w:sectPr w:rsidR="00826525" w:rsidSect="00FD204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765"/>
    <w:rsid w:val="00033A7E"/>
    <w:rsid w:val="003813C9"/>
    <w:rsid w:val="006F0765"/>
    <w:rsid w:val="00701175"/>
    <w:rsid w:val="00826525"/>
    <w:rsid w:val="008F702F"/>
    <w:rsid w:val="00984C3A"/>
    <w:rsid w:val="00B07C34"/>
    <w:rsid w:val="00C12055"/>
    <w:rsid w:val="00E63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07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076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Normal">
    <w:name w:val="ConsPlusNormal"/>
    <w:rsid w:val="006F07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Гипертекстовая ссылка"/>
    <w:basedOn w:val="a0"/>
    <w:rsid w:val="006F0765"/>
    <w:rPr>
      <w:rFonts w:cs="Times New Roman"/>
      <w:color w:val="008000"/>
    </w:rPr>
  </w:style>
  <w:style w:type="character" w:customStyle="1" w:styleId="FontStyle14">
    <w:name w:val="Font Style14"/>
    <w:basedOn w:val="a0"/>
    <w:uiPriority w:val="99"/>
    <w:rsid w:val="006F0765"/>
    <w:rPr>
      <w:rFonts w:ascii="Times New Roman" w:hAnsi="Times New Roman" w:cs="Times New Roman" w:hint="default"/>
      <w:spacing w:val="10"/>
      <w:sz w:val="24"/>
      <w:szCs w:val="24"/>
    </w:rPr>
  </w:style>
  <w:style w:type="paragraph" w:customStyle="1" w:styleId="Default">
    <w:name w:val="Default"/>
    <w:rsid w:val="006F07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4">
    <w:name w:val="Hyperlink"/>
    <w:basedOn w:val="a0"/>
    <w:rsid w:val="006F0765"/>
    <w:rPr>
      <w:color w:val="0000FF"/>
      <w:u w:val="single"/>
    </w:rPr>
  </w:style>
  <w:style w:type="paragraph" w:customStyle="1" w:styleId="Style4">
    <w:name w:val="Style4"/>
    <w:basedOn w:val="a"/>
    <w:uiPriority w:val="99"/>
    <w:rsid w:val="00C12055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3">
    <w:name w:val="Font Style13"/>
    <w:basedOn w:val="a0"/>
    <w:uiPriority w:val="99"/>
    <w:rsid w:val="00C1205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781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12604/7814" TargetMode="External"/><Relationship Id="rId12" Type="http://schemas.openxmlformats.org/officeDocument/2006/relationships/hyperlink" Target="mailto:tvnagornyh@govvrn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2112604/7812" TargetMode="External"/><Relationship Id="rId11" Type="http://schemas.openxmlformats.org/officeDocument/2006/relationships/hyperlink" Target="http://internet.garant.ru/document/redirect/12112604/2" TargetMode="External"/><Relationship Id="rId5" Type="http://schemas.openxmlformats.org/officeDocument/2006/relationships/hyperlink" Target="http://internet.garant.ru/document/redirect/12112604/787" TargetMode="External"/><Relationship Id="rId10" Type="http://schemas.openxmlformats.org/officeDocument/2006/relationships/hyperlink" Target="http://internet.garant.ru/document/redirect/10900200/1" TargetMode="External"/><Relationship Id="rId4" Type="http://schemas.openxmlformats.org/officeDocument/2006/relationships/hyperlink" Target="http://internet.garant.ru/document/redirect/12112604/783" TargetMode="External"/><Relationship Id="rId9" Type="http://schemas.openxmlformats.org/officeDocument/2006/relationships/hyperlink" Target="http://internet.garant.ru/document/redirect/990941/2572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3020</Words>
  <Characters>17218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3</cp:revision>
  <dcterms:created xsi:type="dcterms:W3CDTF">2022-06-07T12:14:00Z</dcterms:created>
  <dcterms:modified xsi:type="dcterms:W3CDTF">2022-07-07T13:22:00Z</dcterms:modified>
</cp:coreProperties>
</file>