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B1D" w:rsidRPr="00EB5C94" w:rsidRDefault="00CB0B1D" w:rsidP="00EB5C94">
      <w:pPr>
        <w:spacing w:after="0" w:line="240" w:lineRule="auto"/>
        <w:ind w:firstLine="709"/>
        <w:jc w:val="center"/>
        <w:rPr>
          <w:rFonts w:ascii="Arial" w:hAnsi="Arial" w:cs="Arial"/>
          <w:bCs/>
          <w:sz w:val="24"/>
          <w:szCs w:val="24"/>
          <w:lang w:val="en-US"/>
        </w:rPr>
      </w:pPr>
      <w:r w:rsidRPr="00EB5C94">
        <w:rPr>
          <w:rFonts w:ascii="Arial" w:hAnsi="Arial" w:cs="Arial"/>
          <w:noProof/>
          <w:sz w:val="24"/>
          <w:szCs w:val="24"/>
        </w:rPr>
        <w:drawing>
          <wp:inline distT="0" distB="0" distL="0" distR="0" wp14:anchorId="65685D8E" wp14:editId="6FDA0193">
            <wp:extent cx="571500" cy="723900"/>
            <wp:effectExtent l="19050" t="0" r="0" b="0"/>
            <wp:docPr id="1" name="Рисунок 1" descr="АДМИНИСТРАЦИЯ АННИ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ДМИНИСТРАЦИЯ АННИНСКОГО РАЙОНА"/>
                    <pic:cNvPicPr>
                      <a:picLocks noChangeAspect="1" noChangeArrowheads="1"/>
                    </pic:cNvPicPr>
                  </pic:nvPicPr>
                  <pic:blipFill>
                    <a:blip r:embed="rId9"/>
                    <a:srcRect/>
                    <a:stretch>
                      <a:fillRect/>
                    </a:stretch>
                  </pic:blipFill>
                  <pic:spPr bwMode="auto">
                    <a:xfrm>
                      <a:off x="0" y="0"/>
                      <a:ext cx="571500" cy="723900"/>
                    </a:xfrm>
                    <a:prstGeom prst="rect">
                      <a:avLst/>
                    </a:prstGeom>
                    <a:noFill/>
                    <a:ln w="9525">
                      <a:noFill/>
                      <a:miter lim="800000"/>
                      <a:headEnd/>
                      <a:tailEnd/>
                    </a:ln>
                  </pic:spPr>
                </pic:pic>
              </a:graphicData>
            </a:graphic>
          </wp:inline>
        </w:drawing>
      </w:r>
    </w:p>
    <w:p w:rsidR="00EB5C94" w:rsidRDefault="00EB5C94" w:rsidP="00EB5C94">
      <w:pPr>
        <w:spacing w:after="0" w:line="240" w:lineRule="auto"/>
        <w:ind w:firstLine="709"/>
        <w:jc w:val="center"/>
        <w:rPr>
          <w:rFonts w:ascii="Arial" w:hAnsi="Arial" w:cs="Arial"/>
          <w:bCs/>
          <w:sz w:val="24"/>
          <w:szCs w:val="24"/>
        </w:rPr>
      </w:pPr>
      <w:r>
        <w:rPr>
          <w:rFonts w:ascii="Arial" w:hAnsi="Arial" w:cs="Arial"/>
          <w:bCs/>
          <w:sz w:val="24"/>
          <w:szCs w:val="24"/>
        </w:rPr>
        <w:t>АДМИНИСТРАЦИЯ</w:t>
      </w:r>
    </w:p>
    <w:p w:rsidR="00CB0B1D" w:rsidRPr="00EB5C94" w:rsidRDefault="00CB0B1D" w:rsidP="00EB5C94">
      <w:pPr>
        <w:spacing w:after="0" w:line="240" w:lineRule="auto"/>
        <w:ind w:firstLine="709"/>
        <w:jc w:val="center"/>
        <w:rPr>
          <w:rFonts w:ascii="Arial" w:hAnsi="Arial" w:cs="Arial"/>
          <w:bCs/>
          <w:sz w:val="24"/>
          <w:szCs w:val="24"/>
        </w:rPr>
      </w:pPr>
      <w:r w:rsidRPr="00EB5C94">
        <w:rPr>
          <w:rFonts w:ascii="Arial" w:hAnsi="Arial" w:cs="Arial"/>
          <w:bCs/>
          <w:sz w:val="24"/>
          <w:szCs w:val="24"/>
        </w:rPr>
        <w:t>АННИНСКОГО</w:t>
      </w:r>
      <w:r w:rsidR="00EB5C94">
        <w:rPr>
          <w:rFonts w:ascii="Arial" w:hAnsi="Arial" w:cs="Arial"/>
          <w:bCs/>
          <w:sz w:val="24"/>
          <w:szCs w:val="24"/>
        </w:rPr>
        <w:t xml:space="preserve"> </w:t>
      </w:r>
      <w:r w:rsidRPr="00EB5C94">
        <w:rPr>
          <w:rFonts w:ascii="Arial" w:hAnsi="Arial" w:cs="Arial"/>
          <w:bCs/>
          <w:sz w:val="24"/>
          <w:szCs w:val="24"/>
        </w:rPr>
        <w:t>МУНИЦИПАЛЬНОГО РАЙОНА</w:t>
      </w:r>
    </w:p>
    <w:p w:rsidR="00CB0B1D" w:rsidRPr="00EB5C94" w:rsidRDefault="00CB0B1D" w:rsidP="00EB5C94">
      <w:pPr>
        <w:spacing w:after="0" w:line="240" w:lineRule="auto"/>
        <w:ind w:firstLine="709"/>
        <w:jc w:val="center"/>
        <w:rPr>
          <w:rFonts w:ascii="Arial" w:hAnsi="Arial" w:cs="Arial"/>
          <w:sz w:val="24"/>
          <w:szCs w:val="24"/>
        </w:rPr>
      </w:pPr>
      <w:r w:rsidRPr="00EB5C94">
        <w:rPr>
          <w:rFonts w:ascii="Arial" w:hAnsi="Arial" w:cs="Arial"/>
          <w:sz w:val="24"/>
          <w:szCs w:val="24"/>
        </w:rPr>
        <w:t>ВОРОНЕЖСКОЙ ОБЛАСТИ</w:t>
      </w:r>
    </w:p>
    <w:p w:rsidR="00EB5C94" w:rsidRPr="00EB5C94" w:rsidRDefault="00EB5C94" w:rsidP="00EB5C94">
      <w:pPr>
        <w:spacing w:after="0" w:line="240" w:lineRule="auto"/>
        <w:ind w:firstLine="709"/>
        <w:jc w:val="center"/>
        <w:rPr>
          <w:rFonts w:ascii="Arial" w:hAnsi="Arial" w:cs="Arial"/>
          <w:b/>
          <w:sz w:val="24"/>
          <w:szCs w:val="24"/>
        </w:rPr>
      </w:pPr>
    </w:p>
    <w:p w:rsidR="00CB0B1D" w:rsidRPr="00EB5C94" w:rsidRDefault="00CB0B1D" w:rsidP="00EB5C94">
      <w:pPr>
        <w:spacing w:after="0" w:line="240" w:lineRule="auto"/>
        <w:ind w:firstLine="709"/>
        <w:jc w:val="center"/>
        <w:rPr>
          <w:rFonts w:ascii="Arial" w:hAnsi="Arial" w:cs="Arial"/>
          <w:sz w:val="24"/>
          <w:szCs w:val="24"/>
        </w:rPr>
      </w:pPr>
      <w:r w:rsidRPr="00EB5C94">
        <w:rPr>
          <w:rFonts w:ascii="Arial" w:hAnsi="Arial" w:cs="Arial"/>
          <w:sz w:val="24"/>
          <w:szCs w:val="24"/>
        </w:rPr>
        <w:t>П О С Т А Н О В Л Е Н И Е</w:t>
      </w:r>
    </w:p>
    <w:p w:rsidR="00601A08" w:rsidRPr="00EB5C94" w:rsidRDefault="00601A08" w:rsidP="00EB5C94">
      <w:pPr>
        <w:spacing w:after="0" w:line="240" w:lineRule="auto"/>
        <w:ind w:firstLine="709"/>
        <w:jc w:val="center"/>
        <w:rPr>
          <w:rFonts w:ascii="Arial" w:hAnsi="Arial" w:cs="Arial"/>
          <w:sz w:val="24"/>
          <w:szCs w:val="24"/>
        </w:rPr>
      </w:pPr>
    </w:p>
    <w:p w:rsidR="00CB0B1D" w:rsidRPr="00EB5C94" w:rsidRDefault="00CB0B1D"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от </w:t>
      </w:r>
      <w:r w:rsidR="00EB5C94" w:rsidRPr="00EB5C94">
        <w:rPr>
          <w:rFonts w:ascii="Arial" w:hAnsi="Arial" w:cs="Arial"/>
          <w:sz w:val="24"/>
          <w:szCs w:val="24"/>
        </w:rPr>
        <w:t>21.03.</w:t>
      </w:r>
      <w:r w:rsidR="00FC10C0" w:rsidRPr="00EB5C94">
        <w:rPr>
          <w:rFonts w:ascii="Arial" w:hAnsi="Arial" w:cs="Arial"/>
          <w:sz w:val="24"/>
          <w:szCs w:val="24"/>
        </w:rPr>
        <w:t>2</w:t>
      </w:r>
      <w:r w:rsidR="007D0F53" w:rsidRPr="00EB5C94">
        <w:rPr>
          <w:rFonts w:ascii="Arial" w:hAnsi="Arial" w:cs="Arial"/>
          <w:sz w:val="24"/>
          <w:szCs w:val="24"/>
        </w:rPr>
        <w:t>0</w:t>
      </w:r>
      <w:r w:rsidR="00F33B7A" w:rsidRPr="00EB5C94">
        <w:rPr>
          <w:rFonts w:ascii="Arial" w:hAnsi="Arial" w:cs="Arial"/>
          <w:sz w:val="24"/>
          <w:szCs w:val="24"/>
        </w:rPr>
        <w:t>2</w:t>
      </w:r>
      <w:r w:rsidR="008A05D6" w:rsidRPr="00EB5C94">
        <w:rPr>
          <w:rFonts w:ascii="Arial" w:hAnsi="Arial" w:cs="Arial"/>
          <w:sz w:val="24"/>
          <w:szCs w:val="24"/>
        </w:rPr>
        <w:t>4</w:t>
      </w:r>
      <w:r w:rsidR="00EB5C94" w:rsidRPr="00EB5C94">
        <w:rPr>
          <w:rFonts w:ascii="Arial" w:hAnsi="Arial" w:cs="Arial"/>
          <w:sz w:val="24"/>
          <w:szCs w:val="24"/>
        </w:rPr>
        <w:t xml:space="preserve"> </w:t>
      </w:r>
      <w:r w:rsidR="007D0F53" w:rsidRPr="00EB5C94">
        <w:rPr>
          <w:rFonts w:ascii="Arial" w:hAnsi="Arial" w:cs="Arial"/>
          <w:sz w:val="24"/>
          <w:szCs w:val="24"/>
        </w:rPr>
        <w:t>года</w:t>
      </w:r>
      <w:r w:rsidRPr="00EB5C94">
        <w:rPr>
          <w:rFonts w:ascii="Arial" w:hAnsi="Arial" w:cs="Arial"/>
          <w:sz w:val="24"/>
          <w:szCs w:val="24"/>
        </w:rPr>
        <w:t xml:space="preserve"> №</w:t>
      </w:r>
      <w:r w:rsidR="00EB5C94" w:rsidRPr="00EB5C94">
        <w:rPr>
          <w:rFonts w:ascii="Arial" w:hAnsi="Arial" w:cs="Arial"/>
          <w:sz w:val="24"/>
          <w:szCs w:val="24"/>
        </w:rPr>
        <w:t xml:space="preserve"> 241</w:t>
      </w:r>
    </w:p>
    <w:p w:rsidR="00313B21" w:rsidRPr="00EB5C94" w:rsidRDefault="00313B21" w:rsidP="00EB5C94">
      <w:pPr>
        <w:spacing w:after="0" w:line="240" w:lineRule="auto"/>
        <w:ind w:firstLine="709"/>
        <w:jc w:val="both"/>
        <w:rPr>
          <w:rFonts w:ascii="Arial" w:hAnsi="Arial" w:cs="Arial"/>
          <w:sz w:val="24"/>
          <w:szCs w:val="24"/>
        </w:rPr>
      </w:pPr>
    </w:p>
    <w:p w:rsidR="008A05D6" w:rsidRPr="00EB5C94" w:rsidRDefault="008A05D6" w:rsidP="00EB5C94">
      <w:pPr>
        <w:spacing w:after="0" w:line="240" w:lineRule="auto"/>
        <w:ind w:firstLine="709"/>
        <w:jc w:val="center"/>
        <w:rPr>
          <w:rFonts w:ascii="Arial" w:hAnsi="Arial" w:cs="Arial"/>
          <w:b/>
          <w:sz w:val="32"/>
          <w:szCs w:val="32"/>
        </w:rPr>
      </w:pPr>
      <w:r w:rsidRPr="00EB5C94">
        <w:rPr>
          <w:rFonts w:ascii="Arial" w:hAnsi="Arial" w:cs="Arial"/>
          <w:b/>
          <w:sz w:val="32"/>
          <w:szCs w:val="32"/>
        </w:rPr>
        <w:t>«О внесении изменений в постановление</w:t>
      </w:r>
      <w:r w:rsidR="00EB5C94">
        <w:rPr>
          <w:rFonts w:ascii="Arial" w:hAnsi="Arial" w:cs="Arial"/>
          <w:b/>
          <w:sz w:val="32"/>
          <w:szCs w:val="32"/>
        </w:rPr>
        <w:t xml:space="preserve"> </w:t>
      </w:r>
      <w:r w:rsidRPr="00EB5C94">
        <w:rPr>
          <w:rFonts w:ascii="Arial" w:hAnsi="Arial" w:cs="Arial"/>
          <w:b/>
          <w:sz w:val="32"/>
          <w:szCs w:val="32"/>
        </w:rPr>
        <w:t>администрации Аннинского муниципального</w:t>
      </w:r>
    </w:p>
    <w:p w:rsidR="008A05D6" w:rsidRPr="00EB5C94" w:rsidRDefault="008A05D6" w:rsidP="00EB5C94">
      <w:pPr>
        <w:spacing w:after="0" w:line="240" w:lineRule="auto"/>
        <w:ind w:firstLine="709"/>
        <w:jc w:val="center"/>
        <w:rPr>
          <w:rFonts w:ascii="Arial" w:hAnsi="Arial" w:cs="Arial"/>
          <w:b/>
          <w:sz w:val="32"/>
          <w:szCs w:val="32"/>
        </w:rPr>
      </w:pPr>
      <w:r w:rsidRPr="00EB5C94">
        <w:rPr>
          <w:rFonts w:ascii="Arial" w:hAnsi="Arial" w:cs="Arial"/>
          <w:b/>
          <w:sz w:val="32"/>
          <w:szCs w:val="32"/>
        </w:rPr>
        <w:t>района Воронежской области</w:t>
      </w:r>
      <w:r w:rsidR="00EB5C94" w:rsidRPr="00EB5C94">
        <w:rPr>
          <w:rFonts w:ascii="Arial" w:hAnsi="Arial" w:cs="Arial"/>
          <w:b/>
          <w:sz w:val="32"/>
          <w:szCs w:val="32"/>
        </w:rPr>
        <w:t xml:space="preserve"> </w:t>
      </w:r>
      <w:r w:rsidRPr="00EB5C94">
        <w:rPr>
          <w:rFonts w:ascii="Arial" w:hAnsi="Arial" w:cs="Arial"/>
          <w:b/>
          <w:sz w:val="32"/>
          <w:szCs w:val="32"/>
        </w:rPr>
        <w:t>от 16.08.2022 г</w:t>
      </w:r>
      <w:r w:rsidR="00EB5C94">
        <w:rPr>
          <w:rFonts w:ascii="Arial" w:hAnsi="Arial" w:cs="Arial"/>
          <w:b/>
          <w:sz w:val="32"/>
          <w:szCs w:val="32"/>
        </w:rPr>
        <w:t xml:space="preserve">. </w:t>
      </w:r>
      <w:r w:rsidRPr="00EB5C94">
        <w:rPr>
          <w:rFonts w:ascii="Arial" w:hAnsi="Arial" w:cs="Arial"/>
          <w:b/>
          <w:sz w:val="32"/>
          <w:szCs w:val="32"/>
        </w:rPr>
        <w:t>№</w:t>
      </w:r>
      <w:r w:rsidR="00EB5C94">
        <w:rPr>
          <w:rFonts w:ascii="Arial" w:hAnsi="Arial" w:cs="Arial"/>
          <w:b/>
          <w:sz w:val="32"/>
          <w:szCs w:val="32"/>
        </w:rPr>
        <w:t xml:space="preserve"> </w:t>
      </w:r>
      <w:r w:rsidRPr="00EB5C94">
        <w:rPr>
          <w:rFonts w:ascii="Arial" w:hAnsi="Arial" w:cs="Arial"/>
          <w:b/>
          <w:sz w:val="32"/>
          <w:szCs w:val="32"/>
        </w:rPr>
        <w:t>5</w:t>
      </w:r>
      <w:r w:rsidR="002D1E61" w:rsidRPr="00EB5C94">
        <w:rPr>
          <w:rFonts w:ascii="Arial" w:hAnsi="Arial" w:cs="Arial"/>
          <w:b/>
          <w:sz w:val="32"/>
          <w:szCs w:val="32"/>
        </w:rPr>
        <w:t>49</w:t>
      </w:r>
      <w:r w:rsidRPr="00EB5C94">
        <w:rPr>
          <w:rFonts w:ascii="Arial" w:hAnsi="Arial" w:cs="Arial"/>
          <w:b/>
          <w:sz w:val="32"/>
          <w:szCs w:val="32"/>
        </w:rPr>
        <w:t xml:space="preserve"> «Об утверждении </w:t>
      </w:r>
      <w:r w:rsidR="002D1E61" w:rsidRPr="00EB5C94">
        <w:rPr>
          <w:rFonts w:ascii="Arial" w:hAnsi="Arial" w:cs="Arial"/>
          <w:b/>
          <w:sz w:val="32"/>
          <w:szCs w:val="32"/>
        </w:rPr>
        <w:t>Примерных п</w:t>
      </w:r>
      <w:r w:rsidRPr="00EB5C94">
        <w:rPr>
          <w:rFonts w:ascii="Arial" w:hAnsi="Arial" w:cs="Arial"/>
          <w:b/>
          <w:sz w:val="32"/>
          <w:szCs w:val="32"/>
        </w:rPr>
        <w:t>оложений</w:t>
      </w:r>
      <w:r w:rsidR="00EB5C94">
        <w:rPr>
          <w:rFonts w:ascii="Arial" w:hAnsi="Arial" w:cs="Arial"/>
          <w:b/>
          <w:sz w:val="32"/>
          <w:szCs w:val="32"/>
        </w:rPr>
        <w:t xml:space="preserve"> </w:t>
      </w:r>
      <w:r w:rsidRPr="00EB5C94">
        <w:rPr>
          <w:rFonts w:ascii="Arial" w:hAnsi="Arial" w:cs="Arial"/>
          <w:b/>
          <w:sz w:val="32"/>
          <w:szCs w:val="32"/>
        </w:rPr>
        <w:t>об оплате труда в образовательных</w:t>
      </w:r>
      <w:r w:rsidR="00EB5C94">
        <w:rPr>
          <w:rFonts w:ascii="Arial" w:hAnsi="Arial" w:cs="Arial"/>
          <w:b/>
          <w:sz w:val="32"/>
          <w:szCs w:val="32"/>
        </w:rPr>
        <w:t xml:space="preserve"> </w:t>
      </w:r>
      <w:r w:rsidRPr="00EB5C94">
        <w:rPr>
          <w:rFonts w:ascii="Arial" w:hAnsi="Arial" w:cs="Arial"/>
          <w:b/>
          <w:sz w:val="32"/>
          <w:szCs w:val="32"/>
        </w:rPr>
        <w:t>организациях, подведомственных</w:t>
      </w:r>
    </w:p>
    <w:p w:rsidR="008A05D6" w:rsidRPr="00EB5C94" w:rsidRDefault="008A05D6" w:rsidP="00EB5C94">
      <w:pPr>
        <w:spacing w:after="0" w:line="240" w:lineRule="auto"/>
        <w:ind w:firstLine="709"/>
        <w:jc w:val="center"/>
        <w:rPr>
          <w:rFonts w:ascii="Arial" w:hAnsi="Arial" w:cs="Arial"/>
          <w:b/>
          <w:sz w:val="32"/>
          <w:szCs w:val="32"/>
        </w:rPr>
      </w:pPr>
      <w:r w:rsidRPr="00EB5C94">
        <w:rPr>
          <w:rFonts w:ascii="Arial" w:hAnsi="Arial" w:cs="Arial"/>
          <w:b/>
          <w:sz w:val="32"/>
          <w:szCs w:val="32"/>
        </w:rPr>
        <w:t>отделу образования, опеки и</w:t>
      </w:r>
      <w:r w:rsidR="00EB5C94">
        <w:rPr>
          <w:rFonts w:ascii="Arial" w:hAnsi="Arial" w:cs="Arial"/>
          <w:b/>
          <w:sz w:val="32"/>
          <w:szCs w:val="32"/>
        </w:rPr>
        <w:t xml:space="preserve"> </w:t>
      </w:r>
      <w:r w:rsidRPr="00EB5C94">
        <w:rPr>
          <w:rFonts w:ascii="Arial" w:hAnsi="Arial" w:cs="Arial"/>
          <w:b/>
          <w:sz w:val="32"/>
          <w:szCs w:val="32"/>
        </w:rPr>
        <w:t>попечительства администрации</w:t>
      </w:r>
      <w:r w:rsidR="00EB5C94">
        <w:rPr>
          <w:rFonts w:ascii="Arial" w:hAnsi="Arial" w:cs="Arial"/>
          <w:b/>
          <w:sz w:val="32"/>
          <w:szCs w:val="32"/>
        </w:rPr>
        <w:t xml:space="preserve"> </w:t>
      </w:r>
      <w:r w:rsidRPr="00EB5C94">
        <w:rPr>
          <w:rFonts w:ascii="Arial" w:hAnsi="Arial" w:cs="Arial"/>
          <w:b/>
          <w:sz w:val="32"/>
          <w:szCs w:val="32"/>
        </w:rPr>
        <w:t>Аннинского муниципального</w:t>
      </w:r>
    </w:p>
    <w:p w:rsidR="008A05D6" w:rsidRPr="00EB5C94" w:rsidRDefault="008A05D6" w:rsidP="00EB5C94">
      <w:pPr>
        <w:spacing w:after="0" w:line="240" w:lineRule="auto"/>
        <w:ind w:firstLine="709"/>
        <w:jc w:val="center"/>
        <w:rPr>
          <w:rFonts w:ascii="Arial" w:hAnsi="Arial" w:cs="Arial"/>
          <w:b/>
          <w:sz w:val="32"/>
          <w:szCs w:val="32"/>
        </w:rPr>
      </w:pPr>
      <w:r w:rsidRPr="00EB5C94">
        <w:rPr>
          <w:rFonts w:ascii="Arial" w:hAnsi="Arial" w:cs="Arial"/>
          <w:b/>
          <w:sz w:val="32"/>
          <w:szCs w:val="32"/>
        </w:rPr>
        <w:t>района Воронежской области»</w:t>
      </w:r>
    </w:p>
    <w:p w:rsidR="007131FE" w:rsidRPr="00EB5C94" w:rsidRDefault="007131FE" w:rsidP="00EB5C94">
      <w:pPr>
        <w:spacing w:after="0" w:line="240" w:lineRule="auto"/>
        <w:ind w:firstLine="709"/>
        <w:jc w:val="both"/>
        <w:rPr>
          <w:rFonts w:ascii="Arial" w:hAnsi="Arial" w:cs="Arial"/>
          <w:sz w:val="24"/>
          <w:szCs w:val="24"/>
        </w:rPr>
      </w:pPr>
    </w:p>
    <w:p w:rsidR="008A05D6" w:rsidRPr="00EB5C94" w:rsidRDefault="008A05D6" w:rsidP="00EB5C94">
      <w:pPr>
        <w:spacing w:after="0" w:line="240" w:lineRule="auto"/>
        <w:ind w:firstLine="709"/>
        <w:contextualSpacing/>
        <w:mirrorIndents/>
        <w:jc w:val="both"/>
        <w:rPr>
          <w:rFonts w:ascii="Arial" w:eastAsia="Times New Roman" w:hAnsi="Arial" w:cs="Arial"/>
          <w:sz w:val="24"/>
          <w:szCs w:val="24"/>
        </w:rPr>
      </w:pPr>
      <w:r w:rsidRPr="00EB5C94">
        <w:rPr>
          <w:rFonts w:ascii="Arial" w:eastAsia="Times New Roman" w:hAnsi="Arial" w:cs="Arial"/>
          <w:sz w:val="24"/>
          <w:szCs w:val="24"/>
        </w:rPr>
        <w:t xml:space="preserve">В целях исполнения указа Президента Российской Федерации от 07.05.2012 г. №597 «О мероприятиях по реализации государственной социальной политики», в рамках реализации плана мероприятий («дорожной карты») Воронежской области «Изменения в отраслях социальной сферы, направленные на повышение эффективности образования и науки», утвержденного распоряжением Правительства Воронежской области от 28.02.2013 г №119-р, в соответствии с Федеральным законом «Об образовании в Российской Федерации» от 29.12.2012 г. №273-ФЗ, на основании приказа </w:t>
      </w:r>
      <w:r w:rsidRPr="00EB5C94">
        <w:rPr>
          <w:rFonts w:ascii="Arial" w:hAnsi="Arial" w:cs="Arial"/>
          <w:sz w:val="24"/>
          <w:szCs w:val="24"/>
        </w:rPr>
        <w:t>Министерства</w:t>
      </w:r>
      <w:r w:rsidR="00EB5C94">
        <w:rPr>
          <w:rFonts w:ascii="Arial" w:hAnsi="Arial" w:cs="Arial"/>
          <w:sz w:val="24"/>
          <w:szCs w:val="24"/>
        </w:rPr>
        <w:t xml:space="preserve"> </w:t>
      </w:r>
      <w:r w:rsidRPr="00EB5C94">
        <w:rPr>
          <w:rFonts w:ascii="Arial" w:eastAsia="Times New Roman" w:hAnsi="Arial" w:cs="Arial"/>
          <w:sz w:val="24"/>
          <w:szCs w:val="24"/>
        </w:rPr>
        <w:t xml:space="preserve">образования </w:t>
      </w:r>
      <w:r w:rsidRPr="00EB5C94">
        <w:rPr>
          <w:rFonts w:ascii="Arial" w:hAnsi="Arial" w:cs="Arial"/>
          <w:sz w:val="24"/>
          <w:szCs w:val="24"/>
        </w:rPr>
        <w:t>№218</w:t>
      </w:r>
      <w:r w:rsidRPr="00EB5C94">
        <w:rPr>
          <w:rFonts w:ascii="Arial" w:eastAsia="Times New Roman" w:hAnsi="Arial" w:cs="Arial"/>
          <w:sz w:val="24"/>
          <w:szCs w:val="24"/>
        </w:rPr>
        <w:t xml:space="preserve"> от </w:t>
      </w:r>
      <w:r w:rsidRPr="00EB5C94">
        <w:rPr>
          <w:rFonts w:ascii="Arial" w:hAnsi="Arial" w:cs="Arial"/>
          <w:sz w:val="24"/>
          <w:szCs w:val="24"/>
        </w:rPr>
        <w:t>29</w:t>
      </w:r>
      <w:r w:rsidRPr="00EB5C94">
        <w:rPr>
          <w:rFonts w:ascii="Arial" w:eastAsia="Times New Roman" w:hAnsi="Arial" w:cs="Arial"/>
          <w:sz w:val="24"/>
          <w:szCs w:val="24"/>
        </w:rPr>
        <w:t>.0</w:t>
      </w:r>
      <w:r w:rsidRPr="00EB5C94">
        <w:rPr>
          <w:rFonts w:ascii="Arial" w:hAnsi="Arial" w:cs="Arial"/>
          <w:sz w:val="24"/>
          <w:szCs w:val="24"/>
        </w:rPr>
        <w:t>2</w:t>
      </w:r>
      <w:r w:rsidRPr="00EB5C94">
        <w:rPr>
          <w:rFonts w:ascii="Arial" w:eastAsia="Times New Roman" w:hAnsi="Arial" w:cs="Arial"/>
          <w:sz w:val="24"/>
          <w:szCs w:val="24"/>
        </w:rPr>
        <w:t>.202</w:t>
      </w:r>
      <w:r w:rsidRPr="00EB5C94">
        <w:rPr>
          <w:rFonts w:ascii="Arial" w:hAnsi="Arial" w:cs="Arial"/>
          <w:sz w:val="24"/>
          <w:szCs w:val="24"/>
        </w:rPr>
        <w:t>4</w:t>
      </w:r>
      <w:r w:rsidRPr="00EB5C94">
        <w:rPr>
          <w:rFonts w:ascii="Arial" w:eastAsia="Times New Roman" w:hAnsi="Arial" w:cs="Arial"/>
          <w:sz w:val="24"/>
          <w:szCs w:val="24"/>
        </w:rPr>
        <w:t xml:space="preserve"> года администрация Аннинского муниципального района </w:t>
      </w:r>
    </w:p>
    <w:p w:rsidR="00EB5C94" w:rsidRDefault="00EB5C94" w:rsidP="00EB5C94">
      <w:pPr>
        <w:widowControl w:val="0"/>
        <w:autoSpaceDE w:val="0"/>
        <w:autoSpaceDN w:val="0"/>
        <w:adjustRightInd w:val="0"/>
        <w:spacing w:after="0" w:line="240" w:lineRule="auto"/>
        <w:ind w:firstLine="709"/>
        <w:jc w:val="both"/>
        <w:rPr>
          <w:rFonts w:ascii="Arial" w:hAnsi="Arial" w:cs="Arial"/>
          <w:sz w:val="24"/>
          <w:szCs w:val="24"/>
        </w:rPr>
      </w:pPr>
    </w:p>
    <w:p w:rsidR="00266F31" w:rsidRPr="00EB5C94" w:rsidRDefault="00313B21" w:rsidP="00EB5C94">
      <w:pPr>
        <w:widowControl w:val="0"/>
        <w:autoSpaceDE w:val="0"/>
        <w:autoSpaceDN w:val="0"/>
        <w:adjustRightInd w:val="0"/>
        <w:spacing w:after="0" w:line="240" w:lineRule="auto"/>
        <w:ind w:firstLine="709"/>
        <w:jc w:val="center"/>
        <w:rPr>
          <w:rFonts w:ascii="Arial" w:hAnsi="Arial" w:cs="Arial"/>
          <w:sz w:val="24"/>
          <w:szCs w:val="24"/>
        </w:rPr>
      </w:pPr>
      <w:r w:rsidRPr="00EB5C94">
        <w:rPr>
          <w:rFonts w:ascii="Arial" w:hAnsi="Arial" w:cs="Arial"/>
          <w:sz w:val="24"/>
          <w:szCs w:val="24"/>
        </w:rPr>
        <w:t>ПОСТАНОВЛЯЕТ</w:t>
      </w:r>
      <w:r w:rsidR="00CB0B1D" w:rsidRPr="00EB5C94">
        <w:rPr>
          <w:rFonts w:ascii="Arial" w:hAnsi="Arial" w:cs="Arial"/>
          <w:sz w:val="24"/>
          <w:szCs w:val="24"/>
        </w:rPr>
        <w:t>:</w:t>
      </w:r>
    </w:p>
    <w:p w:rsidR="00EE39E1" w:rsidRPr="00EB5C94" w:rsidRDefault="00266F31" w:rsidP="00EB5C94">
      <w:pPr>
        <w:widowControl w:val="0"/>
        <w:autoSpaceDE w:val="0"/>
        <w:autoSpaceDN w:val="0"/>
        <w:adjustRightInd w:val="0"/>
        <w:spacing w:after="0" w:line="240" w:lineRule="auto"/>
        <w:ind w:firstLine="709"/>
        <w:jc w:val="both"/>
        <w:rPr>
          <w:rFonts w:ascii="Arial" w:hAnsi="Arial" w:cs="Arial"/>
          <w:sz w:val="24"/>
          <w:szCs w:val="24"/>
        </w:rPr>
      </w:pPr>
      <w:r w:rsidRPr="00EB5C94">
        <w:rPr>
          <w:rFonts w:ascii="Arial" w:hAnsi="Arial" w:cs="Arial"/>
          <w:sz w:val="24"/>
          <w:szCs w:val="24"/>
        </w:rPr>
        <w:t xml:space="preserve">1. </w:t>
      </w:r>
      <w:r w:rsidR="00030301" w:rsidRPr="00EB5C94">
        <w:rPr>
          <w:rFonts w:ascii="Arial" w:hAnsi="Arial" w:cs="Arial"/>
          <w:sz w:val="24"/>
          <w:szCs w:val="24"/>
        </w:rPr>
        <w:t>Внести в постановление администрации Аннинского</w:t>
      </w:r>
      <w:r w:rsidR="00EB5C94">
        <w:rPr>
          <w:rFonts w:ascii="Arial" w:hAnsi="Arial" w:cs="Arial"/>
          <w:sz w:val="24"/>
          <w:szCs w:val="24"/>
        </w:rPr>
        <w:t xml:space="preserve"> </w:t>
      </w:r>
      <w:r w:rsidR="00030301" w:rsidRPr="00EB5C94">
        <w:rPr>
          <w:rFonts w:ascii="Arial" w:hAnsi="Arial" w:cs="Arial"/>
          <w:sz w:val="24"/>
          <w:szCs w:val="24"/>
        </w:rPr>
        <w:t xml:space="preserve">муниципального района № </w:t>
      </w:r>
      <w:r w:rsidR="002D1E61" w:rsidRPr="00EB5C94">
        <w:rPr>
          <w:rFonts w:ascii="Arial" w:hAnsi="Arial" w:cs="Arial"/>
          <w:sz w:val="24"/>
          <w:szCs w:val="24"/>
        </w:rPr>
        <w:t>549</w:t>
      </w:r>
      <w:r w:rsidR="000D4381" w:rsidRPr="00EB5C94">
        <w:rPr>
          <w:rFonts w:ascii="Arial" w:hAnsi="Arial" w:cs="Arial"/>
          <w:sz w:val="24"/>
          <w:szCs w:val="24"/>
        </w:rPr>
        <w:t xml:space="preserve"> от </w:t>
      </w:r>
      <w:r w:rsidR="008A05D6" w:rsidRPr="00EB5C94">
        <w:rPr>
          <w:rFonts w:ascii="Arial" w:hAnsi="Arial" w:cs="Arial"/>
          <w:sz w:val="24"/>
          <w:szCs w:val="24"/>
        </w:rPr>
        <w:t>16.08.2022 г</w:t>
      </w:r>
      <w:r w:rsidR="00030301" w:rsidRPr="00EB5C94">
        <w:rPr>
          <w:rFonts w:ascii="Arial" w:hAnsi="Arial" w:cs="Arial"/>
          <w:sz w:val="24"/>
          <w:szCs w:val="24"/>
        </w:rPr>
        <w:t>. «Об утверждении</w:t>
      </w:r>
      <w:r w:rsidR="00EE39E1" w:rsidRPr="00EB5C94">
        <w:rPr>
          <w:rFonts w:ascii="Arial" w:hAnsi="Arial" w:cs="Arial"/>
          <w:sz w:val="24"/>
          <w:szCs w:val="24"/>
        </w:rPr>
        <w:t xml:space="preserve"> </w:t>
      </w:r>
      <w:r w:rsidR="002D1E61" w:rsidRPr="00EB5C94">
        <w:rPr>
          <w:rFonts w:ascii="Arial" w:hAnsi="Arial" w:cs="Arial"/>
          <w:sz w:val="24"/>
          <w:szCs w:val="24"/>
        </w:rPr>
        <w:t>Примерных п</w:t>
      </w:r>
      <w:r w:rsidR="00EE39E1" w:rsidRPr="00EB5C94">
        <w:rPr>
          <w:rFonts w:ascii="Arial" w:hAnsi="Arial" w:cs="Arial"/>
          <w:sz w:val="24"/>
          <w:szCs w:val="24"/>
        </w:rPr>
        <w:t>оложений об оплате труда в образовательных организациях, подведомственных отделу образования, опеки и попечительства администрации Аннинского муниципального</w:t>
      </w:r>
      <w:r w:rsidR="00EB5C94">
        <w:rPr>
          <w:rFonts w:ascii="Arial" w:hAnsi="Arial" w:cs="Arial"/>
          <w:sz w:val="24"/>
          <w:szCs w:val="24"/>
        </w:rPr>
        <w:t xml:space="preserve"> </w:t>
      </w:r>
      <w:r w:rsidR="00EE39E1" w:rsidRPr="00EB5C94">
        <w:rPr>
          <w:rFonts w:ascii="Arial" w:hAnsi="Arial" w:cs="Arial"/>
          <w:sz w:val="24"/>
          <w:szCs w:val="24"/>
        </w:rPr>
        <w:t xml:space="preserve">района Воронежской области» следующие изменения: </w:t>
      </w:r>
    </w:p>
    <w:p w:rsidR="00743DF2" w:rsidRPr="00EB5C94" w:rsidRDefault="00743DF2" w:rsidP="00EB5C94">
      <w:pPr>
        <w:pStyle w:val="a6"/>
        <w:spacing w:after="0" w:line="240" w:lineRule="auto"/>
        <w:ind w:left="0" w:firstLine="709"/>
        <w:jc w:val="both"/>
        <w:rPr>
          <w:rFonts w:ascii="Arial" w:hAnsi="Arial" w:cs="Arial"/>
          <w:sz w:val="24"/>
          <w:szCs w:val="24"/>
        </w:rPr>
      </w:pPr>
      <w:r w:rsidRPr="00EB5C94">
        <w:rPr>
          <w:rFonts w:ascii="Arial" w:hAnsi="Arial" w:cs="Arial"/>
          <w:spacing w:val="60"/>
          <w:sz w:val="24"/>
          <w:szCs w:val="24"/>
        </w:rPr>
        <w:t>1.1.</w:t>
      </w:r>
      <w:r w:rsidRPr="00EB5C94">
        <w:rPr>
          <w:rFonts w:ascii="Arial" w:hAnsi="Arial" w:cs="Arial"/>
          <w:sz w:val="24"/>
          <w:szCs w:val="24"/>
        </w:rPr>
        <w:t xml:space="preserve">Наименование </w:t>
      </w:r>
      <w:r w:rsidR="005D546F" w:rsidRPr="00EB5C94">
        <w:rPr>
          <w:rFonts w:ascii="Arial" w:hAnsi="Arial" w:cs="Arial"/>
          <w:sz w:val="24"/>
          <w:szCs w:val="24"/>
        </w:rPr>
        <w:t>постановления</w:t>
      </w:r>
      <w:r w:rsidRPr="00EB5C94">
        <w:rPr>
          <w:rFonts w:ascii="Arial" w:hAnsi="Arial" w:cs="Arial"/>
          <w:sz w:val="24"/>
          <w:szCs w:val="24"/>
        </w:rPr>
        <w:t xml:space="preserve"> изложить в новой редакции «Об утверждении </w:t>
      </w:r>
      <w:r w:rsidR="002D1E61" w:rsidRPr="00EB5C94">
        <w:rPr>
          <w:rFonts w:ascii="Arial" w:hAnsi="Arial" w:cs="Arial"/>
          <w:sz w:val="24"/>
          <w:szCs w:val="24"/>
        </w:rPr>
        <w:t>Примерных п</w:t>
      </w:r>
      <w:r w:rsidRPr="00EB5C94">
        <w:rPr>
          <w:rFonts w:ascii="Arial" w:hAnsi="Arial" w:cs="Arial"/>
          <w:sz w:val="24"/>
          <w:szCs w:val="24"/>
        </w:rPr>
        <w:t>оложений об оплате труда в образовательных организациях, подведомственных отделу образования</w:t>
      </w:r>
      <w:r w:rsidR="00266F31" w:rsidRPr="00EB5C94">
        <w:rPr>
          <w:rFonts w:ascii="Arial" w:hAnsi="Arial" w:cs="Arial"/>
          <w:sz w:val="24"/>
          <w:szCs w:val="24"/>
        </w:rPr>
        <w:t xml:space="preserve"> </w:t>
      </w:r>
      <w:r w:rsidRPr="00EB5C94">
        <w:rPr>
          <w:rFonts w:ascii="Arial" w:hAnsi="Arial" w:cs="Arial"/>
          <w:sz w:val="24"/>
          <w:szCs w:val="24"/>
        </w:rPr>
        <w:t>администрации Аннинского муниципального</w:t>
      </w:r>
      <w:r w:rsidR="00EB5C94">
        <w:rPr>
          <w:rFonts w:ascii="Arial" w:hAnsi="Arial" w:cs="Arial"/>
          <w:sz w:val="24"/>
          <w:szCs w:val="24"/>
        </w:rPr>
        <w:t xml:space="preserve"> </w:t>
      </w:r>
      <w:r w:rsidRPr="00EB5C94">
        <w:rPr>
          <w:rFonts w:ascii="Arial" w:hAnsi="Arial" w:cs="Arial"/>
          <w:sz w:val="24"/>
          <w:szCs w:val="24"/>
        </w:rPr>
        <w:t>района Воронежской области</w:t>
      </w:r>
      <w:r w:rsidR="00266F31" w:rsidRPr="00EB5C94">
        <w:rPr>
          <w:rFonts w:ascii="Arial" w:hAnsi="Arial" w:cs="Arial"/>
          <w:sz w:val="24"/>
          <w:szCs w:val="24"/>
        </w:rPr>
        <w:t>»</w:t>
      </w:r>
      <w:r w:rsidR="000C21F0" w:rsidRPr="00EB5C94">
        <w:rPr>
          <w:rFonts w:ascii="Arial" w:hAnsi="Arial" w:cs="Arial"/>
          <w:sz w:val="24"/>
          <w:szCs w:val="24"/>
        </w:rPr>
        <w:t>.</w:t>
      </w:r>
    </w:p>
    <w:p w:rsidR="00EE39E1" w:rsidRPr="00EB5C94" w:rsidRDefault="002D1E61" w:rsidP="00EB5C94">
      <w:pPr>
        <w:pStyle w:val="formattexttopleveltext"/>
        <w:numPr>
          <w:ilvl w:val="1"/>
          <w:numId w:val="3"/>
        </w:numPr>
        <w:tabs>
          <w:tab w:val="left" w:pos="0"/>
        </w:tabs>
        <w:spacing w:before="0" w:after="0"/>
        <w:ind w:left="0" w:firstLine="709"/>
        <w:jc w:val="both"/>
        <w:rPr>
          <w:rFonts w:ascii="Arial" w:hAnsi="Arial" w:cs="Arial"/>
        </w:rPr>
      </w:pPr>
      <w:r w:rsidRPr="00EB5C94">
        <w:rPr>
          <w:rFonts w:ascii="Arial" w:hAnsi="Arial" w:cs="Arial"/>
        </w:rPr>
        <w:t>Примерное п</w:t>
      </w:r>
      <w:r w:rsidR="000C21F0" w:rsidRPr="00EB5C94">
        <w:rPr>
          <w:rFonts w:ascii="Arial" w:hAnsi="Arial" w:cs="Arial"/>
        </w:rPr>
        <w:t>оложение</w:t>
      </w:r>
      <w:r w:rsidR="00EE39E1" w:rsidRPr="00EB5C94">
        <w:rPr>
          <w:rFonts w:ascii="Arial" w:hAnsi="Arial" w:cs="Arial"/>
        </w:rPr>
        <w:t xml:space="preserve"> об оплате труда в общеобразовательных организациях, подведомственных отделу образования администрации Аннинского муниципаль</w:t>
      </w:r>
      <w:r w:rsidR="000C21F0" w:rsidRPr="00EB5C94">
        <w:rPr>
          <w:rFonts w:ascii="Arial" w:hAnsi="Arial" w:cs="Arial"/>
        </w:rPr>
        <w:t>ного района Воронежской об</w:t>
      </w:r>
      <w:r w:rsidR="00CD34D5" w:rsidRPr="00EB5C94">
        <w:rPr>
          <w:rFonts w:ascii="Arial" w:hAnsi="Arial" w:cs="Arial"/>
        </w:rPr>
        <w:t>ласти изложить в новой редакции (приложение1)</w:t>
      </w:r>
    </w:p>
    <w:p w:rsidR="00CD34D5" w:rsidRPr="00EB5C94" w:rsidRDefault="00CD34D5" w:rsidP="00EB5C94">
      <w:pPr>
        <w:pStyle w:val="a6"/>
        <w:numPr>
          <w:ilvl w:val="1"/>
          <w:numId w:val="36"/>
        </w:numPr>
        <w:shd w:val="clear" w:color="auto" w:fill="FFFFFF"/>
        <w:tabs>
          <w:tab w:val="left" w:pos="0"/>
        </w:tabs>
        <w:spacing w:after="0" w:line="240" w:lineRule="auto"/>
        <w:ind w:left="0" w:firstLine="709"/>
        <w:jc w:val="both"/>
        <w:rPr>
          <w:rFonts w:ascii="Arial" w:hAnsi="Arial" w:cs="Arial"/>
          <w:bCs/>
          <w:sz w:val="24"/>
          <w:szCs w:val="24"/>
        </w:rPr>
      </w:pPr>
      <w:r w:rsidRPr="00EB5C94">
        <w:rPr>
          <w:rFonts w:ascii="Arial" w:hAnsi="Arial" w:cs="Arial"/>
          <w:kern w:val="36"/>
          <w:sz w:val="24"/>
          <w:szCs w:val="24"/>
        </w:rPr>
        <w:lastRenderedPageBreak/>
        <w:t>. Р</w:t>
      </w:r>
      <w:r w:rsidRPr="00EB5C94">
        <w:rPr>
          <w:rFonts w:ascii="Arial" w:hAnsi="Arial" w:cs="Arial"/>
          <w:bCs/>
          <w:sz w:val="24"/>
          <w:szCs w:val="24"/>
        </w:rPr>
        <w:t>екомендуемые минимальные оклады по профессионально - квалификационным группам (ПКГ) должностей работников образовательных организаций, подведомственных отделу образования администрации Аннинского муниципального района</w:t>
      </w:r>
      <w:r w:rsidR="00EB5C94">
        <w:rPr>
          <w:rFonts w:ascii="Arial" w:hAnsi="Arial" w:cs="Arial"/>
          <w:bCs/>
          <w:sz w:val="24"/>
          <w:szCs w:val="24"/>
        </w:rPr>
        <w:t xml:space="preserve"> </w:t>
      </w:r>
      <w:r w:rsidRPr="00EB5C94">
        <w:rPr>
          <w:rFonts w:ascii="Arial" w:hAnsi="Arial" w:cs="Arial"/>
          <w:bCs/>
          <w:sz w:val="24"/>
          <w:szCs w:val="24"/>
        </w:rPr>
        <w:t>изложить в новой редакции (приложение 2)</w:t>
      </w:r>
    </w:p>
    <w:p w:rsidR="00CD34D5" w:rsidRPr="00EB5C94" w:rsidRDefault="00CD34D5" w:rsidP="00EB5C94">
      <w:pPr>
        <w:pStyle w:val="1"/>
        <w:keepNext w:val="0"/>
        <w:spacing w:before="0" w:after="0" w:line="240" w:lineRule="auto"/>
        <w:ind w:firstLine="709"/>
        <w:contextualSpacing/>
        <w:mirrorIndents/>
        <w:jc w:val="both"/>
        <w:rPr>
          <w:rFonts w:cs="Arial"/>
          <w:b w:val="0"/>
          <w:sz w:val="24"/>
          <w:szCs w:val="24"/>
        </w:rPr>
      </w:pPr>
      <w:r w:rsidRPr="00EB5C94">
        <w:rPr>
          <w:rFonts w:cs="Arial"/>
          <w:b w:val="0"/>
          <w:kern w:val="36"/>
          <w:sz w:val="24"/>
          <w:szCs w:val="24"/>
        </w:rPr>
        <w:t xml:space="preserve">1.4. </w:t>
      </w:r>
      <w:r w:rsidRPr="00EB5C94">
        <w:rPr>
          <w:rFonts w:cs="Arial"/>
          <w:b w:val="0"/>
          <w:sz w:val="24"/>
          <w:szCs w:val="24"/>
        </w:rPr>
        <w:t>В Примерном положении об оплате труда в дошкольных организациях, подведомственных отделу образования администрации Аннинского муниципального района Воронежской области:</w:t>
      </w:r>
    </w:p>
    <w:p w:rsidR="00CD34D5" w:rsidRDefault="00CD34D5"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1.4.1.В таблице 1 раздела 5.1. «Расчет заработной платы работников» строку 9 изложить в новой редакции: </w:t>
      </w:r>
    </w:p>
    <w:p w:rsidR="00EB5C94" w:rsidRPr="00EB5C94" w:rsidRDefault="00EB5C94" w:rsidP="00EB5C94">
      <w:pPr>
        <w:spacing w:after="0" w:line="240" w:lineRule="auto"/>
        <w:ind w:firstLine="709"/>
        <w:jc w:val="both"/>
        <w:rPr>
          <w:rFonts w:ascii="Arial" w:hAnsi="Arial" w:cs="Arial"/>
          <w:sz w:val="24"/>
          <w:szCs w:val="24"/>
        </w:rPr>
      </w:pPr>
    </w:p>
    <w:tbl>
      <w:tblPr>
        <w:tblW w:w="8789" w:type="dxa"/>
        <w:tblInd w:w="250" w:type="dxa"/>
        <w:tblLayout w:type="fixed"/>
        <w:tblLook w:val="0000" w:firstRow="0" w:lastRow="0" w:firstColumn="0" w:lastColumn="0" w:noHBand="0" w:noVBand="0"/>
      </w:tblPr>
      <w:tblGrid>
        <w:gridCol w:w="992"/>
        <w:gridCol w:w="6379"/>
        <w:gridCol w:w="1418"/>
      </w:tblGrid>
      <w:tr w:rsidR="00EB5C94" w:rsidRPr="00EB5C94" w:rsidTr="00EB5C94">
        <w:trPr>
          <w:trHeight w:val="1109"/>
        </w:trPr>
        <w:tc>
          <w:tcPr>
            <w:tcW w:w="992" w:type="dxa"/>
            <w:tcBorders>
              <w:top w:val="single" w:sz="4" w:space="0" w:color="000000"/>
              <w:left w:val="single" w:sz="4" w:space="0" w:color="000000"/>
              <w:bottom w:val="single" w:sz="4" w:space="0" w:color="000000"/>
            </w:tcBorders>
            <w:vAlign w:val="center"/>
          </w:tcPr>
          <w:p w:rsidR="00CD34D5" w:rsidRPr="00EB5C94" w:rsidRDefault="00CD34D5" w:rsidP="00EB5C94">
            <w:pPr>
              <w:spacing w:after="0" w:line="240" w:lineRule="auto"/>
              <w:ind w:firstLine="709"/>
              <w:jc w:val="both"/>
              <w:rPr>
                <w:rFonts w:ascii="Arial" w:hAnsi="Arial" w:cs="Arial"/>
                <w:sz w:val="20"/>
                <w:szCs w:val="20"/>
              </w:rPr>
            </w:pPr>
            <w:r w:rsidRPr="00EB5C94">
              <w:rPr>
                <w:rFonts w:ascii="Arial" w:hAnsi="Arial" w:cs="Arial"/>
                <w:sz w:val="20"/>
                <w:szCs w:val="20"/>
              </w:rPr>
              <w:t>9</w:t>
            </w:r>
          </w:p>
        </w:tc>
        <w:tc>
          <w:tcPr>
            <w:tcW w:w="6379" w:type="dxa"/>
            <w:tcBorders>
              <w:top w:val="single" w:sz="4" w:space="0" w:color="000000"/>
              <w:left w:val="single" w:sz="4" w:space="0" w:color="000000"/>
              <w:bottom w:val="single" w:sz="4" w:space="0" w:color="000000"/>
            </w:tcBorders>
          </w:tcPr>
          <w:p w:rsidR="00CD34D5" w:rsidRPr="00EB5C94" w:rsidRDefault="00CD34D5" w:rsidP="00EB5C94">
            <w:pPr>
              <w:spacing w:after="0" w:line="240" w:lineRule="auto"/>
              <w:jc w:val="both"/>
              <w:rPr>
                <w:rFonts w:ascii="Arial" w:hAnsi="Arial" w:cs="Arial"/>
                <w:sz w:val="20"/>
                <w:szCs w:val="20"/>
              </w:rPr>
            </w:pPr>
            <w:r w:rsidRPr="00EB5C94">
              <w:rPr>
                <w:rFonts w:ascii="Arial" w:hAnsi="Arial" w:cs="Arial"/>
                <w:sz w:val="20"/>
                <w:szCs w:val="20"/>
              </w:rPr>
              <w:t>Педагогическим работникам,</w:t>
            </w:r>
            <w:r w:rsidR="00EB5C94" w:rsidRPr="00EB5C94">
              <w:rPr>
                <w:rFonts w:ascii="Arial" w:hAnsi="Arial" w:cs="Arial"/>
                <w:sz w:val="20"/>
                <w:szCs w:val="20"/>
              </w:rPr>
              <w:t xml:space="preserve"> </w:t>
            </w:r>
            <w:r w:rsidRPr="00EB5C94">
              <w:rPr>
                <w:rFonts w:ascii="Arial" w:hAnsi="Arial" w:cs="Arial"/>
                <w:sz w:val="20"/>
                <w:szCs w:val="20"/>
              </w:rPr>
              <w:t>за исключением педагогов-психологов, учителей-логопедов, учителей-дефектологов</w:t>
            </w:r>
          </w:p>
        </w:tc>
        <w:tc>
          <w:tcPr>
            <w:tcW w:w="1418" w:type="dxa"/>
            <w:tcBorders>
              <w:top w:val="single" w:sz="4" w:space="0" w:color="000000"/>
              <w:left w:val="single" w:sz="4" w:space="0" w:color="000000"/>
              <w:bottom w:val="single" w:sz="4" w:space="0" w:color="000000"/>
              <w:right w:val="single" w:sz="4" w:space="0" w:color="000000"/>
            </w:tcBorders>
          </w:tcPr>
          <w:p w:rsidR="00CD34D5" w:rsidRPr="00EB5C94" w:rsidRDefault="00CD34D5" w:rsidP="00EB5C94">
            <w:pPr>
              <w:spacing w:after="0" w:line="240" w:lineRule="auto"/>
              <w:jc w:val="both"/>
              <w:rPr>
                <w:rFonts w:ascii="Arial" w:hAnsi="Arial" w:cs="Arial"/>
                <w:sz w:val="20"/>
                <w:szCs w:val="20"/>
              </w:rPr>
            </w:pPr>
            <w:r w:rsidRPr="00EB5C94">
              <w:rPr>
                <w:rFonts w:ascii="Arial" w:hAnsi="Arial" w:cs="Arial"/>
                <w:sz w:val="20"/>
                <w:szCs w:val="20"/>
              </w:rPr>
              <w:t>3850</w:t>
            </w:r>
          </w:p>
        </w:tc>
      </w:tr>
    </w:tbl>
    <w:p w:rsidR="00CD34D5" w:rsidRPr="00EB5C94" w:rsidRDefault="00CD34D5" w:rsidP="00EB5C94">
      <w:pPr>
        <w:widowControl w:val="0"/>
        <w:autoSpaceDE w:val="0"/>
        <w:autoSpaceDN w:val="0"/>
        <w:adjustRightInd w:val="0"/>
        <w:spacing w:after="0" w:line="240" w:lineRule="auto"/>
        <w:ind w:firstLine="709"/>
        <w:jc w:val="both"/>
        <w:rPr>
          <w:rFonts w:ascii="Arial" w:hAnsi="Arial" w:cs="Arial"/>
          <w:sz w:val="24"/>
          <w:szCs w:val="24"/>
        </w:rPr>
      </w:pPr>
    </w:p>
    <w:p w:rsidR="00CD34D5" w:rsidRPr="00EB5C94" w:rsidRDefault="00CD34D5" w:rsidP="00EB5C94">
      <w:pPr>
        <w:pStyle w:val="1"/>
        <w:keepNext w:val="0"/>
        <w:numPr>
          <w:ilvl w:val="0"/>
          <w:numId w:val="3"/>
        </w:numPr>
        <w:spacing w:before="0" w:after="0" w:line="240" w:lineRule="auto"/>
        <w:ind w:left="0" w:firstLine="709"/>
        <w:contextualSpacing/>
        <w:mirrorIndents/>
        <w:jc w:val="both"/>
        <w:rPr>
          <w:rFonts w:cs="Arial"/>
          <w:b w:val="0"/>
          <w:sz w:val="24"/>
          <w:szCs w:val="24"/>
        </w:rPr>
      </w:pPr>
      <w:r w:rsidRPr="00EB5C94">
        <w:rPr>
          <w:rFonts w:cs="Arial"/>
          <w:b w:val="0"/>
          <w:sz w:val="24"/>
          <w:szCs w:val="24"/>
        </w:rPr>
        <w:t>Руководителям муниципальных бюджетных образовательных организаций Аннинского муниципального района при разработке положений об оплате труда работников руководствоваться примерным положением, утвержденным данным постановлением.</w:t>
      </w:r>
    </w:p>
    <w:p w:rsidR="00CD34D5" w:rsidRPr="00EB5C94" w:rsidRDefault="00CD34D5" w:rsidP="00EB5C94">
      <w:pPr>
        <w:pStyle w:val="a6"/>
        <w:spacing w:after="0" w:line="240" w:lineRule="auto"/>
        <w:ind w:left="0" w:firstLine="709"/>
        <w:jc w:val="both"/>
        <w:rPr>
          <w:rFonts w:ascii="Arial" w:hAnsi="Arial" w:cs="Arial"/>
          <w:sz w:val="24"/>
          <w:szCs w:val="24"/>
        </w:rPr>
      </w:pPr>
    </w:p>
    <w:p w:rsidR="00CD34D5" w:rsidRPr="00EB5C94" w:rsidRDefault="00CD34D5" w:rsidP="00EB5C94">
      <w:pPr>
        <w:widowControl w:val="0"/>
        <w:autoSpaceDE w:val="0"/>
        <w:autoSpaceDN w:val="0"/>
        <w:adjustRightInd w:val="0"/>
        <w:spacing w:after="0" w:line="240" w:lineRule="auto"/>
        <w:ind w:firstLine="709"/>
        <w:jc w:val="both"/>
        <w:rPr>
          <w:rFonts w:ascii="Arial" w:hAnsi="Arial" w:cs="Arial"/>
          <w:sz w:val="24"/>
          <w:szCs w:val="24"/>
        </w:rPr>
      </w:pPr>
      <w:r w:rsidRPr="00EB5C94">
        <w:rPr>
          <w:rFonts w:ascii="Arial" w:hAnsi="Arial" w:cs="Arial"/>
          <w:sz w:val="24"/>
          <w:szCs w:val="24"/>
        </w:rPr>
        <w:t>3. Действие настоящего постановления распространяется на правоотношения, возникшие с 01.03.2024 г.</w:t>
      </w:r>
    </w:p>
    <w:p w:rsidR="00CD34D5" w:rsidRPr="00EB5C94" w:rsidRDefault="00CD34D5" w:rsidP="00EB5C94">
      <w:pPr>
        <w:pStyle w:val="formattext"/>
        <w:spacing w:before="0" w:beforeAutospacing="0" w:after="0" w:afterAutospacing="0"/>
        <w:ind w:firstLine="709"/>
        <w:contextualSpacing/>
        <w:jc w:val="both"/>
        <w:rPr>
          <w:rFonts w:ascii="Arial" w:hAnsi="Arial" w:cs="Arial"/>
        </w:rPr>
      </w:pPr>
      <w:r w:rsidRPr="00EB5C94">
        <w:rPr>
          <w:rFonts w:ascii="Arial" w:hAnsi="Arial" w:cs="Arial"/>
        </w:rPr>
        <w:t xml:space="preserve">4. Контроль за исполнение настоящего постановления возложить на заместителя главы администрации Аннинского муниципального района по социальным вопросам Н.Ф. Черкасова. </w:t>
      </w:r>
    </w:p>
    <w:p w:rsidR="00CD34D5" w:rsidRPr="00EB5C94" w:rsidRDefault="00CD34D5" w:rsidP="00EB5C94">
      <w:pPr>
        <w:spacing w:after="0" w:line="240" w:lineRule="auto"/>
        <w:ind w:firstLine="709"/>
        <w:jc w:val="both"/>
        <w:rPr>
          <w:rFonts w:ascii="Arial" w:hAnsi="Arial" w:cs="Arial"/>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EB5C94" w:rsidTr="00EB5C94">
        <w:tc>
          <w:tcPr>
            <w:tcW w:w="3284" w:type="dxa"/>
          </w:tcPr>
          <w:p w:rsidR="00EB5C94" w:rsidRPr="00EB5C94" w:rsidRDefault="00EB5C94" w:rsidP="00EB5C94">
            <w:pPr>
              <w:contextualSpacing/>
              <w:mirrorIndents/>
              <w:jc w:val="both"/>
              <w:rPr>
                <w:rFonts w:ascii="Arial" w:hAnsi="Arial" w:cs="Arial"/>
                <w:sz w:val="24"/>
                <w:szCs w:val="24"/>
              </w:rPr>
            </w:pPr>
            <w:r w:rsidRPr="00EB5C94">
              <w:rPr>
                <w:rFonts w:ascii="Arial" w:hAnsi="Arial" w:cs="Arial"/>
                <w:sz w:val="24"/>
                <w:szCs w:val="24"/>
              </w:rPr>
              <w:t>Глава Аннинского</w:t>
            </w:r>
          </w:p>
          <w:p w:rsidR="00EB5C94" w:rsidRDefault="00EB5C94" w:rsidP="00EB5C94">
            <w:pPr>
              <w:contextualSpacing/>
              <w:mirrorIndents/>
              <w:jc w:val="both"/>
              <w:rPr>
                <w:rFonts w:ascii="Arial" w:hAnsi="Arial" w:cs="Arial"/>
                <w:sz w:val="24"/>
                <w:szCs w:val="24"/>
              </w:rPr>
            </w:pPr>
            <w:r w:rsidRPr="00EB5C94">
              <w:rPr>
                <w:rFonts w:ascii="Arial" w:hAnsi="Arial" w:cs="Arial"/>
                <w:sz w:val="24"/>
                <w:szCs w:val="24"/>
              </w:rPr>
              <w:t>муниципального района</w:t>
            </w:r>
          </w:p>
        </w:tc>
        <w:tc>
          <w:tcPr>
            <w:tcW w:w="3285" w:type="dxa"/>
          </w:tcPr>
          <w:p w:rsidR="00EB5C94" w:rsidRDefault="00EB5C94" w:rsidP="00EB5C94">
            <w:pPr>
              <w:contextualSpacing/>
              <w:mirrorIndents/>
              <w:jc w:val="both"/>
              <w:rPr>
                <w:rFonts w:ascii="Arial" w:hAnsi="Arial" w:cs="Arial"/>
                <w:sz w:val="24"/>
                <w:szCs w:val="24"/>
              </w:rPr>
            </w:pPr>
          </w:p>
        </w:tc>
        <w:tc>
          <w:tcPr>
            <w:tcW w:w="3285" w:type="dxa"/>
          </w:tcPr>
          <w:p w:rsidR="00EB5C94" w:rsidRDefault="00EB5C94" w:rsidP="00EB5C94">
            <w:pPr>
              <w:ind w:firstLine="709"/>
              <w:contextualSpacing/>
              <w:mirrorIndents/>
              <w:jc w:val="both"/>
              <w:rPr>
                <w:rFonts w:ascii="Arial" w:hAnsi="Arial" w:cs="Arial"/>
                <w:sz w:val="24"/>
                <w:szCs w:val="24"/>
              </w:rPr>
            </w:pPr>
            <w:r w:rsidRPr="00EB5C94">
              <w:rPr>
                <w:rFonts w:ascii="Arial" w:hAnsi="Arial" w:cs="Arial"/>
                <w:sz w:val="24"/>
                <w:szCs w:val="24"/>
              </w:rPr>
              <w:t>В.И. Авдеев</w:t>
            </w:r>
          </w:p>
        </w:tc>
      </w:tr>
    </w:tbl>
    <w:p w:rsidR="00EB5C94" w:rsidRDefault="00EB5C94" w:rsidP="00EB5C94">
      <w:pPr>
        <w:pStyle w:val="formattexttopleveltext"/>
        <w:tabs>
          <w:tab w:val="left" w:pos="0"/>
        </w:tabs>
        <w:spacing w:before="0" w:after="0"/>
        <w:ind w:firstLine="709"/>
        <w:jc w:val="both"/>
        <w:rPr>
          <w:rFonts w:ascii="Arial" w:hAnsi="Arial" w:cs="Arial"/>
        </w:rPr>
      </w:pPr>
    </w:p>
    <w:p w:rsidR="00EB5C94" w:rsidRDefault="00EB5C94">
      <w:pPr>
        <w:rPr>
          <w:rFonts w:ascii="Arial" w:eastAsia="Times New Roman" w:hAnsi="Arial" w:cs="Arial"/>
          <w:sz w:val="24"/>
          <w:szCs w:val="24"/>
          <w:lang w:eastAsia="ar-SA"/>
        </w:rPr>
      </w:pPr>
      <w:r>
        <w:rPr>
          <w:rFonts w:ascii="Arial" w:hAnsi="Arial" w:cs="Arial"/>
        </w:rPr>
        <w:br w:type="page"/>
      </w:r>
    </w:p>
    <w:p w:rsidR="00CD34D5" w:rsidRPr="00EB5C94" w:rsidRDefault="00CD34D5" w:rsidP="00EB5C94">
      <w:pPr>
        <w:pStyle w:val="formattexttopleveltext"/>
        <w:tabs>
          <w:tab w:val="left" w:pos="0"/>
        </w:tabs>
        <w:spacing w:before="0" w:after="0"/>
        <w:ind w:left="5103"/>
        <w:jc w:val="both"/>
        <w:rPr>
          <w:rFonts w:ascii="Arial" w:hAnsi="Arial" w:cs="Arial"/>
        </w:rPr>
      </w:pPr>
      <w:r w:rsidRPr="00EB5C94">
        <w:rPr>
          <w:rFonts w:ascii="Arial" w:hAnsi="Arial" w:cs="Arial"/>
        </w:rPr>
        <w:lastRenderedPageBreak/>
        <w:t>Приложение 1</w:t>
      </w:r>
    </w:p>
    <w:p w:rsidR="00CD34D5" w:rsidRPr="00EB5C94" w:rsidRDefault="00CD34D5" w:rsidP="00EB5C94">
      <w:pPr>
        <w:pStyle w:val="formattexttopleveltext"/>
        <w:tabs>
          <w:tab w:val="left" w:pos="0"/>
        </w:tabs>
        <w:spacing w:before="0" w:after="0"/>
        <w:ind w:left="5103"/>
        <w:jc w:val="both"/>
        <w:rPr>
          <w:rFonts w:ascii="Arial" w:hAnsi="Arial" w:cs="Arial"/>
        </w:rPr>
      </w:pPr>
      <w:r w:rsidRPr="00EB5C94">
        <w:rPr>
          <w:rFonts w:ascii="Arial" w:hAnsi="Arial" w:cs="Arial"/>
        </w:rPr>
        <w:t>к постановлению администрации Аннинского района</w:t>
      </w:r>
    </w:p>
    <w:p w:rsidR="00CD34D5" w:rsidRPr="00EB5C94" w:rsidRDefault="00CD34D5" w:rsidP="00EB5C94">
      <w:pPr>
        <w:pStyle w:val="formattexttopleveltext"/>
        <w:tabs>
          <w:tab w:val="left" w:pos="0"/>
        </w:tabs>
        <w:spacing w:before="0" w:after="0"/>
        <w:ind w:left="5103"/>
        <w:jc w:val="both"/>
        <w:rPr>
          <w:rFonts w:ascii="Arial" w:hAnsi="Arial" w:cs="Arial"/>
        </w:rPr>
      </w:pPr>
      <w:r w:rsidRPr="00EB5C94">
        <w:rPr>
          <w:rFonts w:ascii="Arial" w:hAnsi="Arial" w:cs="Arial"/>
        </w:rPr>
        <w:t>№</w:t>
      </w:r>
      <w:r w:rsidR="00EB5C94">
        <w:rPr>
          <w:rFonts w:ascii="Arial" w:hAnsi="Arial" w:cs="Arial"/>
        </w:rPr>
        <w:t xml:space="preserve"> 241</w:t>
      </w:r>
      <w:r w:rsidRPr="00EB5C94">
        <w:rPr>
          <w:rFonts w:ascii="Arial" w:hAnsi="Arial" w:cs="Arial"/>
        </w:rPr>
        <w:t xml:space="preserve"> от </w:t>
      </w:r>
      <w:r w:rsidR="00EB5C94">
        <w:rPr>
          <w:rFonts w:ascii="Arial" w:hAnsi="Arial" w:cs="Arial"/>
        </w:rPr>
        <w:t>21.03.2024</w:t>
      </w:r>
    </w:p>
    <w:p w:rsidR="00EB5C94" w:rsidRDefault="00EB5C94" w:rsidP="00EB5C94">
      <w:pPr>
        <w:spacing w:after="0" w:line="240" w:lineRule="auto"/>
        <w:ind w:firstLine="709"/>
        <w:jc w:val="center"/>
        <w:rPr>
          <w:rFonts w:ascii="Arial" w:hAnsi="Arial" w:cs="Arial"/>
          <w:sz w:val="24"/>
          <w:szCs w:val="24"/>
        </w:rPr>
      </w:pPr>
    </w:p>
    <w:p w:rsidR="000C21F0" w:rsidRPr="00EB5C94" w:rsidRDefault="005572D6" w:rsidP="00EB5C94">
      <w:pPr>
        <w:spacing w:after="0" w:line="240" w:lineRule="auto"/>
        <w:ind w:firstLine="709"/>
        <w:jc w:val="center"/>
        <w:rPr>
          <w:rFonts w:ascii="Arial" w:hAnsi="Arial" w:cs="Arial"/>
          <w:kern w:val="1"/>
          <w:sz w:val="24"/>
          <w:szCs w:val="24"/>
        </w:rPr>
      </w:pPr>
      <w:r w:rsidRPr="00EB5C94">
        <w:rPr>
          <w:rFonts w:ascii="Arial" w:hAnsi="Arial" w:cs="Arial"/>
          <w:sz w:val="24"/>
          <w:szCs w:val="24"/>
        </w:rPr>
        <w:t>«</w:t>
      </w:r>
      <w:r w:rsidR="002D1E61" w:rsidRPr="00EB5C94">
        <w:rPr>
          <w:rFonts w:ascii="Arial" w:hAnsi="Arial" w:cs="Arial"/>
          <w:sz w:val="24"/>
          <w:szCs w:val="24"/>
        </w:rPr>
        <w:t>Примерное п</w:t>
      </w:r>
      <w:r w:rsidR="000C21F0" w:rsidRPr="00EB5C94">
        <w:rPr>
          <w:rFonts w:ascii="Arial" w:hAnsi="Arial" w:cs="Arial"/>
          <w:bCs/>
          <w:kern w:val="1"/>
          <w:sz w:val="24"/>
          <w:szCs w:val="24"/>
        </w:rPr>
        <w:t>оложение</w:t>
      </w:r>
      <w:r w:rsidR="00EB5C94">
        <w:rPr>
          <w:rFonts w:ascii="Arial" w:hAnsi="Arial" w:cs="Arial"/>
          <w:bCs/>
          <w:kern w:val="1"/>
          <w:sz w:val="24"/>
          <w:szCs w:val="24"/>
        </w:rPr>
        <w:t xml:space="preserve"> </w:t>
      </w:r>
      <w:r w:rsidR="000C21F0" w:rsidRPr="00EB5C94">
        <w:rPr>
          <w:rFonts w:ascii="Arial" w:hAnsi="Arial" w:cs="Arial"/>
          <w:bCs/>
          <w:kern w:val="1"/>
          <w:sz w:val="24"/>
          <w:szCs w:val="24"/>
        </w:rPr>
        <w:t>об оп</w:t>
      </w:r>
      <w:r w:rsidRPr="00EB5C94">
        <w:rPr>
          <w:rFonts w:ascii="Arial" w:hAnsi="Arial" w:cs="Arial"/>
          <w:bCs/>
          <w:kern w:val="1"/>
          <w:sz w:val="24"/>
          <w:szCs w:val="24"/>
        </w:rPr>
        <w:t>лате труда в общеобразовательных</w:t>
      </w:r>
      <w:r w:rsidR="000C21F0" w:rsidRPr="00EB5C94">
        <w:rPr>
          <w:rFonts w:ascii="Arial" w:hAnsi="Arial" w:cs="Arial"/>
          <w:bCs/>
          <w:kern w:val="1"/>
          <w:sz w:val="24"/>
          <w:szCs w:val="24"/>
        </w:rPr>
        <w:t xml:space="preserve"> организаци</w:t>
      </w:r>
      <w:r w:rsidRPr="00EB5C94">
        <w:rPr>
          <w:rFonts w:ascii="Arial" w:hAnsi="Arial" w:cs="Arial"/>
          <w:bCs/>
          <w:kern w:val="1"/>
          <w:sz w:val="24"/>
          <w:szCs w:val="24"/>
        </w:rPr>
        <w:t>ях, подведомственных отделу образования администрации Аннинского муниципального района воронежской области»</w:t>
      </w:r>
    </w:p>
    <w:p w:rsidR="00EB5C94" w:rsidRDefault="00EB5C94" w:rsidP="00EB5C94">
      <w:pPr>
        <w:spacing w:after="0" w:line="240" w:lineRule="auto"/>
        <w:ind w:firstLine="709"/>
        <w:jc w:val="both"/>
        <w:rPr>
          <w:rFonts w:ascii="Arial" w:hAnsi="Arial" w:cs="Arial"/>
          <w:bCs/>
          <w:kern w:val="1"/>
          <w:sz w:val="24"/>
          <w:szCs w:val="24"/>
        </w:rPr>
      </w:pP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kern w:val="1"/>
          <w:sz w:val="24"/>
          <w:szCs w:val="24"/>
        </w:rPr>
        <w:t>1. Общие положения</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Настоящее </w:t>
      </w:r>
      <w:r w:rsidR="002D1E61" w:rsidRPr="00EB5C94">
        <w:rPr>
          <w:rFonts w:ascii="Arial" w:hAnsi="Arial" w:cs="Arial"/>
          <w:sz w:val="24"/>
          <w:szCs w:val="24"/>
        </w:rPr>
        <w:t>Примерное п</w:t>
      </w:r>
      <w:r w:rsidRPr="00EB5C94">
        <w:rPr>
          <w:rFonts w:ascii="Arial" w:hAnsi="Arial" w:cs="Arial"/>
          <w:sz w:val="24"/>
          <w:szCs w:val="24"/>
        </w:rPr>
        <w:t>оложение об оплате труда в общеобразовательной организации (далее - Положение) разработано в соответствии с Трудовым кодексом Российской Федерации от 30 декабря 2001 г. № 197-ФЗ, федеральным законом</w:t>
      </w:r>
      <w:r w:rsidR="00EB5C94">
        <w:rPr>
          <w:rFonts w:ascii="Arial" w:hAnsi="Arial" w:cs="Arial"/>
          <w:sz w:val="24"/>
          <w:szCs w:val="24"/>
        </w:rPr>
        <w:t xml:space="preserve"> </w:t>
      </w:r>
      <w:r w:rsidRPr="00EB5C94">
        <w:rPr>
          <w:rFonts w:ascii="Arial" w:hAnsi="Arial" w:cs="Arial"/>
          <w:sz w:val="24"/>
          <w:szCs w:val="24"/>
        </w:rPr>
        <w:t>«Об образовании в Российской Федерации» от 29 декабря 2012 г. № 273 - ФЗ, указами Президента Российской Федерации от 7 мая 2012 г. № 597 «О мероприятиях по реализации государственной социальной политики» и от 1 июня2012 г. № 761«О национальной стратегии действий в интересах детей на 2012 - 2017 годы» (далее - Указы) в части оплаты труда работников бюджетной сферы в 2013 году,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1.1. Положение определяет:</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порядок формирования и распределения фонда оплаты труда работников общеобразовательной организации за счет средств областного и муниципального бюджетов и иных источников, не запрещенных законодательством Российской Федерации;</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 подходы к осуществлению выплат компенсационного и стимулирующего характера в зависимости от результатов и качества работы; </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1.2. ПКГ и квалификационные уровни определяются следующим образом:</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 для работников культуры, искусства и кинематографии - на основе приказа Министерства здравоохранения и социального развития РФ от 31.08.2007 № 570 </w:t>
      </w:r>
      <w:r w:rsidRPr="00EB5C94">
        <w:rPr>
          <w:rFonts w:ascii="Arial" w:hAnsi="Arial" w:cs="Arial"/>
          <w:sz w:val="24"/>
          <w:szCs w:val="24"/>
        </w:rPr>
        <w:lastRenderedPageBreak/>
        <w:t>«Об утверждении профессиональных квалификационных групп должностей работников культуры, искусства и кинематографии»;</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1.3</w:t>
      </w:r>
      <w:r w:rsidRPr="00EB5C94">
        <w:rPr>
          <w:rFonts w:ascii="Arial" w:hAnsi="Arial" w:cs="Arial"/>
          <w:spacing w:val="-6"/>
          <w:sz w:val="24"/>
          <w:szCs w:val="24"/>
        </w:rPr>
        <w:t xml:space="preserve">. </w:t>
      </w:r>
      <w:r w:rsidRPr="00EB5C94">
        <w:rPr>
          <w:rFonts w:ascii="Arial" w:hAnsi="Arial" w:cs="Arial"/>
          <w:sz w:val="24"/>
          <w:szCs w:val="24"/>
        </w:rPr>
        <w:t>Система оплаты труда работников</w:t>
      </w:r>
      <w:bookmarkStart w:id="0" w:name="YANDEX_88"/>
      <w:bookmarkEnd w:id="0"/>
      <w:r w:rsidRPr="00EB5C94">
        <w:rPr>
          <w:rFonts w:ascii="Arial" w:hAnsi="Arial" w:cs="Arial"/>
          <w:sz w:val="24"/>
          <w:szCs w:val="24"/>
        </w:rPr>
        <w:t xml:space="preserve"> общеобразовательной организации формируется с учетом:</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достигнутого уровня оплаты труда;</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обеспечения государственных гарантий по оплате труда;</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фонда оплаты труда, сформированного на календарный год;</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 мнения профсоюзного комитета или иного представительного органа в соответствии с частью </w:t>
      </w:r>
      <w:r w:rsidRPr="00EB5C94">
        <w:rPr>
          <w:rFonts w:ascii="Arial" w:hAnsi="Arial" w:cs="Arial"/>
          <w:sz w:val="24"/>
          <w:szCs w:val="24"/>
          <w:lang w:val="en-US"/>
        </w:rPr>
        <w:t>III</w:t>
      </w:r>
      <w:r w:rsidRPr="00EB5C94">
        <w:rPr>
          <w:rFonts w:ascii="Arial" w:hAnsi="Arial" w:cs="Arial"/>
          <w:sz w:val="24"/>
          <w:szCs w:val="24"/>
        </w:rPr>
        <w:t xml:space="preserve"> статьи 135 и статьей 144 Трудового кодекса РФ;</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 в целях обеспечения работникам гарантий государственного содействия системной организации нормирования труда;</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перечня видов выплат компенсационного характера (Приложение к приказу управления труда Воронежской области от 10.12.2008 № 110/ОД);</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 перечня видов выплат стимулирующего характера (Приложение к приказу управления труда Воронежской области от 10.12.2008 № 111/ОД); </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рекомендаций Российской трехсторонней комиссии по регулированию социально-трудовых отношений.</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sz w:val="24"/>
          <w:szCs w:val="24"/>
        </w:rPr>
        <w:t>1.4. Положение об оплате труда в общеобразовательной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EB5C94" w:rsidRDefault="00EB5C94" w:rsidP="00EB5C94">
      <w:pPr>
        <w:spacing w:after="0" w:line="240" w:lineRule="auto"/>
        <w:ind w:firstLine="709"/>
        <w:jc w:val="both"/>
        <w:rPr>
          <w:rFonts w:ascii="Arial" w:hAnsi="Arial" w:cs="Arial"/>
          <w:bCs/>
          <w:sz w:val="24"/>
          <w:szCs w:val="24"/>
        </w:rPr>
      </w:pP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bCs/>
          <w:sz w:val="24"/>
          <w:szCs w:val="24"/>
        </w:rPr>
        <w:t>2. Основные понятия</w:t>
      </w:r>
    </w:p>
    <w:p w:rsidR="00EB5C94" w:rsidRDefault="00EB5C94"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strike/>
          <w:sz w:val="24"/>
          <w:szCs w:val="24"/>
        </w:rPr>
      </w:pPr>
      <w:r w:rsidRPr="00EB5C94">
        <w:rPr>
          <w:rFonts w:ascii="Arial" w:hAnsi="Arial" w:cs="Arial"/>
          <w:sz w:val="24"/>
          <w:szCs w:val="24"/>
        </w:rPr>
        <w:t>Оклад по профессионально-квалификационным группам (ПКГ) – минимальная фиксированная величина, принимаемая для определения оклада (должностного оклада), ставки заработной платы работника.</w:t>
      </w:r>
    </w:p>
    <w:p w:rsidR="000C21F0" w:rsidRPr="00EB5C94" w:rsidRDefault="000C21F0" w:rsidP="00EB5C94">
      <w:pPr>
        <w:autoSpaceDE w:val="0"/>
        <w:autoSpaceDN w:val="0"/>
        <w:adjustRightInd w:val="0"/>
        <w:spacing w:after="0" w:line="240" w:lineRule="auto"/>
        <w:ind w:firstLine="709"/>
        <w:jc w:val="both"/>
        <w:rPr>
          <w:rFonts w:ascii="Arial" w:hAnsi="Arial" w:cs="Arial"/>
          <w:sz w:val="24"/>
          <w:szCs w:val="24"/>
        </w:rPr>
      </w:pPr>
      <w:r w:rsidRPr="00EB5C94">
        <w:rPr>
          <w:rFonts w:ascii="Arial" w:hAnsi="Arial" w:cs="Arial"/>
          <w:sz w:val="24"/>
          <w:szCs w:val="24"/>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0C21F0" w:rsidRPr="00EB5C94" w:rsidRDefault="000C21F0" w:rsidP="00EB5C94">
      <w:pPr>
        <w:autoSpaceDE w:val="0"/>
        <w:autoSpaceDN w:val="0"/>
        <w:adjustRightInd w:val="0"/>
        <w:spacing w:after="0" w:line="240" w:lineRule="auto"/>
        <w:ind w:firstLine="709"/>
        <w:jc w:val="both"/>
        <w:rPr>
          <w:rFonts w:ascii="Arial" w:hAnsi="Arial" w:cs="Arial"/>
          <w:sz w:val="24"/>
          <w:szCs w:val="24"/>
        </w:rPr>
      </w:pPr>
      <w:r w:rsidRPr="00EB5C94">
        <w:rPr>
          <w:rFonts w:ascii="Arial" w:hAnsi="Arial" w:cs="Arial"/>
          <w:sz w:val="24"/>
          <w:szCs w:val="24"/>
        </w:rP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0C21F0" w:rsidRPr="00EB5C94" w:rsidRDefault="000C21F0" w:rsidP="00EB5C94">
      <w:pPr>
        <w:autoSpaceDE w:val="0"/>
        <w:autoSpaceDN w:val="0"/>
        <w:adjustRightInd w:val="0"/>
        <w:spacing w:after="0" w:line="240" w:lineRule="auto"/>
        <w:ind w:firstLine="709"/>
        <w:jc w:val="both"/>
        <w:rPr>
          <w:rFonts w:ascii="Arial" w:hAnsi="Arial" w:cs="Arial"/>
          <w:sz w:val="24"/>
          <w:szCs w:val="24"/>
        </w:rPr>
      </w:pPr>
      <w:r w:rsidRPr="00EB5C94">
        <w:rPr>
          <w:rFonts w:ascii="Arial" w:hAnsi="Arial" w:cs="Arial"/>
          <w:sz w:val="24"/>
          <w:szCs w:val="24"/>
        </w:rPr>
        <w:t>Тарифная ставка (ставка заработной платы) – это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Компенсационные выплаты</w:t>
      </w:r>
      <w:r w:rsidRPr="00EB5C94">
        <w:rPr>
          <w:rFonts w:ascii="Arial" w:hAnsi="Arial" w:cs="Arial"/>
          <w:bCs/>
          <w:sz w:val="24"/>
          <w:szCs w:val="24"/>
        </w:rPr>
        <w:t xml:space="preserve"> – </w:t>
      </w:r>
      <w:r w:rsidRPr="00EB5C94">
        <w:rPr>
          <w:rFonts w:ascii="Arial" w:hAnsi="Arial" w:cs="Arial"/>
          <w:sz w:val="24"/>
          <w:szCs w:val="24"/>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EB5C94">
        <w:rPr>
          <w:rFonts w:ascii="Arial" w:hAnsi="Arial" w:cs="Arial"/>
          <w:spacing w:val="-4"/>
          <w:sz w:val="24"/>
          <w:szCs w:val="24"/>
        </w:rPr>
        <w:t>.</w:t>
      </w:r>
    </w:p>
    <w:p w:rsidR="000C21F0" w:rsidRPr="00EB5C94" w:rsidRDefault="000C21F0" w:rsidP="00EB5C94">
      <w:pPr>
        <w:pStyle w:val="ConsPlusNormal"/>
        <w:widowControl/>
        <w:ind w:firstLine="709"/>
        <w:jc w:val="both"/>
        <w:rPr>
          <w:rFonts w:ascii="Arial" w:hAnsi="Arial" w:cs="Arial"/>
        </w:rPr>
      </w:pPr>
      <w:r w:rsidRPr="00EB5C94">
        <w:rPr>
          <w:rFonts w:ascii="Arial" w:hAnsi="Arial" w:cs="Arial"/>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0C21F0" w:rsidRPr="00EB5C94" w:rsidRDefault="000C21F0" w:rsidP="00EB5C94">
      <w:pPr>
        <w:pStyle w:val="ConsPlusNormal"/>
        <w:widowControl/>
        <w:ind w:firstLine="709"/>
        <w:jc w:val="both"/>
        <w:rPr>
          <w:rFonts w:ascii="Arial" w:hAnsi="Arial" w:cs="Arial"/>
        </w:rPr>
      </w:pPr>
      <w:r w:rsidRPr="00EB5C94">
        <w:rPr>
          <w:rFonts w:ascii="Arial" w:hAnsi="Arial" w:cs="Arial"/>
        </w:rPr>
        <w:t>Стимулирующие выплаты</w:t>
      </w:r>
      <w:r w:rsidRPr="00EB5C94">
        <w:rPr>
          <w:rFonts w:ascii="Arial" w:hAnsi="Arial" w:cs="Arial"/>
          <w:bCs/>
        </w:rPr>
        <w:t xml:space="preserve"> – </w:t>
      </w:r>
      <w:r w:rsidRPr="00EB5C94">
        <w:rPr>
          <w:rFonts w:ascii="Arial" w:hAnsi="Arial" w:cs="Arial"/>
        </w:rPr>
        <w:t>выплаты, предусмотренные работникам общеобразовательной организации с целью повышения их заинтересованности в достижении качественных результатов труда.</w:t>
      </w:r>
    </w:p>
    <w:p w:rsidR="000C21F0" w:rsidRPr="00EB5C94" w:rsidRDefault="000C21F0" w:rsidP="00EB5C94">
      <w:pPr>
        <w:pStyle w:val="ConsPlusNormal"/>
        <w:widowControl/>
        <w:ind w:firstLine="709"/>
        <w:jc w:val="both"/>
        <w:rPr>
          <w:rFonts w:ascii="Arial" w:hAnsi="Arial" w:cs="Arial"/>
        </w:rPr>
      </w:pPr>
      <w:r w:rsidRPr="00EB5C94">
        <w:rPr>
          <w:rFonts w:ascii="Arial" w:hAnsi="Arial" w:cs="Arial"/>
        </w:rPr>
        <w:t xml:space="preserve">Стимулирующие выплаты выплачиваются за счет средств фонда стимулирования труда общеобразовательной организации. </w:t>
      </w:r>
    </w:p>
    <w:p w:rsidR="00EB5C94" w:rsidRPr="00EB5C94" w:rsidRDefault="00EB5C94"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kern w:val="27"/>
          <w:sz w:val="24"/>
          <w:szCs w:val="24"/>
        </w:rPr>
      </w:pPr>
      <w:r w:rsidRPr="00EB5C94">
        <w:rPr>
          <w:rFonts w:ascii="Arial" w:hAnsi="Arial" w:cs="Arial"/>
          <w:sz w:val="24"/>
          <w:szCs w:val="24"/>
        </w:rPr>
        <w:t>3. Формирование фонда оплаты труда</w:t>
      </w:r>
      <w:r w:rsidRPr="00EB5C94">
        <w:rPr>
          <w:rFonts w:ascii="Arial" w:hAnsi="Arial" w:cs="Arial"/>
          <w:kern w:val="27"/>
          <w:sz w:val="24"/>
          <w:szCs w:val="24"/>
        </w:rPr>
        <w:t xml:space="preserve"> общеобразовательной организации</w:t>
      </w:r>
      <w:r w:rsidR="00857FA5" w:rsidRPr="00EB5C94">
        <w:rPr>
          <w:rFonts w:ascii="Arial" w:hAnsi="Arial" w:cs="Arial"/>
          <w:kern w:val="27"/>
          <w:sz w:val="24"/>
          <w:szCs w:val="24"/>
        </w:rPr>
        <w:t>.</w:t>
      </w:r>
    </w:p>
    <w:p w:rsidR="00EB5C94" w:rsidRPr="00EB5C94" w:rsidRDefault="00EB5C94" w:rsidP="00EB5C94">
      <w:pPr>
        <w:spacing w:after="0" w:line="240" w:lineRule="auto"/>
        <w:ind w:firstLine="709"/>
        <w:jc w:val="both"/>
        <w:rPr>
          <w:rFonts w:ascii="Arial" w:hAnsi="Arial" w:cs="Arial"/>
          <w:sz w:val="24"/>
          <w:szCs w:val="24"/>
        </w:rPr>
      </w:pPr>
    </w:p>
    <w:p w:rsidR="000C21F0" w:rsidRPr="00EB5C94" w:rsidRDefault="000C21F0" w:rsidP="00EB5C94">
      <w:pPr>
        <w:autoSpaceDE w:val="0"/>
        <w:spacing w:after="0" w:line="240" w:lineRule="auto"/>
        <w:ind w:firstLine="709"/>
        <w:jc w:val="both"/>
        <w:rPr>
          <w:rFonts w:ascii="Arial" w:hAnsi="Arial" w:cs="Arial"/>
          <w:sz w:val="24"/>
          <w:szCs w:val="24"/>
        </w:rPr>
      </w:pPr>
      <w:r w:rsidRPr="00EB5C94">
        <w:rPr>
          <w:rFonts w:ascii="Arial" w:hAnsi="Arial" w:cs="Arial"/>
          <w:sz w:val="24"/>
          <w:szCs w:val="24"/>
        </w:rPr>
        <w:t xml:space="preserve">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(приложение 4к Закону Воронежской области от 17 ноября 2005 года № 68-ОЗ «О </w:t>
      </w:r>
      <w:r w:rsidRPr="00EB5C94">
        <w:rPr>
          <w:rFonts w:ascii="Arial" w:hAnsi="Arial" w:cs="Arial"/>
          <w:sz w:val="24"/>
          <w:szCs w:val="24"/>
        </w:rPr>
        <w:lastRenderedPageBreak/>
        <w:t>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 (для бюджетных и автономных организаций) или в бюджетной смете (для казенных организаций).</w:t>
      </w:r>
    </w:p>
    <w:p w:rsidR="000C21F0" w:rsidRPr="00EB5C94" w:rsidRDefault="000C21F0" w:rsidP="00EB5C94">
      <w:pPr>
        <w:autoSpaceDE w:val="0"/>
        <w:spacing w:after="0" w:line="240" w:lineRule="auto"/>
        <w:ind w:firstLine="709"/>
        <w:jc w:val="both"/>
        <w:rPr>
          <w:rFonts w:ascii="Arial" w:hAnsi="Arial" w:cs="Arial"/>
          <w:sz w:val="24"/>
          <w:szCs w:val="24"/>
        </w:rPr>
      </w:pPr>
      <w:r w:rsidRPr="00EB5C94">
        <w:rPr>
          <w:rFonts w:ascii="Arial" w:hAnsi="Arial" w:cs="Arial"/>
          <w:sz w:val="24"/>
          <w:szCs w:val="24"/>
        </w:rPr>
        <w:t>Фонд оплаты труда рассчитывается по следующей формуле:</w:t>
      </w:r>
    </w:p>
    <w:p w:rsidR="000C21F0" w:rsidRPr="00EB5C94" w:rsidRDefault="00EB5C94" w:rsidP="00EB5C94">
      <w:pPr>
        <w:autoSpaceDE w:val="0"/>
        <w:spacing w:after="0" w:line="240" w:lineRule="auto"/>
        <w:ind w:firstLine="709"/>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ФОТ</m:t>
            </m:r>
          </m:e>
          <m:sub>
            <m:r>
              <m:rPr>
                <m:sty m:val="p"/>
              </m:rPr>
              <w:rPr>
                <w:rFonts w:ascii="Cambria Math" w:hAnsi="Cambria Math" w:cs="Arial"/>
                <w:sz w:val="24"/>
                <w:szCs w:val="24"/>
              </w:rPr>
              <m:t>оо</m:t>
            </m:r>
          </m:sub>
        </m:sSub>
        <m:r>
          <m:rPr>
            <m:sty m:val="p"/>
          </m:rPr>
          <w:rPr>
            <w:rFonts w:ascii="Cambria Math" w:hAnsi="Cambria Math" w:cs="Arial"/>
            <w:sz w:val="24"/>
            <w:szCs w:val="24"/>
          </w:rPr>
          <m:t>=</m:t>
        </m:r>
        <m:f>
          <m:fPr>
            <m:ctrlPr>
              <w:rPr>
                <w:rFonts w:ascii="Cambria Math" w:hAnsi="Cambria Math" w:cs="Arial"/>
                <w:sz w:val="24"/>
                <w:szCs w:val="24"/>
              </w:rPr>
            </m:ctrlPr>
          </m:fPr>
          <m:num>
            <m:sSub>
              <m:sSubPr>
                <m:ctrlPr>
                  <w:rPr>
                    <w:rFonts w:ascii="Cambria Math" w:hAnsi="Cambria Math" w:cs="Arial"/>
                    <w:sz w:val="24"/>
                    <w:szCs w:val="24"/>
                    <w:lang w:val="en-US"/>
                  </w:rPr>
                </m:ctrlPr>
              </m:sSubPr>
              <m:e>
                <m:r>
                  <m:rPr>
                    <m:sty m:val="p"/>
                  </m:rPr>
                  <w:rPr>
                    <w:rFonts w:ascii="Cambria Math" w:hAnsi="Cambria Math" w:cs="Arial"/>
                    <w:sz w:val="24"/>
                    <w:szCs w:val="24"/>
                  </w:rPr>
                  <m:t>С</m:t>
                </m:r>
              </m:e>
              <m:sub>
                <m:r>
                  <m:rPr>
                    <m:sty m:val="p"/>
                  </m:rPr>
                  <w:rPr>
                    <w:rFonts w:ascii="Cambria Math" w:hAnsi="Cambria Math" w:cs="Arial"/>
                    <w:sz w:val="24"/>
                    <w:szCs w:val="24"/>
                  </w:rPr>
                  <m:t>1</m:t>
                </m:r>
              </m:sub>
            </m:sSub>
            <m:r>
              <m:rPr>
                <m:sty m:val="p"/>
              </m:rPr>
              <w:rPr>
                <w:rFonts w:ascii="Cambria Math" w:hAnsi="Cambria Math" w:cs="Arial"/>
                <w:sz w:val="24"/>
                <w:szCs w:val="24"/>
              </w:rPr>
              <m:t>×</m:t>
            </m:r>
            <m:d>
              <m:dPr>
                <m:ctrlPr>
                  <w:rPr>
                    <w:rFonts w:ascii="Cambria Math" w:hAnsi="Cambria Math" w:cs="Arial"/>
                    <w:sz w:val="24"/>
                    <w:szCs w:val="24"/>
                    <w:lang w:val="en-US"/>
                  </w:rPr>
                </m:ctrlPr>
              </m:dPr>
              <m:e>
                <m:r>
                  <m:rPr>
                    <m:sty m:val="p"/>
                  </m:rPr>
                  <w:rPr>
                    <w:rFonts w:ascii="Cambria Math" w:hAnsi="Cambria Math" w:cs="Arial"/>
                    <w:sz w:val="24"/>
                    <w:szCs w:val="24"/>
                  </w:rPr>
                  <m:t>1-Уч.р</m:t>
                </m:r>
                <m:ctrlPr>
                  <w:rPr>
                    <w:rFonts w:ascii="Cambria Math" w:hAnsi="Cambria Math" w:cs="Arial"/>
                    <w:sz w:val="24"/>
                    <w:szCs w:val="24"/>
                  </w:rPr>
                </m:ctrlPr>
              </m:e>
            </m:d>
            <m:r>
              <m:rPr>
                <m:sty m:val="p"/>
              </m:rPr>
              <w:rPr>
                <w:rFonts w:ascii="Cambria Math" w:hAnsi="Cambria Math" w:cs="Arial"/>
                <w:sz w:val="24"/>
                <w:szCs w:val="24"/>
              </w:rPr>
              <m:t>+</m:t>
            </m:r>
            <m:sSub>
              <m:sSubPr>
                <m:ctrlPr>
                  <w:rPr>
                    <w:rFonts w:ascii="Cambria Math" w:hAnsi="Cambria Math" w:cs="Arial"/>
                    <w:sz w:val="24"/>
                    <w:szCs w:val="24"/>
                  </w:rPr>
                </m:ctrlPr>
              </m:sSubPr>
              <m:e>
                <m:r>
                  <m:rPr>
                    <m:sty m:val="p"/>
                  </m:rPr>
                  <w:rPr>
                    <w:rFonts w:ascii="Cambria Math" w:hAnsi="Cambria Math" w:cs="Arial"/>
                    <w:sz w:val="24"/>
                    <w:szCs w:val="24"/>
                  </w:rPr>
                  <m:t>С</m:t>
                </m:r>
              </m:e>
              <m:sub>
                <m:r>
                  <m:rPr>
                    <m:sty m:val="p"/>
                  </m:rPr>
                  <w:rPr>
                    <w:rFonts w:ascii="Cambria Math" w:hAnsi="Cambria Math" w:cs="Arial"/>
                    <w:sz w:val="24"/>
                    <w:szCs w:val="24"/>
                  </w:rPr>
                  <m:t>2</m:t>
                </m:r>
              </m:sub>
            </m:sSub>
            <m:r>
              <m:rPr>
                <m:sty m:val="p"/>
              </m:rPr>
              <w:rPr>
                <w:rFonts w:ascii="Cambria Math" w:hAnsi="Cambria Math" w:cs="Arial"/>
                <w:sz w:val="24"/>
                <w:szCs w:val="24"/>
              </w:rPr>
              <m:t>+</m:t>
            </m:r>
            <m:sSub>
              <m:sSubPr>
                <m:ctrlPr>
                  <w:rPr>
                    <w:rFonts w:ascii="Cambria Math" w:hAnsi="Cambria Math" w:cs="Arial"/>
                    <w:sz w:val="24"/>
                    <w:szCs w:val="24"/>
                  </w:rPr>
                </m:ctrlPr>
              </m:sSubPr>
              <m:e>
                <m:r>
                  <m:rPr>
                    <m:sty m:val="p"/>
                  </m:rPr>
                  <w:rPr>
                    <w:rFonts w:ascii="Cambria Math" w:hAnsi="Cambria Math" w:cs="Arial"/>
                    <w:sz w:val="24"/>
                    <w:szCs w:val="24"/>
                  </w:rPr>
                  <m:t>С</m:t>
                </m:r>
              </m:e>
              <m:sub>
                <m:r>
                  <m:rPr>
                    <m:sty m:val="p"/>
                  </m:rPr>
                  <w:rPr>
                    <w:rFonts w:ascii="Cambria Math" w:hAnsi="Cambria Math" w:cs="Arial"/>
                    <w:sz w:val="24"/>
                    <w:szCs w:val="24"/>
                  </w:rPr>
                  <m:t>3</m:t>
                </m:r>
              </m:sub>
            </m:sSub>
            <m:r>
              <m:rPr>
                <m:sty m:val="p"/>
              </m:rPr>
              <w:rPr>
                <w:rFonts w:ascii="Cambria Math" w:hAnsi="Cambria Math" w:cs="Arial"/>
                <w:sz w:val="24"/>
                <w:szCs w:val="24"/>
              </w:rPr>
              <m:t>+</m:t>
            </m:r>
            <m:sSub>
              <m:sSubPr>
                <m:ctrlPr>
                  <w:rPr>
                    <w:rFonts w:ascii="Cambria Math" w:hAnsi="Cambria Math" w:cs="Arial"/>
                    <w:sz w:val="24"/>
                    <w:szCs w:val="24"/>
                  </w:rPr>
                </m:ctrlPr>
              </m:sSubPr>
              <m:e>
                <m:r>
                  <m:rPr>
                    <m:sty m:val="p"/>
                  </m:rPr>
                  <w:rPr>
                    <w:rFonts w:ascii="Cambria Math" w:hAnsi="Cambria Math" w:cs="Arial"/>
                    <w:sz w:val="24"/>
                    <w:szCs w:val="24"/>
                  </w:rPr>
                  <m:t>С</m:t>
                </m:r>
              </m:e>
              <m:sub>
                <m:r>
                  <m:rPr>
                    <m:sty m:val="p"/>
                  </m:rPr>
                  <w:rPr>
                    <w:rFonts w:ascii="Cambria Math" w:hAnsi="Cambria Math" w:cs="Arial"/>
                    <w:sz w:val="24"/>
                    <w:szCs w:val="24"/>
                  </w:rPr>
                  <m:t>4</m:t>
                </m:r>
              </m:sub>
            </m:sSub>
          </m:num>
          <m:den>
            <m:r>
              <m:rPr>
                <m:sty m:val="p"/>
              </m:rPr>
              <w:rPr>
                <w:rFonts w:ascii="Cambria Math" w:hAnsi="Cambria Math" w:cs="Arial"/>
                <w:sz w:val="24"/>
                <w:szCs w:val="24"/>
              </w:rPr>
              <m:t>В</m:t>
            </m:r>
          </m:den>
        </m:f>
      </m:oMath>
      <w:r>
        <w:rPr>
          <w:rFonts w:ascii="Arial" w:hAnsi="Arial" w:cs="Arial"/>
          <w:sz w:val="24"/>
          <w:szCs w:val="24"/>
        </w:rPr>
        <w:t xml:space="preserve"> </w:t>
      </w:r>
      <w:r w:rsidR="000C21F0" w:rsidRPr="00EB5C94">
        <w:rPr>
          <w:rFonts w:ascii="Arial" w:hAnsi="Arial" w:cs="Arial"/>
          <w:sz w:val="24"/>
          <w:szCs w:val="24"/>
        </w:rPr>
        <w:t>, где:</w:t>
      </w:r>
    </w:p>
    <w:p w:rsidR="000C21F0" w:rsidRPr="00EB5C94" w:rsidRDefault="000C21F0" w:rsidP="00EB5C94">
      <w:pPr>
        <w:autoSpaceDE w:val="0"/>
        <w:spacing w:after="0" w:line="240" w:lineRule="auto"/>
        <w:ind w:firstLine="709"/>
        <w:jc w:val="both"/>
        <w:rPr>
          <w:rFonts w:ascii="Arial" w:hAnsi="Arial" w:cs="Arial"/>
          <w:bCs/>
          <w:sz w:val="24"/>
          <w:szCs w:val="24"/>
        </w:rPr>
      </w:pPr>
      <w:r w:rsidRPr="00EB5C94">
        <w:rPr>
          <w:rFonts w:ascii="Arial" w:hAnsi="Arial" w:cs="Arial"/>
          <w:bCs/>
          <w:sz w:val="24"/>
          <w:szCs w:val="24"/>
        </w:rPr>
        <w:t>ФОТ</w:t>
      </w:r>
      <w:r w:rsidRPr="00EB5C94">
        <w:rPr>
          <w:rFonts w:ascii="Arial" w:hAnsi="Arial" w:cs="Arial"/>
          <w:bCs/>
          <w:sz w:val="24"/>
          <w:szCs w:val="24"/>
          <w:vertAlign w:val="subscript"/>
        </w:rPr>
        <w:t>оо</w:t>
      </w:r>
      <w:r w:rsidRPr="00EB5C94">
        <w:rPr>
          <w:rFonts w:ascii="Arial" w:hAnsi="Arial" w:cs="Arial"/>
          <w:sz w:val="24"/>
          <w:szCs w:val="24"/>
        </w:rPr>
        <w:t>– фонд оплаты труда общеобразовательной организации;</w:t>
      </w:r>
    </w:p>
    <w:p w:rsidR="000C21F0" w:rsidRPr="00EB5C94" w:rsidRDefault="000C21F0" w:rsidP="00EB5C94">
      <w:pPr>
        <w:autoSpaceDE w:val="0"/>
        <w:spacing w:after="0" w:line="240" w:lineRule="auto"/>
        <w:ind w:firstLine="709"/>
        <w:jc w:val="both"/>
        <w:rPr>
          <w:rFonts w:ascii="Arial" w:hAnsi="Arial" w:cs="Arial"/>
          <w:bCs/>
          <w:sz w:val="24"/>
          <w:szCs w:val="24"/>
        </w:rPr>
      </w:pPr>
      <w:r w:rsidRPr="00EB5C94">
        <w:rPr>
          <w:rFonts w:ascii="Arial" w:hAnsi="Arial" w:cs="Arial"/>
          <w:bCs/>
          <w:sz w:val="24"/>
          <w:szCs w:val="24"/>
        </w:rPr>
        <w:t>С</w:t>
      </w:r>
      <w:r w:rsidRPr="00EB5C94">
        <w:rPr>
          <w:rFonts w:ascii="Arial" w:hAnsi="Arial" w:cs="Arial"/>
          <w:bCs/>
          <w:sz w:val="24"/>
          <w:szCs w:val="24"/>
          <w:vertAlign w:val="subscript"/>
        </w:rPr>
        <w:t>1</w:t>
      </w:r>
      <w:r w:rsidRPr="00EB5C94">
        <w:rPr>
          <w:rFonts w:ascii="Arial" w:hAnsi="Arial" w:cs="Arial"/>
          <w:sz w:val="24"/>
          <w:szCs w:val="24"/>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0C21F0" w:rsidRPr="00EB5C94" w:rsidRDefault="000C21F0" w:rsidP="00EB5C94">
      <w:pPr>
        <w:autoSpaceDE w:val="0"/>
        <w:spacing w:after="0" w:line="240" w:lineRule="auto"/>
        <w:ind w:firstLine="709"/>
        <w:jc w:val="both"/>
        <w:rPr>
          <w:rFonts w:ascii="Arial" w:hAnsi="Arial" w:cs="Arial"/>
          <w:sz w:val="24"/>
          <w:szCs w:val="24"/>
        </w:rPr>
      </w:pPr>
      <w:r w:rsidRPr="00EB5C94">
        <w:rPr>
          <w:rFonts w:ascii="Arial" w:hAnsi="Arial" w:cs="Arial"/>
          <w:bCs/>
          <w:sz w:val="24"/>
          <w:szCs w:val="24"/>
        </w:rPr>
        <w:t>Уч.р</w:t>
      </w:r>
      <w:r w:rsidRPr="00EB5C94">
        <w:rPr>
          <w:rFonts w:ascii="Arial" w:hAnsi="Arial" w:cs="Arial"/>
          <w:sz w:val="24"/>
          <w:szCs w:val="24"/>
        </w:rPr>
        <w:t xml:space="preserve"> – доля учебных расходов в нормативе финансового обеспечения реализации общеобразовательных программ;</w:t>
      </w:r>
    </w:p>
    <w:p w:rsidR="000C21F0" w:rsidRPr="00EB5C94" w:rsidRDefault="000C21F0" w:rsidP="00EB5C94">
      <w:pPr>
        <w:autoSpaceDE w:val="0"/>
        <w:spacing w:after="0" w:line="240" w:lineRule="auto"/>
        <w:ind w:firstLine="709"/>
        <w:jc w:val="both"/>
        <w:rPr>
          <w:rFonts w:ascii="Arial" w:hAnsi="Arial" w:cs="Arial"/>
          <w:sz w:val="24"/>
          <w:szCs w:val="24"/>
        </w:rPr>
      </w:pPr>
      <w:r w:rsidRPr="00EB5C94">
        <w:rPr>
          <w:rFonts w:ascii="Arial" w:hAnsi="Arial" w:cs="Arial"/>
          <w:bCs/>
          <w:sz w:val="24"/>
          <w:szCs w:val="24"/>
        </w:rPr>
        <w:t>С</w:t>
      </w:r>
      <w:r w:rsidRPr="00EB5C94">
        <w:rPr>
          <w:rFonts w:ascii="Arial" w:hAnsi="Arial" w:cs="Arial"/>
          <w:bCs/>
          <w:sz w:val="24"/>
          <w:szCs w:val="24"/>
          <w:vertAlign w:val="subscript"/>
        </w:rPr>
        <w:t>2</w:t>
      </w:r>
      <w:r w:rsidRPr="00EB5C94">
        <w:rPr>
          <w:rFonts w:ascii="Arial" w:hAnsi="Arial" w:cs="Arial"/>
          <w:sz w:val="24"/>
          <w:szCs w:val="24"/>
        </w:rPr>
        <w:t>– сумма внебюджетных средств;</w:t>
      </w:r>
    </w:p>
    <w:p w:rsidR="000C21F0" w:rsidRPr="00EB5C94" w:rsidRDefault="000C21F0" w:rsidP="00EB5C94">
      <w:pPr>
        <w:autoSpaceDE w:val="0"/>
        <w:spacing w:after="0" w:line="240" w:lineRule="auto"/>
        <w:ind w:firstLine="709"/>
        <w:jc w:val="both"/>
        <w:rPr>
          <w:rFonts w:ascii="Arial" w:hAnsi="Arial" w:cs="Arial"/>
          <w:sz w:val="24"/>
          <w:szCs w:val="24"/>
        </w:rPr>
      </w:pPr>
      <w:r w:rsidRPr="00EB5C94">
        <w:rPr>
          <w:rFonts w:ascii="Arial" w:hAnsi="Arial" w:cs="Arial"/>
          <w:sz w:val="24"/>
          <w:szCs w:val="24"/>
        </w:rPr>
        <w:t>С</w:t>
      </w:r>
      <w:r w:rsidRPr="00EB5C94">
        <w:rPr>
          <w:rFonts w:ascii="Arial" w:hAnsi="Arial" w:cs="Arial"/>
          <w:sz w:val="24"/>
          <w:szCs w:val="24"/>
          <w:vertAlign w:val="subscript"/>
        </w:rPr>
        <w:t>3</w:t>
      </w:r>
      <w:r w:rsidRPr="00EB5C94">
        <w:rPr>
          <w:rFonts w:ascii="Arial" w:hAnsi="Arial" w:cs="Arial"/>
          <w:sz w:val="24"/>
          <w:szCs w:val="24"/>
        </w:rPr>
        <w:t xml:space="preserve"> – сумма средств для возмещения нормативных затрат на обеспечение муниципальных услуг и работ из муниципального бюджета;</w:t>
      </w:r>
    </w:p>
    <w:p w:rsidR="000C21F0" w:rsidRPr="00EB5C94" w:rsidRDefault="000C21F0" w:rsidP="00EB5C94">
      <w:pPr>
        <w:autoSpaceDE w:val="0"/>
        <w:spacing w:after="0" w:line="240" w:lineRule="auto"/>
        <w:ind w:firstLine="709"/>
        <w:jc w:val="both"/>
        <w:rPr>
          <w:rFonts w:ascii="Arial" w:hAnsi="Arial" w:cs="Arial"/>
          <w:bCs/>
          <w:sz w:val="24"/>
          <w:szCs w:val="24"/>
        </w:rPr>
      </w:pPr>
      <w:r w:rsidRPr="00EB5C94">
        <w:rPr>
          <w:rFonts w:ascii="Arial" w:hAnsi="Arial" w:cs="Arial"/>
          <w:sz w:val="24"/>
          <w:szCs w:val="24"/>
        </w:rPr>
        <w:t>С</w:t>
      </w:r>
      <w:r w:rsidRPr="00EB5C94">
        <w:rPr>
          <w:rFonts w:ascii="Arial" w:hAnsi="Arial" w:cs="Arial"/>
          <w:sz w:val="24"/>
          <w:szCs w:val="24"/>
          <w:vertAlign w:val="subscript"/>
        </w:rPr>
        <w:t>4</w:t>
      </w:r>
      <w:r w:rsidRPr="00EB5C94">
        <w:rPr>
          <w:rFonts w:ascii="Arial" w:hAnsi="Arial" w:cs="Arial"/>
          <w:sz w:val="24"/>
          <w:szCs w:val="24"/>
        </w:rPr>
        <w:t xml:space="preserve"> – сумма средств из федерального бюджета;</w:t>
      </w:r>
    </w:p>
    <w:p w:rsidR="000C21F0" w:rsidRPr="00EB5C94" w:rsidRDefault="000C21F0" w:rsidP="00EB5C94">
      <w:pPr>
        <w:autoSpaceDE w:val="0"/>
        <w:spacing w:after="0" w:line="240" w:lineRule="auto"/>
        <w:ind w:firstLine="709"/>
        <w:jc w:val="both"/>
        <w:rPr>
          <w:rFonts w:ascii="Arial" w:hAnsi="Arial" w:cs="Arial"/>
          <w:sz w:val="24"/>
          <w:szCs w:val="24"/>
        </w:rPr>
      </w:pPr>
      <w:r w:rsidRPr="00EB5C94">
        <w:rPr>
          <w:rFonts w:ascii="Arial" w:hAnsi="Arial" w:cs="Arial"/>
          <w:bCs/>
          <w:sz w:val="24"/>
          <w:szCs w:val="24"/>
        </w:rPr>
        <w:t>В</w:t>
      </w:r>
      <w:r w:rsidRPr="00EB5C94">
        <w:rPr>
          <w:rFonts w:ascii="Arial" w:hAnsi="Arial" w:cs="Arial"/>
          <w:sz w:val="24"/>
          <w:szCs w:val="24"/>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EB5C94" w:rsidRPr="00EB5C94" w:rsidRDefault="00EB5C94" w:rsidP="00EB5C94">
      <w:pPr>
        <w:spacing w:after="0" w:line="240" w:lineRule="auto"/>
        <w:ind w:firstLine="709"/>
        <w:jc w:val="both"/>
        <w:rPr>
          <w:sz w:val="24"/>
          <w:szCs w:val="24"/>
        </w:rPr>
      </w:pPr>
    </w:p>
    <w:p w:rsidR="000C21F0" w:rsidRPr="00EB5C94" w:rsidRDefault="000C21F0" w:rsidP="00EB5C94">
      <w:pPr>
        <w:spacing w:after="0" w:line="240" w:lineRule="auto"/>
        <w:ind w:firstLine="709"/>
        <w:jc w:val="both"/>
        <w:rPr>
          <w:rFonts w:ascii="Arial" w:hAnsi="Arial"/>
          <w:sz w:val="24"/>
          <w:szCs w:val="24"/>
        </w:rPr>
      </w:pPr>
      <w:r w:rsidRPr="00EB5C94">
        <w:rPr>
          <w:rFonts w:ascii="Arial" w:hAnsi="Arial"/>
          <w:sz w:val="24"/>
          <w:szCs w:val="24"/>
        </w:rPr>
        <w:t>4. Распределение фонда оплаты труда</w:t>
      </w:r>
    </w:p>
    <w:p w:rsidR="00EB5C94" w:rsidRPr="00EB5C94" w:rsidRDefault="00EB5C94" w:rsidP="00EB5C94">
      <w:pPr>
        <w:spacing w:after="0" w:line="240" w:lineRule="auto"/>
        <w:ind w:firstLine="709"/>
        <w:jc w:val="both"/>
        <w:rPr>
          <w:rFonts w:ascii="Arial" w:hAnsi="Arial"/>
          <w:sz w:val="24"/>
          <w:szCs w:val="24"/>
        </w:rPr>
      </w:pPr>
    </w:p>
    <w:p w:rsidR="000C21F0" w:rsidRPr="00EB5C94" w:rsidRDefault="000C21F0" w:rsidP="00EB5C94">
      <w:pPr>
        <w:pStyle w:val="formattexttopleveltext"/>
        <w:spacing w:before="0" w:after="0"/>
        <w:ind w:firstLine="709"/>
        <w:jc w:val="both"/>
        <w:rPr>
          <w:rFonts w:ascii="Arial" w:hAnsi="Arial" w:cs="Arial"/>
        </w:rPr>
      </w:pPr>
      <w:r w:rsidRPr="00EB5C94">
        <w:rPr>
          <w:rFonts w:ascii="Arial" w:hAnsi="Arial" w:cs="Arial"/>
        </w:rPr>
        <w:t>4.1. Фонд оплаты труда общеобразовательной организации состоит из базовой части (ФОТ</w:t>
      </w:r>
      <w:r w:rsidRPr="00EB5C94">
        <w:rPr>
          <w:rFonts w:ascii="Arial" w:hAnsi="Arial" w:cs="Arial"/>
          <w:vertAlign w:val="subscript"/>
        </w:rPr>
        <w:t>б</w:t>
      </w:r>
      <w:r w:rsidRPr="00EB5C94">
        <w:rPr>
          <w:rFonts w:ascii="Arial" w:hAnsi="Arial" w:cs="Arial"/>
        </w:rPr>
        <w:t>) и стимулирующей части (ФОТ</w:t>
      </w:r>
      <w:r w:rsidRPr="00EB5C94">
        <w:rPr>
          <w:rFonts w:ascii="Arial" w:hAnsi="Arial" w:cs="Arial"/>
          <w:vertAlign w:val="subscript"/>
        </w:rPr>
        <w:t>ст</w:t>
      </w:r>
      <w:r w:rsidRPr="00EB5C94">
        <w:rPr>
          <w:rFonts w:ascii="Arial" w:hAnsi="Arial" w:cs="Arial"/>
        </w:rPr>
        <w:t>).</w:t>
      </w:r>
    </w:p>
    <w:p w:rsidR="000C21F0" w:rsidRPr="00EB5C94" w:rsidRDefault="000C21F0" w:rsidP="00EB5C94">
      <w:pPr>
        <w:pStyle w:val="formattexttopleveltext"/>
        <w:spacing w:before="0" w:after="0"/>
        <w:ind w:firstLine="709"/>
        <w:jc w:val="both"/>
        <w:rPr>
          <w:rFonts w:ascii="Arial" w:hAnsi="Arial" w:cs="Arial"/>
        </w:rPr>
      </w:pPr>
      <w:r w:rsidRPr="00EB5C94">
        <w:rPr>
          <w:rFonts w:ascii="Arial" w:hAnsi="Arial" w:cs="Arial"/>
        </w:rPr>
        <w:t>Фактическая доля ФОТ</w:t>
      </w:r>
      <w:r w:rsidRPr="00EB5C94">
        <w:rPr>
          <w:rFonts w:ascii="Arial" w:hAnsi="Arial" w:cs="Arial"/>
          <w:vertAlign w:val="subscript"/>
        </w:rPr>
        <w:t>ст</w:t>
      </w:r>
      <w:r w:rsidRPr="00EB5C94">
        <w:rPr>
          <w:rFonts w:ascii="Arial" w:hAnsi="Arial" w:cs="Arial"/>
        </w:rPr>
        <w:t xml:space="preserve"> ежегодно устанавливается общеобразовательной организацией в диапазоне от 15 до 30% от общего ФОТ</w:t>
      </w:r>
      <w:r w:rsidRPr="00EB5C94">
        <w:rPr>
          <w:rStyle w:val="af3"/>
          <w:rFonts w:ascii="Arial" w:hAnsi="Arial" w:cs="Arial"/>
        </w:rPr>
        <w:footnoteReference w:id="1"/>
      </w:r>
      <w:r w:rsidRPr="00EB5C94">
        <w:rPr>
          <w:rFonts w:ascii="Arial" w:hAnsi="Arial" w:cs="Arial"/>
        </w:rPr>
        <w:t>.</w:t>
      </w:r>
    </w:p>
    <w:p w:rsidR="000C21F0" w:rsidRPr="00EB5C94" w:rsidRDefault="000C21F0" w:rsidP="00EB5C94">
      <w:pPr>
        <w:pStyle w:val="formattexttopleveltext"/>
        <w:spacing w:before="0" w:after="0"/>
        <w:ind w:firstLine="709"/>
        <w:jc w:val="both"/>
        <w:rPr>
          <w:rFonts w:ascii="Arial" w:hAnsi="Arial" w:cs="Arial"/>
        </w:rPr>
      </w:pPr>
      <w:r w:rsidRPr="00EB5C94">
        <w:rPr>
          <w:rFonts w:ascii="Arial" w:hAnsi="Arial" w:cs="Arial"/>
        </w:rPr>
        <w:t>4.2. ФОТ</w:t>
      </w:r>
      <w:r w:rsidRPr="00EB5C94">
        <w:rPr>
          <w:rFonts w:ascii="Arial" w:hAnsi="Arial" w:cs="Arial"/>
          <w:vertAlign w:val="subscript"/>
        </w:rPr>
        <w:t>б</w:t>
      </w:r>
      <w:r w:rsidRPr="00EB5C94">
        <w:rPr>
          <w:rFonts w:ascii="Arial" w:hAnsi="Arial" w:cs="Arial"/>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 включая компенсационные выплаты. </w:t>
      </w:r>
    </w:p>
    <w:p w:rsidR="000C21F0" w:rsidRPr="00EB5C94" w:rsidRDefault="000C21F0" w:rsidP="00EB5C94">
      <w:pPr>
        <w:pStyle w:val="formattexttopleveltext"/>
        <w:spacing w:before="0" w:after="0"/>
        <w:ind w:firstLine="709"/>
        <w:jc w:val="both"/>
        <w:rPr>
          <w:rFonts w:ascii="Arial" w:hAnsi="Arial" w:cs="Arial"/>
        </w:rPr>
      </w:pPr>
      <w:r w:rsidRPr="00EB5C94">
        <w:rPr>
          <w:rFonts w:ascii="Arial" w:hAnsi="Arial" w:cs="Arial"/>
        </w:rPr>
        <w:t>4.3. Руководитель на основе рекомендаций (Приложение 1 к положению) формирует и утверждает штатное расписание общеобразовательной организации в пределах ФОТ с учётом следующих условий:</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1) Доля ФОТ административно-управленческого персонала не должна превышать 10% </w:t>
      </w:r>
      <w:r w:rsidRPr="00EB5C94">
        <w:rPr>
          <w:rStyle w:val="af3"/>
          <w:rFonts w:ascii="Arial" w:hAnsi="Arial" w:cs="Arial"/>
          <w:sz w:val="24"/>
          <w:szCs w:val="24"/>
        </w:rPr>
        <w:footnoteReference w:id="2"/>
      </w:r>
      <w:r w:rsidRPr="00EB5C94">
        <w:rPr>
          <w:rFonts w:ascii="Arial" w:hAnsi="Arial" w:cs="Arial"/>
          <w:sz w:val="24"/>
          <w:szCs w:val="24"/>
        </w:rPr>
        <w:t xml:space="preserve">, из них доля фонда оплаты труда руководителя не должна </w:t>
      </w:r>
      <w:r w:rsidRPr="00EB5C94">
        <w:rPr>
          <w:rFonts w:ascii="Arial" w:hAnsi="Arial" w:cs="Arial"/>
          <w:sz w:val="24"/>
          <w:szCs w:val="24"/>
        </w:rPr>
        <w:lastRenderedPageBreak/>
        <w:t>превышать 8 %</w:t>
      </w:r>
      <w:r w:rsidRPr="00EB5C94">
        <w:rPr>
          <w:rStyle w:val="af3"/>
          <w:rFonts w:ascii="Arial" w:hAnsi="Arial" w:cs="Arial"/>
          <w:sz w:val="24"/>
          <w:szCs w:val="24"/>
        </w:rPr>
        <w:footnoteReference w:id="3"/>
      </w:r>
      <w:r w:rsidRPr="00EB5C94">
        <w:rPr>
          <w:rFonts w:ascii="Arial" w:hAnsi="Arial" w:cs="Arial"/>
          <w:sz w:val="24"/>
          <w:szCs w:val="24"/>
        </w:rPr>
        <w:t xml:space="preserve"> от общего фонда оплаты труда общеобразовательной организации, за исключением общеобразовательных организаций, отнесенных к малокомплектным. Для вышеуказанных общеобразовательных организаций доля фонда оплаты труда руководителя может составлять до 10%.</w:t>
      </w:r>
    </w:p>
    <w:p w:rsidR="000C21F0" w:rsidRPr="00EB5C94" w:rsidRDefault="000C21F0" w:rsidP="00EB5C94">
      <w:pPr>
        <w:pStyle w:val="formattexttopleveltext"/>
        <w:spacing w:before="0" w:after="0"/>
        <w:ind w:firstLine="709"/>
        <w:jc w:val="both"/>
        <w:rPr>
          <w:rFonts w:ascii="Arial" w:hAnsi="Arial" w:cs="Arial"/>
        </w:rPr>
      </w:pPr>
      <w:r w:rsidRPr="00EB5C94">
        <w:rPr>
          <w:rFonts w:ascii="Arial" w:hAnsi="Arial" w:cs="Arial"/>
        </w:rPr>
        <w:t>При этом доля фонда стимулирующих выплат должна составлять не менее 30% от фонда оплаты труда административно-управленческого персонала.</w:t>
      </w:r>
    </w:p>
    <w:p w:rsidR="000C21F0" w:rsidRPr="00EB5C94" w:rsidRDefault="000C21F0" w:rsidP="00EB5C94">
      <w:pPr>
        <w:pStyle w:val="formattexttopleveltext"/>
        <w:spacing w:before="0" w:after="0"/>
        <w:ind w:firstLine="709"/>
        <w:jc w:val="both"/>
        <w:rPr>
          <w:rFonts w:ascii="Arial" w:hAnsi="Arial" w:cs="Arial"/>
        </w:rPr>
      </w:pPr>
      <w:r w:rsidRPr="00EB5C94">
        <w:rPr>
          <w:rFonts w:ascii="Arial" w:hAnsi="Arial" w:cs="Arial"/>
        </w:rPr>
        <w:t>2) Доля фонда оплаты труда педагогического персонала может быть установлена в диапазоне от 70 до 75% от общего ФОТ.</w:t>
      </w:r>
    </w:p>
    <w:p w:rsidR="000C21F0" w:rsidRPr="00EB5C94" w:rsidRDefault="000C21F0" w:rsidP="00EB5C94">
      <w:pPr>
        <w:pStyle w:val="formattexttopleveltext"/>
        <w:spacing w:before="0" w:after="0"/>
        <w:ind w:firstLine="709"/>
        <w:jc w:val="both"/>
        <w:rPr>
          <w:rFonts w:ascii="Arial" w:hAnsi="Arial" w:cs="Arial"/>
        </w:rPr>
      </w:pPr>
      <w:r w:rsidRPr="00EB5C94">
        <w:rPr>
          <w:rFonts w:ascii="Arial" w:hAnsi="Arial" w:cs="Arial"/>
        </w:rPr>
        <w:t>4.4. Оплата труда работников общеобразовательной организации производится на основании трудовых договоров между руководителем и работниками организации.</w:t>
      </w:r>
    </w:p>
    <w:p w:rsidR="00EB5C94" w:rsidRDefault="00EB5C94" w:rsidP="00EB5C94">
      <w:pPr>
        <w:pStyle w:val="ConsNormal"/>
        <w:widowControl/>
        <w:ind w:right="0" w:firstLine="709"/>
        <w:jc w:val="both"/>
        <w:rPr>
          <w:bCs/>
          <w:sz w:val="24"/>
          <w:szCs w:val="24"/>
        </w:rPr>
      </w:pPr>
    </w:p>
    <w:p w:rsidR="000C21F0" w:rsidRPr="00EB5C94" w:rsidRDefault="000C21F0" w:rsidP="00EB5C94">
      <w:pPr>
        <w:pStyle w:val="ConsNormal"/>
        <w:widowControl/>
        <w:ind w:right="0" w:firstLine="709"/>
        <w:jc w:val="both"/>
        <w:rPr>
          <w:bCs/>
          <w:sz w:val="24"/>
          <w:szCs w:val="24"/>
        </w:rPr>
      </w:pPr>
      <w:r w:rsidRPr="00EB5C94">
        <w:rPr>
          <w:bCs/>
          <w:sz w:val="24"/>
          <w:szCs w:val="24"/>
        </w:rPr>
        <w:t>5. Расчет заработной платы работников</w:t>
      </w:r>
    </w:p>
    <w:p w:rsidR="00EB5C94" w:rsidRDefault="00EB5C94"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5.1. Заработная плата работников общеобразовательной организации рассчитывается по следующей формуле:</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Зп=Од+К+С , где:</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Зп</w:t>
      </w:r>
      <w:r w:rsidRPr="00EB5C94">
        <w:rPr>
          <w:rFonts w:ascii="Arial" w:hAnsi="Arial" w:cs="Arial"/>
          <w:sz w:val="24"/>
          <w:szCs w:val="24"/>
        </w:rPr>
        <w:t xml:space="preserve"> – заработная плата;</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 xml:space="preserve">Од </w:t>
      </w:r>
      <w:r w:rsidRPr="00EB5C94">
        <w:rPr>
          <w:rFonts w:ascii="Arial" w:hAnsi="Arial" w:cs="Arial"/>
          <w:sz w:val="24"/>
          <w:szCs w:val="24"/>
        </w:rPr>
        <w:t>– оклад (должностной оклад);</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К</w:t>
      </w:r>
      <w:r w:rsidRPr="00EB5C94">
        <w:rPr>
          <w:rFonts w:ascii="Arial" w:hAnsi="Arial" w:cs="Arial"/>
          <w:sz w:val="24"/>
          <w:szCs w:val="24"/>
        </w:rPr>
        <w:t>– компенсационные выплаты;</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bCs/>
          <w:sz w:val="24"/>
          <w:szCs w:val="24"/>
        </w:rPr>
        <w:t>С</w:t>
      </w:r>
      <w:r w:rsidRPr="00EB5C94">
        <w:rPr>
          <w:rFonts w:ascii="Arial" w:hAnsi="Arial" w:cs="Arial"/>
          <w:sz w:val="24"/>
          <w:szCs w:val="24"/>
        </w:rPr>
        <w:t>– стимулирующие выплаты;</w:t>
      </w:r>
    </w:p>
    <w:p w:rsidR="000C21F0" w:rsidRPr="00EB5C94" w:rsidRDefault="000C21F0" w:rsidP="00EB5C94">
      <w:pPr>
        <w:pStyle w:val="formattexttopleveltext"/>
        <w:spacing w:before="0" w:after="0"/>
        <w:ind w:firstLine="709"/>
        <w:jc w:val="both"/>
        <w:rPr>
          <w:rFonts w:ascii="Arial" w:hAnsi="Arial" w:cs="Arial"/>
        </w:rPr>
      </w:pPr>
      <w:r w:rsidRPr="00EB5C94">
        <w:rPr>
          <w:rFonts w:ascii="Arial" w:hAnsi="Arial" w:cs="Arial"/>
        </w:rPr>
        <w:t>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Оклад (должностной оклад) рассчитывается по формуле:</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sz w:val="24"/>
          <w:szCs w:val="24"/>
        </w:rPr>
        <w:t>Од=Б×К</w:t>
      </w:r>
      <w:r w:rsidRPr="00EB5C94">
        <w:rPr>
          <w:rFonts w:ascii="Arial" w:hAnsi="Arial" w:cs="Arial"/>
          <w:sz w:val="24"/>
          <w:szCs w:val="24"/>
          <w:vertAlign w:val="subscript"/>
        </w:rPr>
        <w:t>с</w:t>
      </w:r>
      <w:r w:rsidRPr="00EB5C94">
        <w:rPr>
          <w:rFonts w:ascii="Arial" w:hAnsi="Arial" w:cs="Arial"/>
          <w:sz w:val="24"/>
          <w:szCs w:val="24"/>
        </w:rPr>
        <w:t>+Д, где:</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Б</w:t>
      </w:r>
      <w:r w:rsidRPr="00EB5C94">
        <w:rPr>
          <w:rFonts w:ascii="Arial" w:hAnsi="Arial" w:cs="Arial"/>
          <w:sz w:val="24"/>
          <w:szCs w:val="24"/>
        </w:rPr>
        <w:t xml:space="preserve"> – оклад по ПКГ (Приложение № 8 к настоящему приказу);</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К</w:t>
      </w:r>
      <w:r w:rsidRPr="00EB5C94">
        <w:rPr>
          <w:rFonts w:ascii="Arial" w:hAnsi="Arial" w:cs="Arial"/>
          <w:bCs/>
          <w:sz w:val="24"/>
          <w:szCs w:val="24"/>
          <w:vertAlign w:val="subscript"/>
        </w:rPr>
        <w:t>с</w:t>
      </w:r>
      <w:r w:rsidRPr="00EB5C94">
        <w:rPr>
          <w:rFonts w:ascii="Arial" w:hAnsi="Arial" w:cs="Arial"/>
          <w:sz w:val="24"/>
          <w:szCs w:val="24"/>
        </w:rPr>
        <w:t xml:space="preserve"> - коэффициент удорожания по местонахождению общеобразовательной организации (город - 1, село - 1,25)</w:t>
      </w:r>
      <w:r w:rsidRPr="00EB5C94">
        <w:rPr>
          <w:rStyle w:val="af0"/>
          <w:rFonts w:ascii="Arial" w:hAnsi="Arial" w:cs="Arial"/>
          <w:sz w:val="24"/>
          <w:szCs w:val="24"/>
        </w:rPr>
        <w:footnoteReference w:id="4"/>
      </w:r>
      <w:r w:rsidRPr="00EB5C94">
        <w:rPr>
          <w:rFonts w:ascii="Arial" w:hAnsi="Arial" w:cs="Arial"/>
          <w:sz w:val="24"/>
          <w:szCs w:val="24"/>
        </w:rPr>
        <w:t>;</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bCs/>
          <w:sz w:val="24"/>
          <w:szCs w:val="24"/>
        </w:rPr>
        <w:t>Д</w:t>
      </w:r>
      <w:r w:rsidRPr="00EB5C94">
        <w:rPr>
          <w:rFonts w:ascii="Arial" w:hAnsi="Arial" w:cs="Arial"/>
          <w:sz w:val="24"/>
          <w:szCs w:val="24"/>
        </w:rPr>
        <w:t>– сумма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При этом постоянно гарантированной величиной является оклад (должностной оклад), ставка заработной платы и сумма постоянных повышающих надбавок. Остальные части заработной платы выплачиваются в пределах утверждённого фонда оплаты труда, в соответствии с условиями труда, его количеством, качеством.</w:t>
      </w:r>
    </w:p>
    <w:p w:rsidR="00EB5C94" w:rsidRDefault="00EB5C94"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sz w:val="24"/>
          <w:szCs w:val="24"/>
        </w:rPr>
        <w:t xml:space="preserve">Таблица 1 </w:t>
      </w:r>
    </w:p>
    <w:p w:rsidR="00EB5C94" w:rsidRDefault="00EB5C94" w:rsidP="00EB5C94">
      <w:pPr>
        <w:spacing w:after="0" w:line="240" w:lineRule="auto"/>
        <w:ind w:firstLine="709"/>
        <w:jc w:val="both"/>
        <w:rPr>
          <w:rFonts w:ascii="Arial" w:hAnsi="Arial" w:cs="Arial"/>
          <w:bCs/>
          <w:sz w:val="24"/>
          <w:szCs w:val="24"/>
        </w:rPr>
      </w:pP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Рекомендуемые размеры постоянных повышающих надбавок к окладу (должностному окладу), ставке заработной платы</w:t>
      </w:r>
    </w:p>
    <w:tbl>
      <w:tblPr>
        <w:tblW w:w="9355" w:type="dxa"/>
        <w:tblInd w:w="-106" w:type="dxa"/>
        <w:tblLayout w:type="fixed"/>
        <w:tblLook w:val="0000" w:firstRow="0" w:lastRow="0" w:firstColumn="0" w:lastColumn="0" w:noHBand="0" w:noVBand="0"/>
      </w:tblPr>
      <w:tblGrid>
        <w:gridCol w:w="709"/>
        <w:gridCol w:w="3685"/>
        <w:gridCol w:w="991"/>
        <w:gridCol w:w="3970"/>
      </w:tblGrid>
      <w:tr w:rsidR="00EB5C94" w:rsidRPr="00EB5C94" w:rsidTr="000C21F0">
        <w:trPr>
          <w:trHeight w:val="580"/>
          <w:tblHeader/>
        </w:trPr>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 п/п</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Размер Д</w:t>
            </w:r>
          </w:p>
        </w:tc>
        <w:tc>
          <w:tcPr>
            <w:tcW w:w="3970" w:type="dxa"/>
            <w:tcBorders>
              <w:top w:val="single" w:sz="4" w:space="0" w:color="000000"/>
              <w:left w:val="single" w:sz="4" w:space="0" w:color="000000"/>
              <w:bottom w:val="single" w:sz="4" w:space="0" w:color="000000"/>
              <w:right w:val="single" w:sz="4" w:space="0" w:color="000000"/>
            </w:tcBorders>
            <w:vAlign w:val="center"/>
          </w:tcPr>
          <w:p w:rsidR="000C21F0" w:rsidRPr="00EB5C94" w:rsidRDefault="00EB5C94" w:rsidP="00EB5C94">
            <w:pPr>
              <w:tabs>
                <w:tab w:val="center" w:pos="1750"/>
                <w:tab w:val="right" w:pos="3500"/>
              </w:tabs>
              <w:spacing w:after="0" w:line="240" w:lineRule="auto"/>
              <w:jc w:val="both"/>
              <w:rPr>
                <w:rFonts w:ascii="Arial" w:hAnsi="Arial" w:cs="Arial"/>
                <w:sz w:val="20"/>
                <w:szCs w:val="20"/>
              </w:rPr>
            </w:pPr>
            <w:r w:rsidRPr="00EB5C94">
              <w:rPr>
                <w:rFonts w:ascii="Arial" w:hAnsi="Arial" w:cs="Arial"/>
                <w:bCs/>
                <w:sz w:val="20"/>
                <w:szCs w:val="20"/>
              </w:rPr>
              <w:t xml:space="preserve"> </w:t>
            </w:r>
            <w:r w:rsidR="000C21F0" w:rsidRPr="00EB5C94">
              <w:rPr>
                <w:rFonts w:ascii="Arial" w:hAnsi="Arial" w:cs="Arial"/>
                <w:bCs/>
                <w:sz w:val="20"/>
                <w:szCs w:val="20"/>
              </w:rPr>
              <w:t>Примечания</w:t>
            </w:r>
            <w:r w:rsidRPr="00EB5C94">
              <w:rPr>
                <w:rFonts w:ascii="Arial" w:hAnsi="Arial" w:cs="Arial"/>
                <w:bCs/>
                <w:sz w:val="20"/>
                <w:szCs w:val="20"/>
              </w:rPr>
              <w:t xml:space="preserve"> </w:t>
            </w: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lastRenderedPageBreak/>
              <w:t>1.</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Выплата за квалификационную категорию сохраняется до конца месяца, в котором закончился срок действия квалификационной категории.</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Выплата за квалификационную категорию сохраняется на год в следующих случаях:</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длительный отпуск до года;</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заграничная командировка;</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длительное лечение (более 6 месяцев);</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в течение года до ухода работника на пенсию по возрасту</w:t>
            </w:r>
            <w:r w:rsidRPr="00EB5C94">
              <w:rPr>
                <w:rStyle w:val="af3"/>
                <w:rFonts w:ascii="Arial" w:hAnsi="Arial" w:cs="Arial"/>
                <w:sz w:val="20"/>
                <w:szCs w:val="20"/>
              </w:rPr>
              <w:footnoteReference w:id="5"/>
            </w:r>
            <w:r w:rsidRPr="00EB5C94">
              <w:rPr>
                <w:rFonts w:ascii="Arial" w:hAnsi="Arial" w:cs="Arial"/>
                <w:sz w:val="20"/>
                <w:szCs w:val="20"/>
              </w:rPr>
              <w:t>.</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5 100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rPr>
          <w:trHeight w:val="562"/>
        </w:trPr>
        <w:tc>
          <w:tcPr>
            <w:tcW w:w="709" w:type="dxa"/>
            <w:tcBorders>
              <w:top w:val="single" w:sz="4" w:space="0" w:color="000000"/>
              <w:lef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1.2.</w:t>
            </w:r>
          </w:p>
        </w:tc>
        <w:tc>
          <w:tcPr>
            <w:tcW w:w="3685" w:type="dxa"/>
            <w:tcBorders>
              <w:top w:val="single" w:sz="4" w:space="0" w:color="000000"/>
              <w:lef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первая квалификационная категория</w:t>
            </w:r>
          </w:p>
          <w:p w:rsidR="000C21F0" w:rsidRPr="00EB5C94" w:rsidRDefault="000C21F0" w:rsidP="00EB5C94">
            <w:pPr>
              <w:spacing w:after="0" w:line="240" w:lineRule="auto"/>
              <w:jc w:val="both"/>
              <w:rPr>
                <w:rFonts w:ascii="Arial" w:hAnsi="Arial" w:cs="Arial"/>
                <w:sz w:val="20"/>
                <w:szCs w:val="20"/>
              </w:rPr>
            </w:pPr>
          </w:p>
        </w:tc>
        <w:tc>
          <w:tcPr>
            <w:tcW w:w="991" w:type="dxa"/>
            <w:tcBorders>
              <w:top w:val="single" w:sz="4" w:space="0" w:color="000000"/>
              <w:lef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2 550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Работникам (за исключением руководителя) за стаж непрерывной</w:t>
            </w:r>
            <w:r w:rsidR="00EB5C94" w:rsidRPr="00EB5C94">
              <w:rPr>
                <w:rFonts w:ascii="Arial" w:hAnsi="Arial" w:cs="Arial"/>
                <w:sz w:val="20"/>
                <w:szCs w:val="20"/>
              </w:rPr>
              <w:t xml:space="preserve"> </w:t>
            </w:r>
            <w:r w:rsidRPr="00EB5C94">
              <w:rPr>
                <w:rFonts w:ascii="Arial" w:hAnsi="Arial" w:cs="Arial"/>
                <w:sz w:val="20"/>
                <w:szCs w:val="20"/>
              </w:rPr>
              <w:t xml:space="preserve">работы (выслугу лет). При стаже: </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Arial" w:hAnsi="Arial" w:cs="Arial"/>
                <w:sz w:val="20"/>
                <w:szCs w:val="20"/>
              </w:rPr>
            </w:pPr>
            <w:r w:rsidRPr="00EB5C94">
              <w:rPr>
                <w:rFonts w:ascii="Arial" w:hAnsi="Arial" w:cs="Arial"/>
                <w:sz w:val="20"/>
                <w:szCs w:val="20"/>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0C21F0" w:rsidRPr="00EB5C94" w:rsidRDefault="000C21F0" w:rsidP="00EB5C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Arial" w:hAnsi="Arial" w:cs="Arial"/>
                <w:sz w:val="20"/>
                <w:szCs w:val="20"/>
              </w:rPr>
            </w:pPr>
            <w:r w:rsidRPr="00EB5C94">
              <w:rPr>
                <w:rFonts w:ascii="Arial" w:hAnsi="Arial" w:cs="Arial"/>
                <w:sz w:val="20"/>
                <w:szCs w:val="20"/>
              </w:rPr>
              <w:t>В стаж непрерывной</w:t>
            </w:r>
            <w:r w:rsidR="009B2932" w:rsidRPr="00EB5C94">
              <w:rPr>
                <w:rStyle w:val="af3"/>
                <w:rFonts w:ascii="Arial" w:hAnsi="Arial" w:cs="Arial"/>
                <w:sz w:val="20"/>
                <w:szCs w:val="20"/>
              </w:rPr>
              <w:footnoteReference w:id="6"/>
            </w:r>
            <w:r w:rsidRPr="00EB5C94">
              <w:rPr>
                <w:rFonts w:ascii="Arial" w:hAnsi="Arial" w:cs="Arial"/>
                <w:sz w:val="20"/>
                <w:szCs w:val="20"/>
              </w:rPr>
              <w:t xml:space="preserve"> работы включается:</w:t>
            </w:r>
          </w:p>
          <w:p w:rsidR="000C21F0" w:rsidRPr="00EB5C94" w:rsidRDefault="000C21F0" w:rsidP="00EB5C94">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shd w:val="clear" w:color="auto" w:fill="FFFFFF"/>
              </w:rPr>
            </w:pPr>
            <w:r w:rsidRPr="00EB5C94">
              <w:t>- время работы в данной организации;</w:t>
            </w:r>
          </w:p>
          <w:p w:rsidR="000C21F0" w:rsidRPr="00EB5C94" w:rsidRDefault="000C21F0" w:rsidP="00EB5C94">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Arial" w:hAnsi="Arial" w:cs="Arial"/>
                <w:sz w:val="20"/>
                <w:szCs w:val="20"/>
                <w:shd w:val="clear" w:color="auto" w:fill="FFFFFF"/>
              </w:rPr>
            </w:pPr>
            <w:r w:rsidRPr="00EB5C94">
              <w:rPr>
                <w:rFonts w:ascii="Arial" w:hAnsi="Arial" w:cs="Arial"/>
                <w:sz w:val="20"/>
                <w:szCs w:val="20"/>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0C21F0" w:rsidRPr="00EB5C94" w:rsidRDefault="000C21F0" w:rsidP="00EB5C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Arial" w:hAnsi="Arial" w:cs="Arial"/>
                <w:sz w:val="20"/>
                <w:szCs w:val="20"/>
                <w:shd w:val="clear" w:color="auto" w:fill="FFFFFF"/>
              </w:rPr>
            </w:pPr>
            <w:r w:rsidRPr="00EB5C94">
              <w:rPr>
                <w:rFonts w:ascii="Arial" w:hAnsi="Arial" w:cs="Arial"/>
                <w:sz w:val="20"/>
                <w:szCs w:val="20"/>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0C21F0" w:rsidRPr="00EB5C94" w:rsidRDefault="000C21F0" w:rsidP="00EB5C9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Arial" w:hAnsi="Arial" w:cs="Arial"/>
                <w:sz w:val="20"/>
                <w:szCs w:val="20"/>
              </w:rPr>
            </w:pPr>
            <w:r w:rsidRPr="00EB5C94">
              <w:rPr>
                <w:rFonts w:ascii="Arial" w:hAnsi="Arial" w:cs="Arial"/>
                <w:sz w:val="20"/>
                <w:szCs w:val="20"/>
                <w:shd w:val="clear" w:color="auto" w:fill="FFFFFF"/>
              </w:rPr>
              <w:t>Для педагогических работников в непрерывный трудовой стаж</w:t>
            </w:r>
            <w:r w:rsidR="00EB5C94" w:rsidRPr="00EB5C94">
              <w:rPr>
                <w:rFonts w:ascii="Arial" w:hAnsi="Arial" w:cs="Arial"/>
                <w:sz w:val="20"/>
                <w:szCs w:val="20"/>
                <w:shd w:val="clear" w:color="auto" w:fill="FFFFFF"/>
              </w:rPr>
              <w:t xml:space="preserve"> </w:t>
            </w:r>
            <w:r w:rsidRPr="00EB5C94">
              <w:rPr>
                <w:rFonts w:ascii="Arial" w:hAnsi="Arial" w:cs="Arial"/>
                <w:sz w:val="20"/>
                <w:szCs w:val="20"/>
                <w:shd w:val="clear" w:color="auto" w:fill="FFFFFF"/>
              </w:rPr>
              <w:t xml:space="preserve">входит стаж </w:t>
            </w:r>
            <w:r w:rsidR="00857FA5" w:rsidRPr="00EB5C94">
              <w:rPr>
                <w:rFonts w:ascii="Arial" w:hAnsi="Arial" w:cs="Arial"/>
                <w:sz w:val="20"/>
                <w:szCs w:val="20"/>
                <w:shd w:val="clear" w:color="auto" w:fill="FFFFFF"/>
              </w:rPr>
              <w:t xml:space="preserve">непрерывной </w:t>
            </w:r>
            <w:r w:rsidRPr="00EB5C94">
              <w:rPr>
                <w:rFonts w:ascii="Arial" w:hAnsi="Arial" w:cs="Arial"/>
                <w:sz w:val="20"/>
                <w:szCs w:val="20"/>
                <w:shd w:val="clear" w:color="auto" w:fill="FFFFFF"/>
              </w:rPr>
              <w:t>педагогической работы в образовательных учреждениях.</w:t>
            </w: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2.1.</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от 3 до 5 лет</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260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2.2.</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от 5 до 10 лет</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390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2.3.</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от 10 до 15 лет</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650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2.4.</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свыше 15 лет</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900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c>
          <w:tcPr>
            <w:tcW w:w="3970" w:type="dxa"/>
            <w:vMerge w:val="restart"/>
            <w:tcBorders>
              <w:top w:val="single" w:sz="4" w:space="0" w:color="000000"/>
              <w:left w:val="single" w:sz="4" w:space="0" w:color="000000"/>
              <w:right w:val="single" w:sz="4" w:space="0" w:color="000000"/>
            </w:tcBorders>
          </w:tcPr>
          <w:p w:rsidR="000C21F0" w:rsidRPr="00EB5C94" w:rsidRDefault="000C21F0" w:rsidP="00EB5C94">
            <w:pPr>
              <w:widowControl w:val="0"/>
              <w:autoSpaceDE w:val="0"/>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3.1.</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 при наличии ученой степени доктора наук по профилю </w:t>
            </w:r>
            <w:r w:rsidRPr="00EB5C94">
              <w:rPr>
                <w:rFonts w:ascii="Arial" w:hAnsi="Arial" w:cs="Arial"/>
                <w:sz w:val="20"/>
                <w:szCs w:val="20"/>
              </w:rPr>
              <w:lastRenderedPageBreak/>
              <w:t>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lastRenderedPageBreak/>
              <w:t>2600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rPr>
          <w:trHeight w:val="1374"/>
        </w:trPr>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lastRenderedPageBreak/>
              <w:t>3.2.</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1600</w:t>
            </w:r>
          </w:p>
        </w:tc>
        <w:tc>
          <w:tcPr>
            <w:tcW w:w="3970" w:type="dxa"/>
            <w:vMerge/>
            <w:tcBorders>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p>
        </w:tc>
        <w:tc>
          <w:tcPr>
            <w:tcW w:w="3970" w:type="dxa"/>
            <w:vMerge w:val="restart"/>
            <w:tcBorders>
              <w:top w:val="single" w:sz="4" w:space="0" w:color="000000"/>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r w:rsidRPr="00EB5C94">
              <w:rPr>
                <w:rFonts w:ascii="Arial" w:hAnsi="Arial" w:cs="Arial"/>
                <w:sz w:val="20"/>
                <w:szCs w:val="20"/>
              </w:rPr>
              <w:t>Выплата за ведомственную или региональную награду (при формировании должностного оклада) учитывается один раз по наиболее значимой.</w:t>
            </w: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4.1</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4.1.1</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4 500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4.1.2</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3 500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4.1.3</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EB5C94">
              <w:rPr>
                <w:rFonts w:ascii="Arial" w:hAnsi="Arial" w:cs="Arial"/>
                <w:sz w:val="20"/>
                <w:szCs w:val="20"/>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2 600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4.1.4</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Нагрудный знак «</w:t>
            </w:r>
            <w:r w:rsidRPr="00EB5C94">
              <w:rPr>
                <w:rFonts w:ascii="Arial" w:hAnsi="Arial" w:cs="Arial"/>
                <w:sz w:val="20"/>
                <w:szCs w:val="20"/>
                <w:shd w:val="clear" w:color="auto" w:fill="FFFFFF"/>
              </w:rPr>
              <w:t>За развитие научно-исследовательской работы студентов», «Отличник народного просвещения», «Отличник просвещения РСФСР», «Отличник физической культуры»</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1 600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4.1.5</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Почетная грамота, Благодарность Министерства образования и науки</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1 020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4.2.</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Руководящим работникам (за </w:t>
            </w:r>
            <w:r w:rsidRPr="00EB5C94">
              <w:rPr>
                <w:rFonts w:ascii="Arial" w:hAnsi="Arial" w:cs="Arial"/>
                <w:sz w:val="20"/>
                <w:szCs w:val="20"/>
              </w:rPr>
              <w:lastRenderedPageBreak/>
              <w:t>исключением руководителей), специалистам, служащим за наличие ведомственных наград:</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lastRenderedPageBreak/>
              <w:t>4.2.1</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5 100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4.2.2</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pStyle w:val="s1"/>
              <w:shd w:val="clear" w:color="auto" w:fill="FFFFFF"/>
              <w:spacing w:before="0" w:beforeAutospacing="0" w:after="0" w:afterAutospacing="0"/>
              <w:jc w:val="both"/>
              <w:rPr>
                <w:rFonts w:ascii="Arial" w:hAnsi="Arial" w:cs="Arial"/>
                <w:sz w:val="20"/>
                <w:szCs w:val="20"/>
              </w:rPr>
            </w:pPr>
            <w:r w:rsidRPr="00EB5C94">
              <w:rPr>
                <w:rFonts w:ascii="Arial" w:hAnsi="Arial" w:cs="Arial"/>
                <w:sz w:val="20"/>
                <w:szCs w:val="20"/>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2 600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4.2.3</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shd w:val="clear" w:color="auto" w:fill="FFFFFF"/>
              </w:rPr>
            </w:pPr>
            <w:r w:rsidRPr="00EB5C94">
              <w:rPr>
                <w:rFonts w:ascii="Arial" w:hAnsi="Arial" w:cs="Arial"/>
                <w:sz w:val="20"/>
                <w:szCs w:val="20"/>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1600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4.2.4</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shd w:val="clear" w:color="auto" w:fill="FFFFFF"/>
              </w:rPr>
            </w:pPr>
            <w:r w:rsidRPr="00EB5C94">
              <w:rPr>
                <w:rFonts w:ascii="Arial" w:hAnsi="Arial" w:cs="Arial"/>
                <w:sz w:val="20"/>
                <w:szCs w:val="20"/>
                <w:shd w:val="clear" w:color="auto" w:fill="FFFFFF"/>
              </w:rPr>
              <w:t>Благодарность, почетная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1 020</w:t>
            </w:r>
          </w:p>
        </w:tc>
        <w:tc>
          <w:tcPr>
            <w:tcW w:w="3970" w:type="dxa"/>
            <w:vMerge/>
            <w:tcBorders>
              <w:left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4.3.</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Работникам (за исключением руководителя) за наличие</w:t>
            </w:r>
            <w:r w:rsidRPr="00EB5C94">
              <w:rPr>
                <w:rFonts w:ascii="Arial" w:hAnsi="Arial" w:cs="Arial"/>
                <w:sz w:val="20"/>
                <w:szCs w:val="20"/>
                <w:shd w:val="clear" w:color="auto" w:fill="FFFFFF"/>
              </w:rPr>
              <w:t xml:space="preserve"> региональной награды п</w:t>
            </w:r>
            <w:r w:rsidRPr="00EB5C94">
              <w:rPr>
                <w:rFonts w:ascii="Arial" w:hAnsi="Arial" w:cs="Arial"/>
                <w:sz w:val="20"/>
                <w:szCs w:val="20"/>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r w:rsidRPr="00EB5C94">
              <w:rPr>
                <w:rFonts w:ascii="Arial" w:hAnsi="Arial" w:cs="Arial"/>
                <w:sz w:val="20"/>
                <w:szCs w:val="20"/>
              </w:rPr>
              <w:t>2 550</w:t>
            </w:r>
          </w:p>
        </w:tc>
        <w:tc>
          <w:tcPr>
            <w:tcW w:w="3970" w:type="dxa"/>
            <w:vMerge/>
            <w:tcBorders>
              <w:left w:val="single" w:sz="4" w:space="0" w:color="000000"/>
              <w:bottom w:val="single" w:sz="4" w:space="0" w:color="000000"/>
              <w:right w:val="single" w:sz="4" w:space="0" w:color="000000"/>
            </w:tcBorders>
          </w:tcPr>
          <w:p w:rsidR="000C21F0" w:rsidRPr="00EB5C94" w:rsidRDefault="000C21F0" w:rsidP="00EB5C94">
            <w:pPr>
              <w:pStyle w:val="p50"/>
              <w:shd w:val="clear" w:color="auto" w:fill="FFFFFF"/>
              <w:spacing w:before="0" w:beforeAutospacing="0" w:after="0" w:afterAutospacing="0"/>
              <w:jc w:val="both"/>
              <w:rPr>
                <w:rStyle w:val="s13"/>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highlight w:val="yellow"/>
              </w:rPr>
            </w:pPr>
            <w:r w:rsidRPr="00EB5C94">
              <w:rPr>
                <w:rFonts w:ascii="Arial" w:hAnsi="Arial" w:cs="Arial"/>
                <w:sz w:val="20"/>
                <w:szCs w:val="20"/>
              </w:rPr>
              <w:t>Молодым специалистам (в возрасте до 35 лет) со стажем работы до 5 лет работающим по должностям в соответствии с приложением 2</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napToGrid w:val="0"/>
              <w:spacing w:after="0" w:line="240" w:lineRule="auto"/>
              <w:jc w:val="both"/>
              <w:rPr>
                <w:rFonts w:ascii="Arial" w:hAnsi="Arial" w:cs="Arial"/>
                <w:sz w:val="20"/>
                <w:szCs w:val="20"/>
                <w:highlight w:val="yellow"/>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9B2932" w:rsidRPr="00EB5C94" w:rsidRDefault="009B2932" w:rsidP="00EB5C94">
            <w:pPr>
              <w:pStyle w:val="p50"/>
              <w:shd w:val="clear" w:color="auto" w:fill="FFFFFF"/>
              <w:spacing w:before="0" w:beforeAutospacing="0" w:after="0" w:afterAutospacing="0"/>
              <w:jc w:val="both"/>
              <w:rPr>
                <w:rStyle w:val="s13"/>
                <w:rFonts w:ascii="Arial" w:hAnsi="Arial" w:cs="Arial"/>
                <w:sz w:val="20"/>
                <w:szCs w:val="20"/>
              </w:rPr>
            </w:pPr>
            <w:r w:rsidRPr="00EB5C94">
              <w:rPr>
                <w:rStyle w:val="s13"/>
                <w:rFonts w:ascii="Arial" w:hAnsi="Arial" w:cs="Arial"/>
                <w:sz w:val="20"/>
                <w:szCs w:val="20"/>
              </w:rPr>
              <w:t>Молодыми специалистами являются лица в возрасте до 35 лет:</w:t>
            </w:r>
          </w:p>
          <w:p w:rsidR="009B2932" w:rsidRPr="00EB5C94" w:rsidRDefault="009B2932" w:rsidP="00EB5C94">
            <w:pPr>
              <w:pStyle w:val="p50"/>
              <w:shd w:val="clear" w:color="auto" w:fill="FFFFFF"/>
              <w:spacing w:before="0" w:beforeAutospacing="0" w:after="0" w:afterAutospacing="0"/>
              <w:jc w:val="both"/>
              <w:rPr>
                <w:rFonts w:ascii="Arial" w:hAnsi="Arial" w:cs="Arial"/>
                <w:sz w:val="20"/>
                <w:szCs w:val="20"/>
              </w:rPr>
            </w:pPr>
            <w:r w:rsidRPr="00EB5C94">
              <w:rPr>
                <w:rStyle w:val="s13"/>
                <w:rFonts w:ascii="Arial" w:hAnsi="Arial" w:cs="Arial"/>
                <w:sz w:val="20"/>
                <w:szCs w:val="20"/>
              </w:rPr>
              <w:t xml:space="preserve">- заключившие трудовой договор сразу после </w:t>
            </w:r>
            <w:r w:rsidRPr="00EB5C94">
              <w:rPr>
                <w:rFonts w:ascii="Arial" w:hAnsi="Arial" w:cs="Arial"/>
                <w:sz w:val="20"/>
                <w:szCs w:val="20"/>
              </w:rPr>
              <w:t xml:space="preserve">окончания профессиональных </w:t>
            </w:r>
            <w:r w:rsidR="002511DB" w:rsidRPr="00EB5C94">
              <w:rPr>
                <w:rFonts w:ascii="Arial" w:hAnsi="Arial" w:cs="Arial"/>
                <w:sz w:val="20"/>
                <w:szCs w:val="20"/>
              </w:rPr>
              <w:t>о</w:t>
            </w:r>
            <w:r w:rsidRPr="00EB5C94">
              <w:rPr>
                <w:rFonts w:ascii="Arial" w:hAnsi="Arial" w:cs="Arial"/>
                <w:sz w:val="20"/>
                <w:szCs w:val="20"/>
              </w:rPr>
              <w:t>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w:t>
            </w:r>
          </w:p>
          <w:p w:rsidR="009B2932" w:rsidRPr="00EB5C94" w:rsidRDefault="009B2932" w:rsidP="00EB5C94">
            <w:pPr>
              <w:pStyle w:val="p16"/>
              <w:shd w:val="clear" w:color="auto" w:fill="FFFFFF"/>
              <w:spacing w:before="0" w:beforeAutospacing="0" w:after="0" w:afterAutospacing="0"/>
              <w:jc w:val="both"/>
              <w:rPr>
                <w:rFonts w:ascii="Arial" w:hAnsi="Arial" w:cs="Arial"/>
                <w:sz w:val="20"/>
                <w:szCs w:val="20"/>
              </w:rPr>
            </w:pPr>
            <w:r w:rsidRPr="00EB5C94">
              <w:rPr>
                <w:rFonts w:ascii="Arial" w:hAnsi="Arial" w:cs="Arial"/>
                <w:sz w:val="20"/>
                <w:szCs w:val="20"/>
              </w:rPr>
              <w:t>- имеющие законченное высшее (среднее) профессиональное образование;</w:t>
            </w:r>
          </w:p>
          <w:p w:rsidR="009B2932" w:rsidRPr="00EB5C94" w:rsidRDefault="009B2932" w:rsidP="00EB5C94">
            <w:pPr>
              <w:pStyle w:val="p16"/>
              <w:shd w:val="clear" w:color="auto" w:fill="FFFFFF"/>
              <w:spacing w:before="0" w:beforeAutospacing="0" w:after="0" w:afterAutospacing="0"/>
              <w:jc w:val="both"/>
              <w:rPr>
                <w:rFonts w:ascii="Arial" w:hAnsi="Arial" w:cs="Arial"/>
                <w:sz w:val="20"/>
                <w:szCs w:val="20"/>
              </w:rPr>
            </w:pPr>
            <w:r w:rsidRPr="00EB5C94">
              <w:rPr>
                <w:rFonts w:ascii="Arial" w:hAnsi="Arial" w:cs="Arial"/>
                <w:sz w:val="20"/>
                <w:szCs w:val="20"/>
              </w:rPr>
              <w:t>- имеющие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подтвержденную документами государственного образца об уровне образования и (или) квалификации).</w:t>
            </w:r>
          </w:p>
          <w:p w:rsidR="009B2932" w:rsidRPr="00EB5C94" w:rsidRDefault="009B2932" w:rsidP="00EB5C94">
            <w:pPr>
              <w:pStyle w:val="p16"/>
              <w:shd w:val="clear" w:color="auto" w:fill="FFFFFF"/>
              <w:spacing w:before="0" w:beforeAutospacing="0" w:after="0" w:afterAutospacing="0"/>
              <w:jc w:val="both"/>
              <w:rPr>
                <w:rFonts w:ascii="Arial" w:hAnsi="Arial" w:cs="Arial"/>
                <w:sz w:val="20"/>
                <w:szCs w:val="20"/>
              </w:rPr>
            </w:pPr>
            <w:r w:rsidRPr="00EB5C94">
              <w:rPr>
                <w:rFonts w:ascii="Arial" w:hAnsi="Arial" w:cs="Arial"/>
                <w:sz w:val="20"/>
                <w:szCs w:val="20"/>
              </w:rPr>
              <w:t xml:space="preserve">Доплаты молодым специалистам 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(но до достижения возраста 35 лет), за </w:t>
            </w:r>
            <w:r w:rsidRPr="00EB5C94">
              <w:rPr>
                <w:rFonts w:ascii="Arial" w:hAnsi="Arial" w:cs="Arial"/>
                <w:sz w:val="20"/>
                <w:szCs w:val="20"/>
              </w:rPr>
              <w:lastRenderedPageBreak/>
              <w:t>исключением случаев, указанных в следующем абзаце.</w:t>
            </w:r>
          </w:p>
          <w:p w:rsidR="009B2932" w:rsidRPr="00EB5C94" w:rsidRDefault="009B2932" w:rsidP="00EB5C94">
            <w:pPr>
              <w:pStyle w:val="p16"/>
              <w:shd w:val="clear" w:color="auto" w:fill="FFFFFF"/>
              <w:spacing w:before="0" w:beforeAutospacing="0" w:after="0" w:afterAutospacing="0"/>
              <w:jc w:val="both"/>
              <w:rPr>
                <w:rFonts w:ascii="Arial" w:hAnsi="Arial" w:cs="Arial"/>
                <w:sz w:val="20"/>
                <w:szCs w:val="20"/>
              </w:rPr>
            </w:pPr>
            <w:r w:rsidRPr="00EB5C94">
              <w:rPr>
                <w:rFonts w:ascii="Arial" w:hAnsi="Arial" w:cs="Arial"/>
                <w:sz w:val="20"/>
                <w:szCs w:val="20"/>
              </w:rPr>
              <w:t>Молодым специалистам, не приступившим к работе в год окончания учебного заведения в связи с беременностью и родами, уходом за ребенком, призывом на военную службу или направлением на альтернативную гражданскую службу, в 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службы занятости населения, доплаты устанавливаются при предоставлении подтверждающих документов, на пять лет с даты трудоустройства в учреждения образования в качестве специалистов по окончании указанных событий и при предоставлении подтверждающих документов.</w:t>
            </w:r>
          </w:p>
          <w:p w:rsidR="000C21F0" w:rsidRPr="00EB5C94" w:rsidRDefault="009B2932" w:rsidP="00EB5C94">
            <w:pPr>
              <w:pStyle w:val="p16"/>
              <w:shd w:val="clear" w:color="auto" w:fill="FFFFFF"/>
              <w:spacing w:before="0" w:beforeAutospacing="0" w:after="0" w:afterAutospacing="0"/>
              <w:jc w:val="both"/>
              <w:rPr>
                <w:rFonts w:ascii="Arial" w:hAnsi="Arial" w:cs="Arial"/>
                <w:sz w:val="20"/>
                <w:szCs w:val="20"/>
              </w:rPr>
            </w:pPr>
            <w:r w:rsidRPr="00EB5C94">
              <w:rPr>
                <w:rFonts w:ascii="Arial" w:hAnsi="Arial" w:cs="Arial"/>
                <w:sz w:val="20"/>
                <w:szCs w:val="20"/>
              </w:rPr>
              <w:t>Молодым специалистам, совмещавшим обучение в учебном заведении с работой в учреждениях образования (при наличии соответствующих записей в трудовой книжке) и продолжившим работу в учреждениях образования в качестве специалистов, доплаты устанавливаются на пять лет с даты окончания образовательного учреждения.</w:t>
            </w:r>
          </w:p>
          <w:p w:rsidR="000C21F0" w:rsidRPr="00EB5C94" w:rsidRDefault="000C21F0" w:rsidP="00EB5C94">
            <w:pPr>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5.1.</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widowControl w:val="0"/>
              <w:autoSpaceDE w:val="0"/>
              <w:spacing w:after="0" w:line="240" w:lineRule="auto"/>
              <w:jc w:val="both"/>
              <w:rPr>
                <w:rFonts w:ascii="Arial" w:hAnsi="Arial" w:cs="Arial"/>
                <w:sz w:val="20"/>
                <w:szCs w:val="20"/>
              </w:rPr>
            </w:pPr>
            <w:r w:rsidRPr="00EB5C94">
              <w:rPr>
                <w:rFonts w:ascii="Arial" w:hAnsi="Arial" w:cs="Arial"/>
                <w:sz w:val="20"/>
                <w:szCs w:val="20"/>
              </w:rPr>
              <w:t>- в общеобразовательной организацией, расположенной в городской местности или</w:t>
            </w:r>
            <w:r w:rsidR="00EB5C94" w:rsidRPr="00EB5C94">
              <w:rPr>
                <w:rFonts w:ascii="Arial" w:hAnsi="Arial" w:cs="Arial"/>
                <w:sz w:val="20"/>
                <w:szCs w:val="20"/>
              </w:rPr>
              <w:t xml:space="preserve"> </w:t>
            </w:r>
            <w:r w:rsidRPr="00EB5C94">
              <w:rPr>
                <w:rFonts w:ascii="Arial" w:hAnsi="Arial" w:cs="Arial"/>
                <w:sz w:val="20"/>
                <w:szCs w:val="20"/>
              </w:rPr>
              <w:t>в поселке городского типа;</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4 000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5.2.</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widowControl w:val="0"/>
              <w:autoSpaceDE w:val="0"/>
              <w:spacing w:after="0" w:line="240" w:lineRule="auto"/>
              <w:jc w:val="both"/>
              <w:rPr>
                <w:rFonts w:ascii="Arial" w:hAnsi="Arial" w:cs="Arial"/>
                <w:sz w:val="20"/>
                <w:szCs w:val="20"/>
              </w:rPr>
            </w:pPr>
            <w:r w:rsidRPr="00EB5C94">
              <w:rPr>
                <w:rFonts w:ascii="Arial" w:hAnsi="Arial" w:cs="Arial"/>
                <w:sz w:val="20"/>
                <w:szCs w:val="20"/>
              </w:rPr>
              <w:t>- в общеобразовательной организацией, расположенной в городской местности или</w:t>
            </w:r>
            <w:r w:rsidR="00EB5C94" w:rsidRPr="00EB5C94">
              <w:rPr>
                <w:rFonts w:ascii="Arial" w:hAnsi="Arial" w:cs="Arial"/>
                <w:sz w:val="20"/>
                <w:szCs w:val="20"/>
              </w:rPr>
              <w:t xml:space="preserve"> </w:t>
            </w:r>
            <w:r w:rsidRPr="00EB5C94">
              <w:rPr>
                <w:rFonts w:ascii="Arial" w:hAnsi="Arial" w:cs="Arial"/>
                <w:sz w:val="20"/>
                <w:szCs w:val="20"/>
              </w:rPr>
              <w:t>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5 000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5.3.</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widowControl w:val="0"/>
              <w:autoSpaceDE w:val="0"/>
              <w:spacing w:after="0" w:line="240" w:lineRule="auto"/>
              <w:jc w:val="both"/>
              <w:rPr>
                <w:rFonts w:ascii="Arial" w:hAnsi="Arial" w:cs="Arial"/>
                <w:sz w:val="20"/>
                <w:szCs w:val="20"/>
              </w:rPr>
            </w:pPr>
            <w:r w:rsidRPr="00EB5C94">
              <w:rPr>
                <w:rFonts w:ascii="Arial" w:hAnsi="Arial" w:cs="Arial"/>
                <w:sz w:val="20"/>
                <w:szCs w:val="20"/>
              </w:rPr>
              <w:t>- в общеобразовательной организацией, расположенной в сельской местности;</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6 000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5.4.</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widowControl w:val="0"/>
              <w:autoSpaceDE w:val="0"/>
              <w:spacing w:after="0" w:line="240" w:lineRule="auto"/>
              <w:jc w:val="both"/>
              <w:rPr>
                <w:rFonts w:ascii="Arial" w:hAnsi="Arial" w:cs="Arial"/>
                <w:sz w:val="20"/>
                <w:szCs w:val="20"/>
              </w:rPr>
            </w:pPr>
            <w:r w:rsidRPr="00EB5C94">
              <w:rPr>
                <w:rFonts w:ascii="Arial" w:hAnsi="Arial" w:cs="Arial"/>
                <w:sz w:val="20"/>
                <w:szCs w:val="20"/>
              </w:rPr>
              <w:t>- в общеобразовательной организацией, 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7 000</w:t>
            </w:r>
          </w:p>
        </w:tc>
        <w:tc>
          <w:tcPr>
            <w:tcW w:w="3970" w:type="dxa"/>
            <w:vMerge/>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B42ADC">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lastRenderedPageBreak/>
              <w:t>6.</w:t>
            </w:r>
          </w:p>
        </w:tc>
        <w:tc>
          <w:tcPr>
            <w:tcW w:w="3685" w:type="dxa"/>
            <w:tcBorders>
              <w:top w:val="single" w:sz="4" w:space="0" w:color="000000"/>
              <w:left w:val="single" w:sz="4" w:space="0" w:color="000000"/>
              <w:bottom w:val="single" w:sz="4" w:space="0" w:color="000000"/>
            </w:tcBorders>
            <w:shd w:val="clear" w:color="auto" w:fill="auto"/>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Студентам СПО и вузов, заключившим трудовой договор по должностям в соответствии с приложением 2</w:t>
            </w:r>
          </w:p>
        </w:tc>
        <w:tc>
          <w:tcPr>
            <w:tcW w:w="991" w:type="dxa"/>
            <w:tcBorders>
              <w:top w:val="single" w:sz="4" w:space="0" w:color="000000"/>
              <w:left w:val="single" w:sz="4" w:space="0" w:color="000000"/>
              <w:bottom w:val="single" w:sz="4" w:space="0" w:color="000000"/>
            </w:tcBorders>
            <w:shd w:val="clear" w:color="auto" w:fill="auto"/>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3 000</w:t>
            </w:r>
          </w:p>
        </w:tc>
        <w:tc>
          <w:tcPr>
            <w:tcW w:w="3970"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7.</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Учителям и другим педагогическим работникам за индивидуальное обучение на дому для детей с ОВЗ (при наличии соответствующего медицинского заключения)</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2 600</w:t>
            </w:r>
          </w:p>
        </w:tc>
        <w:tc>
          <w:tcPr>
            <w:tcW w:w="3970"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8.</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Педагогическим работникам, работающим в «Ресурсном классе»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12 200</w:t>
            </w:r>
          </w:p>
        </w:tc>
        <w:tc>
          <w:tcPr>
            <w:tcW w:w="3970"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Применяется только к работникам, занимающим должности: тьютора, учителя и педагога-психолога</w:t>
            </w: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9.</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Учителям за работу с обучающимися, имеющими ограниченные возможности здоровья (далее-ОВЗ)</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650</w:t>
            </w:r>
          </w:p>
        </w:tc>
        <w:tc>
          <w:tcPr>
            <w:tcW w:w="3970" w:type="dxa"/>
            <w:tcBorders>
              <w:top w:val="single" w:sz="4" w:space="0" w:color="000000"/>
              <w:left w:val="single" w:sz="4" w:space="0" w:color="000000"/>
              <w:bottom w:val="single" w:sz="4" w:space="0" w:color="auto"/>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За каждого обучающегося с ОВЗ в классе, но не более 2550 при условии организации инклюзивного обучения</w:t>
            </w: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lastRenderedPageBreak/>
              <w:t>10</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Учителям, осуществляющим дистанционное обучение на основе видео-конференц-связи (с эффектом присутствия) за каждого обучающегося </w:t>
            </w:r>
          </w:p>
        </w:tc>
        <w:tc>
          <w:tcPr>
            <w:tcW w:w="991" w:type="dxa"/>
            <w:tcBorders>
              <w:top w:val="single" w:sz="4" w:space="0" w:color="000000"/>
              <w:left w:val="single" w:sz="4" w:space="0" w:color="000000"/>
              <w:bottom w:val="single" w:sz="4" w:space="0" w:color="000000"/>
              <w:right w:val="single" w:sz="4" w:space="0" w:color="auto"/>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1 300</w:t>
            </w:r>
          </w:p>
        </w:tc>
        <w:tc>
          <w:tcPr>
            <w:tcW w:w="3970" w:type="dxa"/>
            <w:tcBorders>
              <w:top w:val="single" w:sz="4" w:space="0" w:color="auto"/>
              <w:left w:val="single" w:sz="4" w:space="0" w:color="auto"/>
              <w:bottom w:val="single" w:sz="4" w:space="0" w:color="auto"/>
              <w:right w:val="single" w:sz="4" w:space="0" w:color="auto"/>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Данная повышающая надбавка применяется только к учебным</w:t>
            </w:r>
            <w:r w:rsidR="00EB5C94" w:rsidRPr="00EB5C94">
              <w:rPr>
                <w:rFonts w:ascii="Arial" w:hAnsi="Arial" w:cs="Arial"/>
                <w:sz w:val="20"/>
                <w:szCs w:val="20"/>
              </w:rPr>
              <w:t xml:space="preserve"> </w:t>
            </w:r>
            <w:r w:rsidRPr="00EB5C94">
              <w:rPr>
                <w:rFonts w:ascii="Arial" w:hAnsi="Arial" w:cs="Arial"/>
                <w:sz w:val="20"/>
                <w:szCs w:val="20"/>
              </w:rPr>
              <w:t>часам, проводимым в режиме видео-конференц-связи, но не более 2 600 руб.</w:t>
            </w: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c>
          <w:tcPr>
            <w:tcW w:w="3685" w:type="dxa"/>
            <w:tcBorders>
              <w:top w:val="single" w:sz="4" w:space="0" w:color="000000"/>
              <w:left w:val="single" w:sz="4" w:space="0" w:color="000000"/>
              <w:bottom w:val="single" w:sz="4" w:space="0" w:color="000000"/>
            </w:tcBorders>
            <w:vAlign w:val="center"/>
          </w:tcPr>
          <w:p w:rsidR="000C21F0" w:rsidRPr="00EB5C94" w:rsidRDefault="000C21F0" w:rsidP="00EB5C94">
            <w:pPr>
              <w:widowControl w:val="0"/>
              <w:autoSpaceDE w:val="0"/>
              <w:spacing w:after="0" w:line="240" w:lineRule="auto"/>
              <w:jc w:val="both"/>
              <w:rPr>
                <w:rFonts w:ascii="Arial" w:hAnsi="Arial" w:cs="Arial"/>
                <w:sz w:val="20"/>
                <w:szCs w:val="20"/>
              </w:rPr>
            </w:pPr>
            <w:r w:rsidRPr="00EB5C94">
              <w:rPr>
                <w:rFonts w:ascii="Arial" w:hAnsi="Arial" w:cs="Arial"/>
                <w:sz w:val="20"/>
                <w:szCs w:val="20"/>
              </w:rPr>
              <w:t>За реализацию общеобразовательных и других программ в сетевой форме</w:t>
            </w:r>
            <w:r w:rsidRPr="00EB5C94">
              <w:rPr>
                <w:rStyle w:val="af3"/>
                <w:rFonts w:ascii="Arial" w:hAnsi="Arial" w:cs="Arial"/>
                <w:sz w:val="20"/>
                <w:szCs w:val="20"/>
              </w:rPr>
              <w:footnoteReference w:id="7"/>
            </w:r>
          </w:p>
        </w:tc>
        <w:tc>
          <w:tcPr>
            <w:tcW w:w="991" w:type="dxa"/>
            <w:tcBorders>
              <w:top w:val="single" w:sz="4" w:space="0" w:color="000000"/>
              <w:left w:val="single" w:sz="4" w:space="0" w:color="000000"/>
              <w:bottom w:val="single" w:sz="4" w:space="0" w:color="000000"/>
              <w:right w:val="single" w:sz="4" w:space="0" w:color="auto"/>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7000</w:t>
            </w:r>
          </w:p>
        </w:tc>
        <w:tc>
          <w:tcPr>
            <w:tcW w:w="3970" w:type="dxa"/>
            <w:tcBorders>
              <w:top w:val="single" w:sz="4" w:space="0" w:color="auto"/>
              <w:left w:val="single" w:sz="4" w:space="0" w:color="auto"/>
              <w:bottom w:val="single" w:sz="4" w:space="0" w:color="auto"/>
              <w:right w:val="single" w:sz="4" w:space="0" w:color="auto"/>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Реализация может быть в дистанционном формате, с приездом педагога в школу и подвозом детей в школу (по месту работы педагога) </w:t>
            </w: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12.</w:t>
            </w:r>
          </w:p>
        </w:tc>
        <w:tc>
          <w:tcPr>
            <w:tcW w:w="3685" w:type="dxa"/>
            <w:tcBorders>
              <w:top w:val="single" w:sz="4" w:space="0" w:color="000000"/>
              <w:left w:val="single" w:sz="4" w:space="0" w:color="000000"/>
              <w:bottom w:val="single" w:sz="4" w:space="0" w:color="000000"/>
            </w:tcBorders>
            <w:vAlign w:val="center"/>
          </w:tcPr>
          <w:p w:rsidR="000C21F0" w:rsidRPr="00EB5C94" w:rsidRDefault="000C21F0" w:rsidP="00EB5C94">
            <w:pPr>
              <w:widowControl w:val="0"/>
              <w:autoSpaceDE w:val="0"/>
              <w:spacing w:after="0" w:line="240" w:lineRule="auto"/>
              <w:jc w:val="both"/>
              <w:rPr>
                <w:rFonts w:ascii="Arial" w:hAnsi="Arial" w:cs="Arial"/>
                <w:sz w:val="20"/>
                <w:szCs w:val="20"/>
              </w:rPr>
            </w:pPr>
            <w:r w:rsidRPr="00EB5C94">
              <w:rPr>
                <w:rFonts w:ascii="Arial" w:hAnsi="Arial" w:cs="Arial"/>
                <w:sz w:val="20"/>
                <w:szCs w:val="20"/>
              </w:rPr>
              <w:t>Педагогическим работникам, реализующим общеобразовательные программы дошкольного образования, за исключением педагогов-психологов, учителей-логопедов, учителей-дефектологов</w:t>
            </w:r>
            <w:r w:rsidRPr="00EB5C94">
              <w:rPr>
                <w:rStyle w:val="af3"/>
                <w:rFonts w:ascii="Arial" w:hAnsi="Arial" w:cs="Arial"/>
                <w:sz w:val="20"/>
                <w:szCs w:val="20"/>
              </w:rPr>
              <w:footnoteReference w:id="8"/>
            </w:r>
          </w:p>
        </w:tc>
        <w:tc>
          <w:tcPr>
            <w:tcW w:w="991" w:type="dxa"/>
            <w:tcBorders>
              <w:top w:val="single" w:sz="4" w:space="0" w:color="000000"/>
              <w:left w:val="single" w:sz="4" w:space="0" w:color="000000"/>
              <w:bottom w:val="single" w:sz="4" w:space="0" w:color="000000"/>
              <w:right w:val="single" w:sz="4" w:space="0" w:color="auto"/>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3850</w:t>
            </w:r>
          </w:p>
        </w:tc>
        <w:tc>
          <w:tcPr>
            <w:tcW w:w="3970" w:type="dxa"/>
            <w:tcBorders>
              <w:top w:val="single" w:sz="4" w:space="0" w:color="auto"/>
              <w:left w:val="single" w:sz="4" w:space="0" w:color="auto"/>
              <w:bottom w:val="single" w:sz="4" w:space="0" w:color="auto"/>
              <w:right w:val="single" w:sz="4" w:space="0" w:color="auto"/>
            </w:tcBorders>
          </w:tcPr>
          <w:p w:rsidR="000C21F0" w:rsidRPr="00EB5C94" w:rsidRDefault="000C21F0" w:rsidP="00EB5C94">
            <w:pPr>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13.</w:t>
            </w:r>
          </w:p>
        </w:tc>
        <w:tc>
          <w:tcPr>
            <w:tcW w:w="3685" w:type="dxa"/>
            <w:tcBorders>
              <w:top w:val="single" w:sz="4" w:space="0" w:color="000000"/>
              <w:left w:val="single" w:sz="4" w:space="0" w:color="000000"/>
              <w:bottom w:val="single" w:sz="4" w:space="0" w:color="000000"/>
            </w:tcBorders>
            <w:vAlign w:val="center"/>
          </w:tcPr>
          <w:p w:rsidR="000C21F0" w:rsidRPr="00EB5C94" w:rsidRDefault="000C21F0" w:rsidP="00EB5C94">
            <w:pPr>
              <w:widowControl w:val="0"/>
              <w:autoSpaceDE w:val="0"/>
              <w:spacing w:after="0" w:line="240" w:lineRule="auto"/>
              <w:jc w:val="both"/>
              <w:rPr>
                <w:rFonts w:ascii="Arial" w:hAnsi="Arial" w:cs="Arial"/>
                <w:sz w:val="20"/>
                <w:szCs w:val="20"/>
              </w:rPr>
            </w:pPr>
            <w:r w:rsidRPr="00EB5C94">
              <w:rPr>
                <w:rFonts w:ascii="Arial" w:hAnsi="Arial" w:cs="Arial"/>
                <w:sz w:val="20"/>
                <w:szCs w:val="20"/>
              </w:rPr>
              <w:t>Педагог- психолог, учитель-логопед, учитель-дефектолог, социальный педагог</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18900</w:t>
            </w:r>
          </w:p>
        </w:tc>
        <w:tc>
          <w:tcPr>
            <w:tcW w:w="3970" w:type="dxa"/>
            <w:tcBorders>
              <w:top w:val="single" w:sz="4" w:space="0" w:color="auto"/>
              <w:left w:val="single" w:sz="4" w:space="0" w:color="000000"/>
              <w:bottom w:val="single" w:sz="4" w:space="0" w:color="auto"/>
              <w:right w:val="single" w:sz="4" w:space="0" w:color="000000"/>
            </w:tcBorders>
          </w:tcPr>
          <w:p w:rsidR="000C21F0" w:rsidRPr="00EB5C94" w:rsidRDefault="000C21F0" w:rsidP="00EB5C94">
            <w:pPr>
              <w:spacing w:after="0" w:line="240" w:lineRule="auto"/>
              <w:jc w:val="both"/>
              <w:rPr>
                <w:rFonts w:ascii="Arial" w:hAnsi="Arial" w:cs="Arial"/>
                <w:sz w:val="20"/>
                <w:szCs w:val="20"/>
              </w:rPr>
            </w:pPr>
          </w:p>
        </w:tc>
      </w:tr>
      <w:tr w:rsidR="00EB5C94" w:rsidRPr="00EB5C94" w:rsidTr="000C21F0">
        <w:tc>
          <w:tcPr>
            <w:tcW w:w="7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14.</w:t>
            </w:r>
          </w:p>
        </w:tc>
        <w:tc>
          <w:tcPr>
            <w:tcW w:w="3685"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Советник директора по воспитанию и взаимодействию с детскими общественными объединениями</w:t>
            </w:r>
          </w:p>
        </w:tc>
        <w:tc>
          <w:tcPr>
            <w:tcW w:w="991" w:type="dxa"/>
            <w:tcBorders>
              <w:top w:val="single" w:sz="4" w:space="0" w:color="000000"/>
              <w:left w:val="single" w:sz="4" w:space="0" w:color="000000"/>
              <w:bottom w:val="single" w:sz="4" w:space="0" w:color="000000"/>
            </w:tcBorders>
          </w:tcPr>
          <w:p w:rsidR="000C21F0" w:rsidRPr="00EB5C94" w:rsidRDefault="000C21F0" w:rsidP="00EB5C94">
            <w:pPr>
              <w:snapToGrid w:val="0"/>
              <w:spacing w:after="0" w:line="240" w:lineRule="auto"/>
              <w:jc w:val="both"/>
              <w:rPr>
                <w:rFonts w:ascii="Arial" w:hAnsi="Arial" w:cs="Arial"/>
                <w:sz w:val="20"/>
                <w:szCs w:val="20"/>
              </w:rPr>
            </w:pPr>
            <w:r w:rsidRPr="00EB5C94">
              <w:rPr>
                <w:rFonts w:ascii="Arial" w:hAnsi="Arial" w:cs="Arial"/>
                <w:sz w:val="20"/>
                <w:szCs w:val="20"/>
              </w:rPr>
              <w:t>20 000</w:t>
            </w:r>
          </w:p>
        </w:tc>
        <w:tc>
          <w:tcPr>
            <w:tcW w:w="3970" w:type="dxa"/>
            <w:tcBorders>
              <w:top w:val="single" w:sz="4" w:space="0" w:color="auto"/>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p>
        </w:tc>
      </w:tr>
    </w:tbl>
    <w:p w:rsidR="00A66BC6" w:rsidRPr="00EB5C94" w:rsidRDefault="00A66BC6"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5.2. При наличии нескольких оснований для установления постоянных повышающих надбавок расчет суммы постоянных повышающих надбавок к окладу производится по формуле:</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Д= Д</w:t>
      </w:r>
      <w:r w:rsidRPr="00EB5C94">
        <w:rPr>
          <w:rFonts w:ascii="Arial" w:hAnsi="Arial" w:cs="Arial"/>
          <w:sz w:val="24"/>
          <w:szCs w:val="24"/>
          <w:vertAlign w:val="subscript"/>
        </w:rPr>
        <w:t>1</w:t>
      </w:r>
      <w:r w:rsidRPr="00EB5C94">
        <w:rPr>
          <w:rFonts w:ascii="Arial" w:hAnsi="Arial" w:cs="Arial"/>
          <w:sz w:val="24"/>
          <w:szCs w:val="24"/>
        </w:rPr>
        <w:t>+Д</w:t>
      </w:r>
      <w:r w:rsidRPr="00EB5C94">
        <w:rPr>
          <w:rFonts w:ascii="Arial" w:hAnsi="Arial" w:cs="Arial"/>
          <w:sz w:val="24"/>
          <w:szCs w:val="24"/>
          <w:vertAlign w:val="subscript"/>
        </w:rPr>
        <w:t>2</w:t>
      </w:r>
      <w:r w:rsidRPr="00EB5C94">
        <w:rPr>
          <w:rFonts w:ascii="Arial" w:hAnsi="Arial" w:cs="Arial"/>
          <w:sz w:val="24"/>
          <w:szCs w:val="24"/>
        </w:rPr>
        <w:t>+…+ Д</w:t>
      </w:r>
      <w:r w:rsidRPr="00EB5C94">
        <w:rPr>
          <w:rFonts w:ascii="Arial" w:hAnsi="Arial" w:cs="Arial"/>
          <w:sz w:val="24"/>
          <w:szCs w:val="24"/>
          <w:vertAlign w:val="subscript"/>
          <w:lang w:val="en-US"/>
        </w:rPr>
        <w:t>n</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пропорционально объему работы (учебной нагрузки, педагогической работы и т.д.).</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5.4. Расчет оплаты труда педагогического работника за часы педагогической нагрузки, определенные учебным планом, планом внеурочной деятельности и общеразвивающих программ дополнительного образования, осуществляется по следующей формуле:</w:t>
      </w:r>
    </w:p>
    <w:p w:rsidR="000C21F0" w:rsidRPr="00EB5C94" w:rsidRDefault="00EB5C94" w:rsidP="00EB5C94">
      <w:pPr>
        <w:spacing w:after="0" w:line="240" w:lineRule="auto"/>
        <w:ind w:firstLine="709"/>
        <w:jc w:val="both"/>
        <w:rPr>
          <w:rFonts w:ascii="Arial" w:hAnsi="Arial" w:cs="Arial"/>
          <w:sz w:val="24"/>
          <w:szCs w:val="24"/>
        </w:rPr>
      </w:pPr>
      <m:oMathPara>
        <m:oMath>
          <m:sSub>
            <m:sSubPr>
              <m:ctrlPr>
                <w:rPr>
                  <w:rFonts w:ascii="Cambria Math" w:eastAsia="Calibri" w:hAnsi="Cambria Math" w:cs="Arial"/>
                  <w:sz w:val="24"/>
                  <w:szCs w:val="24"/>
                  <w:lang w:eastAsia="en-US"/>
                </w:rPr>
              </m:ctrlPr>
            </m:sSubPr>
            <m:e>
              <m:r>
                <m:rPr>
                  <m:sty m:val="p"/>
                </m:rPr>
                <w:rPr>
                  <w:rFonts w:ascii="Cambria Math" w:eastAsia="Calibri" w:hAnsi="Cambria Math" w:cs="Arial"/>
                  <w:sz w:val="24"/>
                  <w:szCs w:val="24"/>
                  <w:lang w:eastAsia="en-US"/>
                </w:rPr>
                <m:t>О</m:t>
              </m:r>
            </m:e>
            <m:sub>
              <m:r>
                <m:rPr>
                  <m:sty m:val="p"/>
                </m:rPr>
                <w:rPr>
                  <w:rFonts w:ascii="Cambria Math" w:eastAsia="Calibri" w:hAnsi="Cambria Math" w:cs="Arial"/>
                  <w:sz w:val="24"/>
                  <w:szCs w:val="24"/>
                  <w:lang w:eastAsia="en-US"/>
                </w:rPr>
                <m:t>ч</m:t>
              </m:r>
            </m:sub>
          </m:sSub>
          <m:r>
            <m:rPr>
              <m:sty m:val="p"/>
            </m:rPr>
            <w:rPr>
              <w:rFonts w:ascii="Cambria Math" w:hAnsi="Cambria Math" w:cs="Arial"/>
              <w:sz w:val="24"/>
              <w:szCs w:val="24"/>
            </w:rPr>
            <m:t>=</m:t>
          </m:r>
          <m:f>
            <m:fPr>
              <m:ctrlPr>
                <w:rPr>
                  <w:rFonts w:ascii="Cambria Math" w:hAnsi="Cambria Math" w:cs="Arial"/>
                  <w:sz w:val="24"/>
                  <w:szCs w:val="24"/>
                </w:rPr>
              </m:ctrlPr>
            </m:fPr>
            <m:num>
              <m:r>
                <m:rPr>
                  <m:sty m:val="p"/>
                </m:rPr>
                <w:rPr>
                  <w:rFonts w:ascii="Cambria Math" w:hAnsi="Cambria Math" w:cs="Arial"/>
                  <w:sz w:val="24"/>
                  <w:szCs w:val="24"/>
                </w:rPr>
                <m:t>(</m:t>
              </m:r>
              <m:d>
                <m:dPr>
                  <m:ctrlPr>
                    <w:rPr>
                      <w:rFonts w:ascii="Cambria Math" w:hAnsi="Cambria Math" w:cs="Arial"/>
                      <w:sz w:val="24"/>
                      <w:szCs w:val="24"/>
                    </w:rPr>
                  </m:ctrlPr>
                </m:dPr>
                <m:e>
                  <m:r>
                    <m:rPr>
                      <m:sty m:val="p"/>
                    </m:rPr>
                    <w:rPr>
                      <w:rFonts w:ascii="Cambria Math" w:hAnsi="Cambria Math" w:cs="Arial"/>
                      <w:sz w:val="24"/>
                      <w:szCs w:val="24"/>
                    </w:rPr>
                    <m:t>Б×</m:t>
                  </m:r>
                  <m:sSub>
                    <m:sSubPr>
                      <m:ctrlPr>
                        <w:rPr>
                          <w:rFonts w:ascii="Cambria Math" w:eastAsia="Calibri" w:hAnsi="Cambria Math" w:cs="Arial"/>
                          <w:sz w:val="24"/>
                          <w:szCs w:val="24"/>
                          <w:lang w:eastAsia="en-US"/>
                        </w:rPr>
                      </m:ctrlPr>
                    </m:sSubPr>
                    <m:e>
                      <m:r>
                        <m:rPr>
                          <m:sty m:val="p"/>
                        </m:rPr>
                        <w:rPr>
                          <w:rFonts w:ascii="Cambria Math" w:hAnsi="Cambria Math" w:cs="Arial"/>
                          <w:sz w:val="24"/>
                          <w:szCs w:val="24"/>
                        </w:rPr>
                        <m:t>К</m:t>
                      </m:r>
                    </m:e>
                    <m:sub>
                      <m:r>
                        <m:rPr>
                          <m:sty m:val="p"/>
                        </m:rPr>
                        <w:rPr>
                          <w:rFonts w:ascii="Cambria Math" w:hAnsi="Cambria Math" w:cs="Arial"/>
                          <w:sz w:val="24"/>
                          <w:szCs w:val="24"/>
                        </w:rPr>
                        <m:t>с</m:t>
                      </m:r>
                    </m:sub>
                  </m:sSub>
                  <m:r>
                    <m:rPr>
                      <m:sty m:val="p"/>
                    </m:rPr>
                    <w:rPr>
                      <w:rFonts w:ascii="Cambria Math" w:hAnsi="Cambria Math" w:cs="Arial"/>
                      <w:sz w:val="24"/>
                      <w:szCs w:val="24"/>
                    </w:rPr>
                    <m:t>+</m:t>
                  </m:r>
                  <m:sSub>
                    <m:sSubPr>
                      <m:ctrlPr>
                        <w:rPr>
                          <w:rFonts w:ascii="Cambria Math" w:eastAsia="Calibri" w:hAnsi="Cambria Math" w:cs="Arial"/>
                          <w:sz w:val="24"/>
                          <w:szCs w:val="24"/>
                          <w:lang w:eastAsia="en-US"/>
                        </w:rPr>
                      </m:ctrlPr>
                    </m:sSubPr>
                    <m:e>
                      <m:r>
                        <m:rPr>
                          <m:sty m:val="p"/>
                        </m:rPr>
                        <w:rPr>
                          <w:rFonts w:ascii="Cambria Math" w:hAnsi="Cambria Math" w:cs="Arial"/>
                          <w:sz w:val="24"/>
                          <w:szCs w:val="24"/>
                        </w:rPr>
                        <m:t>К</m:t>
                      </m:r>
                    </m:e>
                    <m:sub>
                      <m:r>
                        <m:rPr>
                          <m:sty m:val="p"/>
                        </m:rPr>
                        <w:rPr>
                          <w:rFonts w:ascii="Cambria Math" w:hAnsi="Cambria Math" w:cs="Arial"/>
                          <w:sz w:val="24"/>
                          <w:szCs w:val="24"/>
                          <w:lang w:val="en-US"/>
                        </w:rPr>
                        <m:t>н</m:t>
                      </m:r>
                    </m:sub>
                  </m:sSub>
                </m:e>
              </m:d>
              <m:r>
                <m:rPr>
                  <m:sty m:val="p"/>
                </m:rPr>
                <w:rPr>
                  <w:rFonts w:ascii="Cambria Math" w:hAnsi="Cambria Math" w:cs="Arial"/>
                  <w:sz w:val="24"/>
                  <w:szCs w:val="24"/>
                </w:rPr>
                <m:t>×Кпр×Кк)×Фн</m:t>
              </m:r>
            </m:num>
            <m:den>
              <m:r>
                <m:rPr>
                  <m:sty m:val="p"/>
                </m:rPr>
                <w:rPr>
                  <w:rFonts w:ascii="Cambria Math" w:hAnsi="Cambria Math" w:cs="Arial"/>
                  <w:sz w:val="24"/>
                  <w:szCs w:val="24"/>
                </w:rPr>
                <m:t>Нчс</m:t>
              </m:r>
            </m:den>
          </m:f>
          <m:r>
            <m:rPr>
              <m:sty m:val="p"/>
            </m:rPr>
            <w:rPr>
              <w:rFonts w:ascii="Cambria Math" w:hAnsi="Cambria Math" w:cs="Arial"/>
              <w:sz w:val="24"/>
              <w:szCs w:val="24"/>
            </w:rPr>
            <m:t>, где:</m:t>
          </m:r>
        </m:oMath>
      </m:oMathPara>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sz w:val="24"/>
          <w:szCs w:val="24"/>
        </w:rPr>
        <w:t>О</w:t>
      </w:r>
      <w:r w:rsidRPr="00EB5C94">
        <w:rPr>
          <w:rFonts w:ascii="Arial" w:hAnsi="Arial" w:cs="Arial"/>
          <w:sz w:val="24"/>
          <w:szCs w:val="24"/>
          <w:vertAlign w:val="subscript"/>
        </w:rPr>
        <w:t>ч</w:t>
      </w:r>
      <w:r w:rsidRPr="00EB5C94">
        <w:rPr>
          <w:rFonts w:ascii="Arial" w:hAnsi="Arial" w:cs="Arial"/>
          <w:sz w:val="24"/>
          <w:szCs w:val="24"/>
        </w:rPr>
        <w:t xml:space="preserve"> – оплата труда педагогического работника за часы педагогической нагрузки;</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Б</w:t>
      </w:r>
      <w:r w:rsidRPr="00EB5C94">
        <w:rPr>
          <w:rFonts w:ascii="Arial" w:hAnsi="Arial" w:cs="Arial"/>
          <w:sz w:val="24"/>
          <w:szCs w:val="24"/>
        </w:rPr>
        <w:t>– оклад по ПКГ (Приложение 8 к настоящему приказу);</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К</w:t>
      </w:r>
      <w:r w:rsidRPr="00EB5C94">
        <w:rPr>
          <w:rFonts w:ascii="Arial" w:hAnsi="Arial" w:cs="Arial"/>
          <w:bCs/>
          <w:sz w:val="24"/>
          <w:szCs w:val="24"/>
          <w:vertAlign w:val="subscript"/>
        </w:rPr>
        <w:t>с</w:t>
      </w:r>
      <w:r w:rsidRPr="00EB5C94">
        <w:rPr>
          <w:rFonts w:ascii="Arial" w:hAnsi="Arial" w:cs="Arial"/>
          <w:sz w:val="24"/>
          <w:szCs w:val="24"/>
        </w:rPr>
        <w:t xml:space="preserve"> - коэффициент удорожания по местонахождению организации (город - 1, село - 1,25)</w:t>
      </w:r>
      <w:r w:rsidRPr="00EB5C94">
        <w:rPr>
          <w:rStyle w:val="af0"/>
          <w:rFonts w:ascii="Arial" w:hAnsi="Arial" w:cs="Arial"/>
          <w:sz w:val="24"/>
          <w:szCs w:val="24"/>
        </w:rPr>
        <w:footnoteReference w:id="9"/>
      </w:r>
      <w:r w:rsidRPr="00EB5C94">
        <w:rPr>
          <w:rFonts w:ascii="Arial" w:hAnsi="Arial" w:cs="Arial"/>
          <w:sz w:val="24"/>
          <w:szCs w:val="24"/>
        </w:rPr>
        <w:t>;</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К</w:t>
      </w:r>
      <w:r w:rsidRPr="00EB5C94">
        <w:rPr>
          <w:rFonts w:ascii="Arial" w:hAnsi="Arial" w:cs="Arial"/>
          <w:bCs/>
          <w:sz w:val="24"/>
          <w:szCs w:val="24"/>
          <w:vertAlign w:val="subscript"/>
        </w:rPr>
        <w:t>н</w:t>
      </w:r>
      <w:r w:rsidRPr="00EB5C94">
        <w:rPr>
          <w:rFonts w:ascii="Arial" w:hAnsi="Arial" w:cs="Arial"/>
          <w:sz w:val="24"/>
          <w:szCs w:val="24"/>
        </w:rPr>
        <w:t xml:space="preserve"> – сумма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bCs/>
          <w:sz w:val="24"/>
          <w:szCs w:val="24"/>
        </w:rPr>
        <w:lastRenderedPageBreak/>
        <w:t>Кпр</w:t>
      </w:r>
      <w:r w:rsidRPr="00EB5C94">
        <w:rPr>
          <w:rFonts w:ascii="Arial" w:hAnsi="Arial" w:cs="Arial"/>
          <w:sz w:val="24"/>
          <w:szCs w:val="24"/>
        </w:rPr>
        <w:t xml:space="preserve"> - коэффициент, учитывающий особенности обучения предметам, устанавливается следующим образом (Таблица 2)</w:t>
      </w:r>
      <w:r w:rsidRPr="00EB5C94">
        <w:rPr>
          <w:rStyle w:val="af3"/>
          <w:rFonts w:ascii="Arial" w:hAnsi="Arial" w:cs="Arial"/>
          <w:sz w:val="24"/>
          <w:szCs w:val="24"/>
        </w:rPr>
        <w:footnoteReference w:id="10"/>
      </w:r>
      <w:r w:rsidRPr="00EB5C94">
        <w:rPr>
          <w:rFonts w:ascii="Arial" w:hAnsi="Arial" w:cs="Arial"/>
          <w:sz w:val="24"/>
          <w:szCs w:val="24"/>
        </w:rPr>
        <w:t>:</w:t>
      </w:r>
      <w:r w:rsidR="00EB5C94">
        <w:rPr>
          <w:rFonts w:ascii="Arial" w:hAnsi="Arial" w:cs="Arial"/>
          <w:sz w:val="24"/>
          <w:szCs w:val="24"/>
        </w:rPr>
        <w:t xml:space="preserve"> </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sz w:val="24"/>
          <w:szCs w:val="24"/>
        </w:rPr>
        <w:t>Таблица 2.</w:t>
      </w:r>
    </w:p>
    <w:tbl>
      <w:tblPr>
        <w:tblW w:w="0" w:type="auto"/>
        <w:tblInd w:w="-7" w:type="dxa"/>
        <w:tblLayout w:type="fixed"/>
        <w:tblCellMar>
          <w:left w:w="40" w:type="dxa"/>
          <w:right w:w="40" w:type="dxa"/>
        </w:tblCellMar>
        <w:tblLook w:val="0000" w:firstRow="0" w:lastRow="0" w:firstColumn="0" w:lastColumn="0" w:noHBand="0" w:noVBand="0"/>
      </w:tblPr>
      <w:tblGrid>
        <w:gridCol w:w="568"/>
        <w:gridCol w:w="6804"/>
        <w:gridCol w:w="2425"/>
      </w:tblGrid>
      <w:tr w:rsidR="00EB5C94" w:rsidRPr="00EB5C94" w:rsidTr="000C21F0">
        <w:trPr>
          <w:trHeight w:val="165"/>
        </w:trPr>
        <w:tc>
          <w:tcPr>
            <w:tcW w:w="568"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 п/п</w:t>
            </w:r>
          </w:p>
        </w:tc>
        <w:tc>
          <w:tcPr>
            <w:tcW w:w="6804" w:type="dxa"/>
            <w:tcBorders>
              <w:top w:val="single" w:sz="4" w:space="0" w:color="000000"/>
              <w:left w:val="single" w:sz="4" w:space="0" w:color="000000"/>
              <w:bottom w:val="single" w:sz="4" w:space="0" w:color="000000"/>
            </w:tcBorders>
            <w:shd w:val="clear" w:color="auto" w:fill="FFFFFF"/>
            <w:vAlign w:val="center"/>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Сумма баллов</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bCs/>
                <w:sz w:val="20"/>
                <w:szCs w:val="20"/>
              </w:rPr>
              <w:t>Значение коэффициента</w:t>
            </w:r>
          </w:p>
        </w:tc>
      </w:tr>
      <w:tr w:rsidR="00EB5C94" w:rsidRPr="00EB5C94" w:rsidTr="000C21F0">
        <w:trPr>
          <w:trHeight w:val="148"/>
        </w:trPr>
        <w:tc>
          <w:tcPr>
            <w:tcW w:w="568"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6804"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Если сумма баллов особенности предмета равна 3,5</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1,2</w:t>
            </w:r>
          </w:p>
        </w:tc>
      </w:tr>
      <w:tr w:rsidR="00EB5C94" w:rsidRPr="00EB5C94" w:rsidTr="000C21F0">
        <w:trPr>
          <w:trHeight w:val="148"/>
        </w:trPr>
        <w:tc>
          <w:tcPr>
            <w:tcW w:w="568"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w:t>
            </w:r>
          </w:p>
        </w:tc>
        <w:tc>
          <w:tcPr>
            <w:tcW w:w="6804"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Если сумма баллов особенности предмета равна 3</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1,15</w:t>
            </w:r>
          </w:p>
        </w:tc>
      </w:tr>
      <w:tr w:rsidR="00EB5C94" w:rsidRPr="00EB5C94" w:rsidTr="000C21F0">
        <w:trPr>
          <w:trHeight w:val="133"/>
        </w:trPr>
        <w:tc>
          <w:tcPr>
            <w:tcW w:w="568"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w:t>
            </w:r>
          </w:p>
        </w:tc>
        <w:tc>
          <w:tcPr>
            <w:tcW w:w="6804"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Если сумма баллов особенности предмета не больше 3, но больше 2</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1,10</w:t>
            </w:r>
          </w:p>
        </w:tc>
      </w:tr>
      <w:tr w:rsidR="00EB5C94" w:rsidRPr="00EB5C94" w:rsidTr="000C21F0">
        <w:trPr>
          <w:trHeight w:val="156"/>
        </w:trPr>
        <w:tc>
          <w:tcPr>
            <w:tcW w:w="568"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w:t>
            </w:r>
          </w:p>
        </w:tc>
        <w:tc>
          <w:tcPr>
            <w:tcW w:w="6804"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Если сумма баллов особенности предмета не больше 2, но больше 1</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1,05</w:t>
            </w:r>
          </w:p>
        </w:tc>
      </w:tr>
      <w:tr w:rsidR="00EB5C94" w:rsidRPr="00EB5C94" w:rsidTr="000C21F0">
        <w:trPr>
          <w:trHeight w:val="280"/>
        </w:trPr>
        <w:tc>
          <w:tcPr>
            <w:tcW w:w="568"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w:t>
            </w:r>
          </w:p>
        </w:tc>
        <w:tc>
          <w:tcPr>
            <w:tcW w:w="6804"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Если сумма баллов особенности предмета не больше 1</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1,00</w:t>
            </w:r>
          </w:p>
        </w:tc>
      </w:tr>
    </w:tbl>
    <w:p w:rsidR="000C21F0" w:rsidRPr="00EB5C94" w:rsidRDefault="000C21F0" w:rsidP="00EB5C94">
      <w:pPr>
        <w:shd w:val="clear" w:color="auto" w:fill="FFFFFF"/>
        <w:spacing w:after="0" w:line="240" w:lineRule="auto"/>
        <w:ind w:firstLine="709"/>
        <w:jc w:val="both"/>
        <w:rPr>
          <w:rFonts w:ascii="Arial" w:hAnsi="Arial" w:cs="Arial"/>
          <w:bCs/>
          <w:sz w:val="24"/>
          <w:szCs w:val="24"/>
        </w:rPr>
      </w:pPr>
    </w:p>
    <w:p w:rsidR="000C21F0" w:rsidRPr="00EB5C94" w:rsidRDefault="000C21F0" w:rsidP="00EB5C94">
      <w:pPr>
        <w:shd w:val="clear" w:color="auto" w:fill="FFFFFF"/>
        <w:spacing w:after="0" w:line="240" w:lineRule="auto"/>
        <w:ind w:firstLine="709"/>
        <w:jc w:val="both"/>
        <w:rPr>
          <w:rFonts w:ascii="Arial" w:hAnsi="Arial" w:cs="Arial"/>
          <w:sz w:val="24"/>
          <w:szCs w:val="24"/>
        </w:rPr>
      </w:pPr>
      <w:r w:rsidRPr="00EB5C94">
        <w:rPr>
          <w:rFonts w:ascii="Arial" w:hAnsi="Arial" w:cs="Arial"/>
          <w:bCs/>
          <w:sz w:val="24"/>
          <w:szCs w:val="24"/>
        </w:rPr>
        <w:t>Кпр</w:t>
      </w:r>
      <w:r w:rsidRPr="00EB5C94">
        <w:rPr>
          <w:rFonts w:ascii="Arial" w:hAnsi="Arial" w:cs="Arial"/>
          <w:sz w:val="24"/>
          <w:szCs w:val="24"/>
        </w:rPr>
        <w:t xml:space="preserve"> вычисляется исходя из суммы баллов особенности предмета (Таблица 3).</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Таблица 3.</w:t>
      </w:r>
    </w:p>
    <w:p w:rsidR="00A66BC6" w:rsidRPr="00EB5C94" w:rsidRDefault="00A66BC6" w:rsidP="00EB5C94">
      <w:pPr>
        <w:spacing w:after="0" w:line="240" w:lineRule="auto"/>
        <w:ind w:firstLine="709"/>
        <w:jc w:val="both"/>
        <w:rPr>
          <w:rFonts w:ascii="Arial" w:hAnsi="Arial" w:cs="Arial"/>
          <w:bCs/>
          <w:sz w:val="24"/>
          <w:szCs w:val="24"/>
        </w:rPr>
      </w:pPr>
    </w:p>
    <w:p w:rsidR="000C21F0" w:rsidRPr="00EB5C94" w:rsidRDefault="000C21F0" w:rsidP="00EB5C94">
      <w:pPr>
        <w:shd w:val="clear" w:color="auto" w:fill="FFFFFF"/>
        <w:spacing w:after="0" w:line="240" w:lineRule="auto"/>
        <w:ind w:firstLine="709"/>
        <w:jc w:val="both"/>
        <w:rPr>
          <w:rFonts w:ascii="Arial" w:hAnsi="Arial" w:cs="Arial"/>
          <w:bCs/>
          <w:sz w:val="24"/>
          <w:szCs w:val="24"/>
        </w:rPr>
      </w:pPr>
      <w:r w:rsidRPr="00EB5C94">
        <w:rPr>
          <w:rFonts w:ascii="Arial" w:hAnsi="Arial" w:cs="Arial"/>
          <w:bCs/>
          <w:sz w:val="24"/>
          <w:szCs w:val="24"/>
        </w:rPr>
        <w:t>Расчёт коэффициента за особенность предмета (Кпр)</w:t>
      </w:r>
      <w:r w:rsidRPr="00EB5C94">
        <w:rPr>
          <w:rStyle w:val="af3"/>
          <w:rFonts w:ascii="Arial" w:hAnsi="Arial" w:cs="Arial"/>
          <w:bCs/>
          <w:sz w:val="24"/>
          <w:szCs w:val="24"/>
        </w:rPr>
        <w:footnoteReference w:id="11"/>
      </w:r>
    </w:p>
    <w:tbl>
      <w:tblPr>
        <w:tblW w:w="9606" w:type="dxa"/>
        <w:tblLayout w:type="fixed"/>
        <w:tblLook w:val="04A0" w:firstRow="1" w:lastRow="0" w:firstColumn="1" w:lastColumn="0" w:noHBand="0" w:noVBand="1"/>
      </w:tblPr>
      <w:tblGrid>
        <w:gridCol w:w="503"/>
        <w:gridCol w:w="4141"/>
        <w:gridCol w:w="851"/>
        <w:gridCol w:w="709"/>
        <w:gridCol w:w="709"/>
        <w:gridCol w:w="850"/>
        <w:gridCol w:w="851"/>
        <w:gridCol w:w="992"/>
      </w:tblGrid>
      <w:tr w:rsidR="00EB5C94" w:rsidRPr="00EB5C94" w:rsidTr="00A66BC6">
        <w:trPr>
          <w:trHeight w:val="289"/>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 п/п</w:t>
            </w:r>
          </w:p>
        </w:tc>
        <w:tc>
          <w:tcPr>
            <w:tcW w:w="4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Предметы</w:t>
            </w:r>
          </w:p>
        </w:tc>
        <w:tc>
          <w:tcPr>
            <w:tcW w:w="3119" w:type="dxa"/>
            <w:gridSpan w:val="4"/>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Показатели</w:t>
            </w:r>
          </w:p>
        </w:tc>
        <w:tc>
          <w:tcPr>
            <w:tcW w:w="851" w:type="dxa"/>
            <w:vMerge w:val="restart"/>
            <w:tcBorders>
              <w:top w:val="single" w:sz="4" w:space="0" w:color="auto"/>
              <w:left w:val="nil"/>
              <w:right w:val="single" w:sz="4" w:space="0" w:color="auto"/>
            </w:tcBorders>
            <w:shd w:val="clear" w:color="auto" w:fill="auto"/>
            <w:textDirection w:val="btLr"/>
            <w:vAlign w:val="center"/>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Сумма баллов</w:t>
            </w:r>
          </w:p>
        </w:tc>
        <w:tc>
          <w:tcPr>
            <w:tcW w:w="992" w:type="dxa"/>
            <w:vMerge w:val="restart"/>
            <w:tcBorders>
              <w:top w:val="single" w:sz="4" w:space="0" w:color="auto"/>
              <w:left w:val="nil"/>
              <w:right w:val="single" w:sz="4" w:space="0" w:color="auto"/>
            </w:tcBorders>
            <w:shd w:val="clear" w:color="auto" w:fill="auto"/>
            <w:textDirection w:val="btLr"/>
            <w:vAlign w:val="center"/>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Значение Кпр</w:t>
            </w:r>
          </w:p>
        </w:tc>
      </w:tr>
      <w:tr w:rsidR="00EB5C94" w:rsidRPr="00EB5C94" w:rsidTr="00A66BC6">
        <w:trPr>
          <w:cantSplit/>
          <w:trHeight w:val="2010"/>
        </w:trPr>
        <w:tc>
          <w:tcPr>
            <w:tcW w:w="503" w:type="dxa"/>
            <w:vMerge/>
            <w:tcBorders>
              <w:top w:val="single" w:sz="4" w:space="0" w:color="auto"/>
              <w:left w:val="single" w:sz="4" w:space="0" w:color="auto"/>
              <w:bottom w:val="single" w:sz="4" w:space="0" w:color="auto"/>
              <w:right w:val="single" w:sz="4" w:space="0" w:color="auto"/>
            </w:tcBorders>
            <w:vAlign w:val="center"/>
            <w:hideMark/>
          </w:tcPr>
          <w:p w:rsidR="000C21F0" w:rsidRPr="00EB5C94" w:rsidRDefault="000C21F0" w:rsidP="00EB5C94">
            <w:pPr>
              <w:spacing w:after="0" w:line="240" w:lineRule="auto"/>
              <w:jc w:val="both"/>
              <w:rPr>
                <w:rFonts w:ascii="Arial" w:hAnsi="Arial" w:cs="Arial"/>
                <w:bCs/>
                <w:sz w:val="20"/>
                <w:szCs w:val="20"/>
              </w:rPr>
            </w:pPr>
          </w:p>
        </w:tc>
        <w:tc>
          <w:tcPr>
            <w:tcW w:w="4141" w:type="dxa"/>
            <w:vMerge/>
            <w:tcBorders>
              <w:top w:val="single" w:sz="4" w:space="0" w:color="auto"/>
              <w:left w:val="single" w:sz="4" w:space="0" w:color="auto"/>
              <w:bottom w:val="single" w:sz="4" w:space="0" w:color="auto"/>
              <w:right w:val="single" w:sz="4" w:space="0" w:color="auto"/>
            </w:tcBorders>
            <w:vAlign w:val="center"/>
            <w:hideMark/>
          </w:tcPr>
          <w:p w:rsidR="000C21F0" w:rsidRPr="00EB5C94" w:rsidRDefault="000C21F0" w:rsidP="00EB5C94">
            <w:pPr>
              <w:spacing w:after="0" w:line="240" w:lineRule="auto"/>
              <w:jc w:val="both"/>
              <w:rPr>
                <w:rFonts w:ascii="Arial" w:hAnsi="Arial" w:cs="Arial"/>
                <w:bCs/>
                <w:sz w:val="20"/>
                <w:szCs w:val="20"/>
              </w:rPr>
            </w:pPr>
          </w:p>
        </w:tc>
        <w:tc>
          <w:tcPr>
            <w:tcW w:w="851" w:type="dxa"/>
            <w:tcBorders>
              <w:top w:val="nil"/>
              <w:left w:val="nil"/>
              <w:bottom w:val="single" w:sz="4" w:space="0" w:color="auto"/>
              <w:right w:val="single" w:sz="4" w:space="0" w:color="auto"/>
            </w:tcBorders>
            <w:shd w:val="clear" w:color="auto" w:fill="auto"/>
            <w:textDirection w:val="btLr"/>
            <w:vAlign w:val="center"/>
            <w:hideMark/>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Подготовка</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Оборудование</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ТБ</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0C21F0" w:rsidRPr="00EB5C94" w:rsidRDefault="000C21F0" w:rsidP="00EB5C94">
            <w:pPr>
              <w:spacing w:after="0" w:line="240" w:lineRule="auto"/>
              <w:jc w:val="both"/>
              <w:rPr>
                <w:rFonts w:ascii="Arial" w:hAnsi="Arial" w:cs="Arial"/>
                <w:bCs/>
                <w:sz w:val="20"/>
                <w:szCs w:val="20"/>
              </w:rPr>
            </w:pPr>
            <w:r w:rsidRPr="00EB5C94">
              <w:rPr>
                <w:rFonts w:ascii="Arial" w:hAnsi="Arial" w:cs="Arial"/>
                <w:bCs/>
                <w:sz w:val="20"/>
                <w:szCs w:val="20"/>
              </w:rPr>
              <w:t>Письменные работы</w:t>
            </w:r>
          </w:p>
        </w:tc>
        <w:tc>
          <w:tcPr>
            <w:tcW w:w="851" w:type="dxa"/>
            <w:vMerge/>
            <w:tcBorders>
              <w:left w:val="single" w:sz="4" w:space="0" w:color="auto"/>
              <w:bottom w:val="single" w:sz="4" w:space="0" w:color="auto"/>
              <w:right w:val="single" w:sz="4" w:space="0" w:color="auto"/>
            </w:tcBorders>
            <w:textDirection w:val="btLr"/>
            <w:vAlign w:val="center"/>
            <w:hideMark/>
          </w:tcPr>
          <w:p w:rsidR="000C21F0" w:rsidRPr="00EB5C94" w:rsidRDefault="000C21F0" w:rsidP="00EB5C94">
            <w:pPr>
              <w:spacing w:after="0" w:line="240" w:lineRule="auto"/>
              <w:jc w:val="both"/>
              <w:rPr>
                <w:rFonts w:ascii="Arial" w:hAnsi="Arial" w:cs="Arial"/>
                <w:bCs/>
                <w:sz w:val="20"/>
                <w:szCs w:val="20"/>
              </w:rPr>
            </w:pPr>
          </w:p>
        </w:tc>
        <w:tc>
          <w:tcPr>
            <w:tcW w:w="992" w:type="dxa"/>
            <w:vMerge/>
            <w:tcBorders>
              <w:left w:val="single" w:sz="4" w:space="0" w:color="auto"/>
              <w:bottom w:val="single" w:sz="4" w:space="0" w:color="auto"/>
              <w:right w:val="single" w:sz="4" w:space="0" w:color="auto"/>
            </w:tcBorders>
            <w:textDirection w:val="btLr"/>
            <w:vAlign w:val="center"/>
            <w:hideMark/>
          </w:tcPr>
          <w:p w:rsidR="000C21F0" w:rsidRPr="00EB5C94" w:rsidRDefault="000C21F0" w:rsidP="00EB5C94">
            <w:pPr>
              <w:spacing w:after="0" w:line="240" w:lineRule="auto"/>
              <w:jc w:val="both"/>
              <w:rPr>
                <w:rFonts w:ascii="Arial" w:hAnsi="Arial" w:cs="Arial"/>
                <w:bCs/>
                <w:sz w:val="20"/>
                <w:szCs w:val="20"/>
              </w:rPr>
            </w:pP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A66BC6" w:rsidP="00EB5C94">
            <w:pPr>
              <w:spacing w:after="0" w:line="240" w:lineRule="auto"/>
              <w:jc w:val="both"/>
              <w:rPr>
                <w:rFonts w:ascii="Arial" w:hAnsi="Arial" w:cs="Arial"/>
                <w:sz w:val="20"/>
                <w:szCs w:val="20"/>
              </w:rPr>
            </w:pPr>
            <w:r w:rsidRPr="00EB5C94">
              <w:rPr>
                <w:rFonts w:ascii="Arial" w:hAnsi="Arial" w:cs="Arial"/>
                <w:sz w:val="20"/>
                <w:szCs w:val="20"/>
              </w:rPr>
              <w:t>Предметы начальной школы</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0,5 </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3,5</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1,2</w:t>
            </w:r>
            <w:r w:rsidRPr="00EB5C94">
              <w:rPr>
                <w:rStyle w:val="af3"/>
                <w:rFonts w:ascii="Arial" w:hAnsi="Arial" w:cs="Arial"/>
                <w:sz w:val="20"/>
                <w:szCs w:val="20"/>
              </w:rPr>
              <w:footnoteReference w:id="12"/>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Русский язык</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Литература</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1,05</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4.</w:t>
            </w:r>
          </w:p>
        </w:tc>
        <w:tc>
          <w:tcPr>
            <w:tcW w:w="4141"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Родной язык</w:t>
            </w:r>
          </w:p>
        </w:tc>
        <w:tc>
          <w:tcPr>
            <w:tcW w:w="851"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1"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992"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w:t>
            </w:r>
          </w:p>
        </w:tc>
        <w:tc>
          <w:tcPr>
            <w:tcW w:w="4141"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Родная литература</w:t>
            </w:r>
          </w:p>
        </w:tc>
        <w:tc>
          <w:tcPr>
            <w:tcW w:w="851"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1"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992"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6.</w:t>
            </w:r>
          </w:p>
        </w:tc>
        <w:tc>
          <w:tcPr>
            <w:tcW w:w="4141"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Второй иностранный язык</w:t>
            </w:r>
          </w:p>
        </w:tc>
        <w:tc>
          <w:tcPr>
            <w:tcW w:w="851"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709"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w:t>
            </w:r>
          </w:p>
        </w:tc>
        <w:tc>
          <w:tcPr>
            <w:tcW w:w="851"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w:t>
            </w:r>
          </w:p>
        </w:tc>
        <w:tc>
          <w:tcPr>
            <w:tcW w:w="992" w:type="dxa"/>
            <w:tcBorders>
              <w:top w:val="nil"/>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7.</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Иностранный язык</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8.</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Математика (алгебра, геометрия, вероятность и статистика)</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9.</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История, обществознание</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0,5</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1,05</w:t>
            </w:r>
          </w:p>
        </w:tc>
      </w:tr>
      <w:tr w:rsidR="00EB5C94" w:rsidRPr="00EB5C94" w:rsidTr="00A66BC6">
        <w:trPr>
          <w:trHeight w:val="671"/>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География</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Физика</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1,15</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12.</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Химия</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3,0</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1,15</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13.</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Биология </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0,5 </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2,5</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14.</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Информатика</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1,15</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Изобразительное искусство</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0,5</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16.</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Основы духовно-нравственной культуры народов России, основы религиозных </w:t>
            </w:r>
            <w:r w:rsidRPr="00EB5C94">
              <w:rPr>
                <w:rFonts w:ascii="Arial" w:hAnsi="Arial" w:cs="Arial"/>
                <w:sz w:val="20"/>
                <w:szCs w:val="20"/>
              </w:rPr>
              <w:lastRenderedPageBreak/>
              <w:t>культур и светской этики</w:t>
            </w:r>
          </w:p>
        </w:tc>
        <w:tc>
          <w:tcPr>
            <w:tcW w:w="851" w:type="dxa"/>
            <w:tcBorders>
              <w:top w:val="single" w:sz="4" w:space="0" w:color="auto"/>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1" w:type="dxa"/>
            <w:tcBorders>
              <w:top w:val="single" w:sz="4" w:space="0" w:color="auto"/>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992" w:type="dxa"/>
            <w:tcBorders>
              <w:top w:val="single" w:sz="4" w:space="0" w:color="auto"/>
              <w:left w:val="nil"/>
              <w:bottom w:val="single" w:sz="4" w:space="0" w:color="auto"/>
              <w:right w:val="single" w:sz="4" w:space="0" w:color="auto"/>
            </w:tcBorders>
            <w:shd w:val="clear" w:color="auto" w:fill="auto"/>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A66BC6">
        <w:trPr>
          <w:trHeight w:val="284"/>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lastRenderedPageBreak/>
              <w:t>14.</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Технология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1,15</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Физическая культура</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1</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r>
      <w:tr w:rsidR="00EB5C94" w:rsidRPr="00EB5C94" w:rsidTr="00A66BC6">
        <w:trPr>
          <w:trHeight w:val="284"/>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16.</w:t>
            </w:r>
          </w:p>
        </w:tc>
        <w:tc>
          <w:tcPr>
            <w:tcW w:w="414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Музыка</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0,5 </w:t>
            </w:r>
          </w:p>
        </w:tc>
        <w:tc>
          <w:tcPr>
            <w:tcW w:w="709"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w:t>
            </w:r>
          </w:p>
        </w:tc>
      </w:tr>
      <w:tr w:rsidR="00EB5C94" w:rsidRPr="00EB5C94" w:rsidTr="00A66BC6">
        <w:trPr>
          <w:trHeight w:val="284"/>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17.</w:t>
            </w:r>
          </w:p>
        </w:tc>
        <w:tc>
          <w:tcPr>
            <w:tcW w:w="4141"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ОБЖ</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1,05</w:t>
            </w:r>
          </w:p>
        </w:tc>
      </w:tr>
    </w:tbl>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sz w:val="24"/>
          <w:szCs w:val="24"/>
        </w:rPr>
        <w:t>где показатели особенности предметов имеют следующие значения:</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pacing w:val="-4"/>
          <w:sz w:val="24"/>
          <w:szCs w:val="24"/>
        </w:rPr>
        <w:t>Подготовка</w:t>
      </w:r>
      <w:r w:rsidRPr="00EB5C94">
        <w:rPr>
          <w:rFonts w:ascii="Arial" w:hAnsi="Arial" w:cs="Arial"/>
          <w:spacing w:val="-4"/>
          <w:sz w:val="24"/>
          <w:szCs w:val="24"/>
        </w:rPr>
        <w:t xml:space="preserve"> - сложность подготовки к занятиям (большая информативная емкость предмета, обновление содержания, большое количество источников, изготовление дидактических и инструктивно-методических материалов) (1,5;1; 0,5);</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bCs/>
          <w:sz w:val="24"/>
          <w:szCs w:val="24"/>
        </w:rPr>
        <w:t>Оборудование</w:t>
      </w:r>
      <w:r w:rsidRPr="00EB5C94">
        <w:rPr>
          <w:rFonts w:ascii="Arial" w:hAnsi="Arial" w:cs="Arial"/>
          <w:sz w:val="24"/>
          <w:szCs w:val="24"/>
        </w:rPr>
        <w:t xml:space="preserve"> - требуется подготовка лабораторного и демонстрационного оборудования (1; 0,5);</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bCs/>
          <w:sz w:val="24"/>
          <w:szCs w:val="24"/>
        </w:rPr>
        <w:t>ТБ</w:t>
      </w:r>
      <w:r w:rsidRPr="00EB5C94">
        <w:rPr>
          <w:rFonts w:ascii="Arial" w:hAnsi="Arial" w:cs="Arial"/>
          <w:sz w:val="24"/>
          <w:szCs w:val="24"/>
        </w:rPr>
        <w:t xml:space="preserve"> - особые требования по охране труда и здоровья обучающихся</w:t>
      </w:r>
      <w:r w:rsidR="00EB5C94">
        <w:rPr>
          <w:rFonts w:ascii="Arial" w:hAnsi="Arial" w:cs="Arial"/>
          <w:sz w:val="24"/>
          <w:szCs w:val="24"/>
        </w:rPr>
        <w:t xml:space="preserve"> </w:t>
      </w:r>
      <w:r w:rsidRPr="00EB5C94">
        <w:rPr>
          <w:rFonts w:ascii="Arial" w:hAnsi="Arial" w:cs="Arial"/>
          <w:sz w:val="24"/>
          <w:szCs w:val="24"/>
        </w:rPr>
        <w:t>(1; 0);</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bCs/>
          <w:sz w:val="24"/>
          <w:szCs w:val="24"/>
        </w:rPr>
        <w:t>Письменные работы</w:t>
      </w:r>
      <w:r w:rsidRPr="00EB5C94">
        <w:rPr>
          <w:rFonts w:ascii="Arial" w:hAnsi="Arial" w:cs="Arial"/>
          <w:sz w:val="24"/>
          <w:szCs w:val="24"/>
        </w:rPr>
        <w:t xml:space="preserve"> - проверка тетрадей (1,5 - проверка высокой трудоемкости, 0,5 - проверка средней трудоемкости);</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Общеобразовательная организация самостоятельно дополняет перечень для части, формируемой участниками образовательных отношений. </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За сопровождение реализации индивидуальных проектов обучающихся учителям применятся коэффициент за особенность предмета в соответствии с профилем преподаваемого предмета.</w:t>
      </w:r>
    </w:p>
    <w:p w:rsidR="000C21F0" w:rsidRPr="00EB5C94" w:rsidRDefault="000C21F0" w:rsidP="00EB5C94">
      <w:pPr>
        <w:shd w:val="clear" w:color="auto" w:fill="FFFFFF"/>
        <w:spacing w:after="0" w:line="240" w:lineRule="auto"/>
        <w:ind w:firstLine="709"/>
        <w:jc w:val="both"/>
        <w:rPr>
          <w:rFonts w:ascii="Arial" w:hAnsi="Arial" w:cs="Arial"/>
          <w:sz w:val="24"/>
          <w:szCs w:val="24"/>
        </w:rPr>
      </w:pPr>
      <w:r w:rsidRPr="00EB5C94">
        <w:rPr>
          <w:rFonts w:ascii="Arial" w:hAnsi="Arial" w:cs="Arial"/>
          <w:bCs/>
          <w:sz w:val="24"/>
          <w:szCs w:val="24"/>
        </w:rPr>
        <w:t>Кк</w:t>
      </w:r>
      <w:r w:rsidRPr="00EB5C94">
        <w:rPr>
          <w:rFonts w:ascii="Arial" w:hAnsi="Arial" w:cs="Arial"/>
          <w:sz w:val="24"/>
          <w:szCs w:val="24"/>
        </w:rPr>
        <w:t xml:space="preserve"> - коэффициент, учитывающий число классов, объединяемых в класс-комплект, группы для проведения занятий (уроки, внеурочные занятия и занятия по программам дополнительного образования) (Таблица 4):</w:t>
      </w:r>
    </w:p>
    <w:p w:rsidR="000C21F0" w:rsidRPr="00EB5C94" w:rsidRDefault="000C21F0" w:rsidP="00EB5C94">
      <w:pPr>
        <w:shd w:val="clear" w:color="auto" w:fill="FFFFFF"/>
        <w:spacing w:after="0" w:line="240" w:lineRule="auto"/>
        <w:ind w:firstLine="709"/>
        <w:jc w:val="both"/>
        <w:rPr>
          <w:rFonts w:ascii="Arial" w:hAnsi="Arial" w:cs="Arial"/>
          <w:sz w:val="24"/>
          <w:szCs w:val="24"/>
        </w:rPr>
      </w:pPr>
      <w:r w:rsidRPr="00EB5C94">
        <w:rPr>
          <w:rFonts w:ascii="Arial" w:hAnsi="Arial" w:cs="Arial"/>
          <w:sz w:val="24"/>
          <w:szCs w:val="24"/>
        </w:rPr>
        <w:t>Таблица 4.</w:t>
      </w:r>
    </w:p>
    <w:tbl>
      <w:tblPr>
        <w:tblW w:w="0" w:type="auto"/>
        <w:tblInd w:w="-38" w:type="dxa"/>
        <w:tblLayout w:type="fixed"/>
        <w:tblCellMar>
          <w:left w:w="40" w:type="dxa"/>
          <w:right w:w="40" w:type="dxa"/>
        </w:tblCellMar>
        <w:tblLook w:val="0000" w:firstRow="0" w:lastRow="0" w:firstColumn="0" w:lastColumn="0" w:noHBand="0" w:noVBand="0"/>
      </w:tblPr>
      <w:tblGrid>
        <w:gridCol w:w="709"/>
        <w:gridCol w:w="1985"/>
        <w:gridCol w:w="6828"/>
      </w:tblGrid>
      <w:tr w:rsidR="00EB5C94" w:rsidRPr="00EB5C94" w:rsidTr="000C21F0">
        <w:trPr>
          <w:trHeight w:val="358"/>
        </w:trPr>
        <w:tc>
          <w:tcPr>
            <w:tcW w:w="709"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п/п</w:t>
            </w:r>
          </w:p>
        </w:tc>
        <w:tc>
          <w:tcPr>
            <w:tcW w:w="1985" w:type="dxa"/>
            <w:tcBorders>
              <w:top w:val="single" w:sz="4" w:space="0" w:color="000000"/>
              <w:left w:val="single" w:sz="4" w:space="0" w:color="000000"/>
              <w:bottom w:val="single" w:sz="4" w:space="0" w:color="000000"/>
            </w:tcBorders>
            <w:shd w:val="clear" w:color="auto" w:fill="FFFFFF"/>
            <w:vAlign w:val="center"/>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Значение коэффициентов</w:t>
            </w:r>
          </w:p>
        </w:tc>
        <w:tc>
          <w:tcPr>
            <w:tcW w:w="6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Показатели</w:t>
            </w:r>
          </w:p>
        </w:tc>
      </w:tr>
      <w:tr w:rsidR="00EB5C94" w:rsidRPr="00EB5C94" w:rsidTr="000C21F0">
        <w:trPr>
          <w:trHeight w:val="145"/>
        </w:trPr>
        <w:tc>
          <w:tcPr>
            <w:tcW w:w="709"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1</w:t>
            </w:r>
          </w:p>
        </w:tc>
        <w:tc>
          <w:tcPr>
            <w:tcW w:w="1985"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0,1</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На занятии объединены обучающиеся из 2-х классов одного возраста</w:t>
            </w:r>
          </w:p>
        </w:tc>
      </w:tr>
      <w:tr w:rsidR="00EB5C94" w:rsidRPr="00EB5C94" w:rsidTr="000C21F0">
        <w:trPr>
          <w:trHeight w:val="145"/>
        </w:trPr>
        <w:tc>
          <w:tcPr>
            <w:tcW w:w="709"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2</w:t>
            </w:r>
          </w:p>
        </w:tc>
        <w:tc>
          <w:tcPr>
            <w:tcW w:w="1985"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0,2</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На занятии объединены обучающиеся из 2-х классов разных возрастов</w:t>
            </w:r>
            <w:r w:rsidRPr="00EB5C94">
              <w:rPr>
                <w:rStyle w:val="af3"/>
                <w:rFonts w:ascii="Arial" w:hAnsi="Arial" w:cs="Arial"/>
                <w:sz w:val="20"/>
                <w:szCs w:val="20"/>
              </w:rPr>
              <w:footnoteReference w:id="13"/>
            </w:r>
          </w:p>
        </w:tc>
      </w:tr>
      <w:tr w:rsidR="00EB5C94" w:rsidRPr="00EB5C94" w:rsidTr="000C21F0">
        <w:trPr>
          <w:trHeight w:val="252"/>
        </w:trPr>
        <w:tc>
          <w:tcPr>
            <w:tcW w:w="709"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3</w:t>
            </w:r>
          </w:p>
        </w:tc>
        <w:tc>
          <w:tcPr>
            <w:tcW w:w="1985"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0,15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На занятии объединены обучающиеся более чем из 2-х классов одного возраста</w:t>
            </w:r>
          </w:p>
        </w:tc>
      </w:tr>
      <w:tr w:rsidR="00EB5C94" w:rsidRPr="00EB5C94" w:rsidTr="000C21F0">
        <w:trPr>
          <w:trHeight w:val="252"/>
        </w:trPr>
        <w:tc>
          <w:tcPr>
            <w:tcW w:w="709"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4</w:t>
            </w:r>
          </w:p>
        </w:tc>
        <w:tc>
          <w:tcPr>
            <w:tcW w:w="1985" w:type="dxa"/>
            <w:tcBorders>
              <w:top w:val="single" w:sz="4" w:space="0" w:color="000000"/>
              <w:left w:val="single" w:sz="4" w:space="0" w:color="000000"/>
              <w:bottom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0,25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0C21F0" w:rsidRPr="00EB5C94" w:rsidRDefault="000C21F0" w:rsidP="00EB5C94">
            <w:pPr>
              <w:shd w:val="clear" w:color="auto" w:fill="FFFFFF"/>
              <w:spacing w:after="0" w:line="240" w:lineRule="auto"/>
              <w:jc w:val="both"/>
              <w:rPr>
                <w:rFonts w:ascii="Arial" w:hAnsi="Arial" w:cs="Arial"/>
                <w:sz w:val="20"/>
                <w:szCs w:val="20"/>
              </w:rPr>
            </w:pPr>
            <w:r w:rsidRPr="00EB5C94">
              <w:rPr>
                <w:rFonts w:ascii="Arial" w:hAnsi="Arial" w:cs="Arial"/>
                <w:sz w:val="20"/>
                <w:szCs w:val="20"/>
              </w:rPr>
              <w:t>На занятии объединены обучающиеся более чем из 2-х классов разных возрастов</w:t>
            </w:r>
            <w:r w:rsidRPr="00EB5C94">
              <w:rPr>
                <w:rFonts w:ascii="Arial" w:hAnsi="Arial" w:cs="Arial"/>
                <w:sz w:val="20"/>
                <w:szCs w:val="20"/>
                <w:vertAlign w:val="superscript"/>
              </w:rPr>
              <w:t>9</w:t>
            </w:r>
          </w:p>
        </w:tc>
      </w:tr>
    </w:tbl>
    <w:p w:rsidR="000C21F0" w:rsidRPr="00EB5C94" w:rsidRDefault="000C21F0"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Фн</w:t>
      </w:r>
      <w:r w:rsidRPr="00EB5C94">
        <w:rPr>
          <w:rFonts w:ascii="Arial" w:hAnsi="Arial" w:cs="Arial"/>
          <w:sz w:val="24"/>
          <w:szCs w:val="24"/>
        </w:rPr>
        <w:t xml:space="preserve"> - фактическая учебная нагрузка в неделю;</w:t>
      </w: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Нчс</w:t>
      </w:r>
      <w:r w:rsidRPr="00EB5C94">
        <w:rPr>
          <w:rFonts w:ascii="Arial" w:hAnsi="Arial" w:cs="Arial"/>
          <w:sz w:val="24"/>
          <w:szCs w:val="24"/>
        </w:rPr>
        <w:t xml:space="preserve"> - норма часов педагогической работы в неделю за ставку заработной платы (18 часов – учителям 1-11(12) классов)</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Оплата труда за внеурочную деятельность рассчитывается по должности «учитель», за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Все расчеты в тарификации производятся в целых числах, округление по правилам математики.</w:t>
      </w:r>
      <w:r w:rsidR="00EB5C94">
        <w:rPr>
          <w:rFonts w:ascii="Arial" w:hAnsi="Arial" w:cs="Arial"/>
          <w:sz w:val="24"/>
          <w:szCs w:val="24"/>
        </w:rPr>
        <w:t xml:space="preserve"> </w:t>
      </w:r>
    </w:p>
    <w:p w:rsidR="00EB5C94" w:rsidRPr="00EB5C94" w:rsidRDefault="00EB5C94" w:rsidP="00EB5C94">
      <w:pPr>
        <w:spacing w:after="0" w:line="240" w:lineRule="auto"/>
        <w:jc w:val="center"/>
        <w:rPr>
          <w:sz w:val="24"/>
          <w:szCs w:val="24"/>
        </w:rPr>
      </w:pPr>
    </w:p>
    <w:p w:rsidR="000C21F0" w:rsidRPr="00EB5C94" w:rsidRDefault="000C21F0" w:rsidP="00EB5C94">
      <w:pPr>
        <w:spacing w:after="0" w:line="240" w:lineRule="auto"/>
        <w:jc w:val="center"/>
        <w:rPr>
          <w:rFonts w:ascii="Arial" w:hAnsi="Arial"/>
          <w:sz w:val="24"/>
          <w:szCs w:val="24"/>
        </w:rPr>
      </w:pPr>
      <w:r w:rsidRPr="00EB5C94">
        <w:rPr>
          <w:rFonts w:ascii="Arial" w:hAnsi="Arial"/>
          <w:sz w:val="24"/>
          <w:szCs w:val="24"/>
        </w:rPr>
        <w:t>6. Расчет заработной платы административно-управленческого персонала</w:t>
      </w:r>
    </w:p>
    <w:p w:rsidR="00EB5C94" w:rsidRPr="00EB5C94" w:rsidRDefault="00EB5C94" w:rsidP="00EB5C94">
      <w:pPr>
        <w:spacing w:after="0" w:line="240" w:lineRule="auto"/>
        <w:jc w:val="center"/>
        <w:rPr>
          <w:rFonts w:ascii="Arial" w:hAnsi="Arial"/>
          <w:bCs/>
          <w:sz w:val="24"/>
          <w:szCs w:val="24"/>
        </w:rPr>
      </w:pP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sz w:val="24"/>
          <w:szCs w:val="24"/>
        </w:rPr>
        <w:lastRenderedPageBreak/>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Зп</w:t>
      </w:r>
      <w:r w:rsidRPr="00EB5C94">
        <w:rPr>
          <w:rFonts w:ascii="Arial" w:hAnsi="Arial" w:cs="Arial"/>
          <w:bCs/>
          <w:sz w:val="24"/>
          <w:szCs w:val="24"/>
          <w:vertAlign w:val="subscript"/>
        </w:rPr>
        <w:t>р</w:t>
      </w:r>
      <w:r w:rsidRPr="00EB5C94">
        <w:rPr>
          <w:rFonts w:ascii="Arial" w:hAnsi="Arial" w:cs="Arial"/>
          <w:bCs/>
          <w:sz w:val="24"/>
          <w:szCs w:val="24"/>
        </w:rPr>
        <w:t xml:space="preserve"> = Од</w:t>
      </w:r>
      <w:r w:rsidRPr="00EB5C94">
        <w:rPr>
          <w:rFonts w:ascii="Arial" w:hAnsi="Arial" w:cs="Arial"/>
          <w:bCs/>
          <w:sz w:val="24"/>
          <w:szCs w:val="24"/>
          <w:vertAlign w:val="subscript"/>
        </w:rPr>
        <w:t>р</w:t>
      </w:r>
      <w:r w:rsidRPr="00EB5C94">
        <w:rPr>
          <w:rFonts w:ascii="Arial" w:hAnsi="Arial" w:cs="Arial"/>
          <w:bCs/>
          <w:sz w:val="24"/>
          <w:szCs w:val="24"/>
        </w:rPr>
        <w:t>+С</w:t>
      </w:r>
      <w:r w:rsidRPr="00EB5C94">
        <w:rPr>
          <w:rFonts w:ascii="Arial" w:hAnsi="Arial" w:cs="Arial"/>
          <w:bCs/>
          <w:sz w:val="24"/>
          <w:szCs w:val="24"/>
          <w:vertAlign w:val="subscript"/>
        </w:rPr>
        <w:t>р</w:t>
      </w:r>
      <w:r w:rsidRPr="00EB5C94">
        <w:rPr>
          <w:rFonts w:ascii="Arial" w:hAnsi="Arial" w:cs="Arial"/>
          <w:bCs/>
          <w:sz w:val="24"/>
          <w:szCs w:val="24"/>
        </w:rPr>
        <w:t>+Мп</w:t>
      </w:r>
      <w:r w:rsidRPr="00EB5C94">
        <w:rPr>
          <w:rFonts w:ascii="Arial" w:hAnsi="Arial" w:cs="Arial"/>
          <w:bCs/>
          <w:sz w:val="24"/>
          <w:szCs w:val="24"/>
          <w:vertAlign w:val="subscript"/>
        </w:rPr>
        <w:t>р</w:t>
      </w:r>
      <w:r w:rsidRPr="00EB5C94">
        <w:rPr>
          <w:rFonts w:ascii="Arial" w:hAnsi="Arial" w:cs="Arial"/>
          <w:sz w:val="24"/>
          <w:szCs w:val="24"/>
        </w:rPr>
        <w:t>, где:</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Зп</w:t>
      </w:r>
      <w:r w:rsidRPr="00EB5C94">
        <w:rPr>
          <w:rFonts w:ascii="Arial" w:hAnsi="Arial" w:cs="Arial"/>
          <w:bCs/>
          <w:sz w:val="24"/>
          <w:szCs w:val="24"/>
          <w:vertAlign w:val="subscript"/>
        </w:rPr>
        <w:t>р</w:t>
      </w:r>
      <w:r w:rsidRPr="00EB5C94">
        <w:rPr>
          <w:rFonts w:ascii="Arial" w:hAnsi="Arial" w:cs="Arial"/>
          <w:sz w:val="24"/>
          <w:szCs w:val="24"/>
        </w:rPr>
        <w:t xml:space="preserve"> – заработная плата руководителя;</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Од</w:t>
      </w:r>
      <w:r w:rsidRPr="00EB5C94">
        <w:rPr>
          <w:rFonts w:ascii="Arial" w:hAnsi="Arial" w:cs="Arial"/>
          <w:bCs/>
          <w:sz w:val="24"/>
          <w:szCs w:val="24"/>
          <w:vertAlign w:val="subscript"/>
        </w:rPr>
        <w:t>р</w:t>
      </w:r>
      <w:r w:rsidRPr="00EB5C94">
        <w:rPr>
          <w:rFonts w:ascii="Arial" w:hAnsi="Arial" w:cs="Arial"/>
          <w:sz w:val="24"/>
          <w:szCs w:val="24"/>
        </w:rPr>
        <w:t xml:space="preserve"> – оклад (должностной оклад) руководителя;</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С</w:t>
      </w:r>
      <w:r w:rsidRPr="00EB5C94">
        <w:rPr>
          <w:rFonts w:ascii="Arial" w:hAnsi="Arial" w:cs="Arial"/>
          <w:bCs/>
          <w:sz w:val="24"/>
          <w:szCs w:val="24"/>
          <w:vertAlign w:val="subscript"/>
        </w:rPr>
        <w:t>р</w:t>
      </w:r>
      <w:r w:rsidRPr="00EB5C94">
        <w:rPr>
          <w:rFonts w:ascii="Arial" w:hAnsi="Arial" w:cs="Arial"/>
          <w:sz w:val="24"/>
          <w:szCs w:val="24"/>
        </w:rPr>
        <w:t>– стимулирующие выплаты руководителя;</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bCs/>
          <w:sz w:val="24"/>
          <w:szCs w:val="24"/>
        </w:rPr>
        <w:t>Мп</w:t>
      </w:r>
      <w:r w:rsidRPr="00EB5C94">
        <w:rPr>
          <w:rFonts w:ascii="Arial" w:hAnsi="Arial" w:cs="Arial"/>
          <w:bCs/>
          <w:sz w:val="24"/>
          <w:szCs w:val="24"/>
          <w:vertAlign w:val="subscript"/>
        </w:rPr>
        <w:t>о</w:t>
      </w:r>
      <w:r w:rsidRPr="00EB5C94">
        <w:rPr>
          <w:rFonts w:ascii="Arial" w:hAnsi="Arial" w:cs="Arial"/>
          <w:sz w:val="24"/>
          <w:szCs w:val="24"/>
        </w:rPr>
        <w:t xml:space="preserve"> – материальная помощь при уходе в очередной отпуск.</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 xml:space="preserve">6.2. Оклад (должностной оклад) руководителя рассчитывается по следующей формуле: </w:t>
      </w:r>
    </w:p>
    <w:p w:rsidR="00C85BBF" w:rsidRPr="00EB5C94" w:rsidRDefault="009C7E93" w:rsidP="00EB5C94">
      <w:pPr>
        <w:pStyle w:val="a6"/>
        <w:numPr>
          <w:ilvl w:val="0"/>
          <w:numId w:val="14"/>
        </w:numPr>
        <w:spacing w:after="0" w:line="240" w:lineRule="auto"/>
        <w:ind w:left="0" w:firstLine="709"/>
        <w:jc w:val="both"/>
        <w:rPr>
          <w:rFonts w:ascii="Arial" w:hAnsi="Arial" w:cs="Arial"/>
          <w:bCs/>
          <w:sz w:val="24"/>
          <w:szCs w:val="24"/>
        </w:rPr>
      </w:pPr>
      <w:r>
        <w:rPr>
          <w:rFonts w:ascii="Arial" w:hAnsi="Arial" w:cs="Arial"/>
          <w:noProof/>
          <w:sz w:val="24"/>
          <w:szCs w:val="24"/>
          <w:lang w:eastAsia="ru-RU"/>
        </w:rPr>
        <w:drawing>
          <wp:inline distT="0" distB="0" distL="0" distR="0">
            <wp:extent cx="3819525" cy="238125"/>
            <wp:effectExtent l="0" t="0" r="9525" b="9525"/>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9525" cy="238125"/>
                    </a:xfrm>
                    <a:prstGeom prst="rect">
                      <a:avLst/>
                    </a:prstGeom>
                    <a:solidFill>
                      <a:srgbClr val="FFFFFF"/>
                    </a:solidFill>
                    <a:ln>
                      <a:noFill/>
                    </a:ln>
                  </pic:spPr>
                </pic:pic>
              </a:graphicData>
            </a:graphic>
          </wp:inline>
        </w:drawing>
      </w:r>
      <w:r w:rsidR="00C85BBF" w:rsidRPr="00EB5C94">
        <w:rPr>
          <w:rFonts w:ascii="Arial" w:hAnsi="Arial" w:cs="Arial"/>
          <w:sz w:val="24"/>
          <w:szCs w:val="24"/>
        </w:rPr>
        <w:t>, где:</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Од</w:t>
      </w:r>
      <w:r w:rsidRPr="00EB5C94">
        <w:rPr>
          <w:rFonts w:ascii="Arial" w:hAnsi="Arial" w:cs="Arial"/>
          <w:bCs/>
          <w:sz w:val="24"/>
          <w:szCs w:val="24"/>
          <w:vertAlign w:val="subscript"/>
        </w:rPr>
        <w:t>р</w:t>
      </w:r>
      <w:r w:rsidRPr="00EB5C94">
        <w:rPr>
          <w:rFonts w:ascii="Arial" w:hAnsi="Arial" w:cs="Arial"/>
          <w:sz w:val="24"/>
          <w:szCs w:val="24"/>
        </w:rPr>
        <w:t>- оклад руководителя;</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Б</w:t>
      </w:r>
      <w:r w:rsidRPr="00EB5C94">
        <w:rPr>
          <w:rFonts w:ascii="Arial" w:hAnsi="Arial" w:cs="Arial"/>
          <w:sz w:val="24"/>
          <w:szCs w:val="24"/>
        </w:rPr>
        <w:t xml:space="preserve"> – средняя заработная плата педагогических работников по муниципалитету</w:t>
      </w:r>
      <w:r w:rsidRPr="00EB5C94">
        <w:rPr>
          <w:rStyle w:val="af0"/>
          <w:rFonts w:ascii="Arial" w:hAnsi="Arial" w:cs="Arial"/>
          <w:sz w:val="24"/>
          <w:szCs w:val="24"/>
        </w:rPr>
        <w:footnoteReference w:id="14"/>
      </w:r>
      <w:r w:rsidRPr="00EB5C94">
        <w:rPr>
          <w:rFonts w:ascii="Arial" w:hAnsi="Arial" w:cs="Arial"/>
          <w:sz w:val="24"/>
          <w:szCs w:val="24"/>
        </w:rPr>
        <w:t>;</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К</w:t>
      </w:r>
      <w:r w:rsidRPr="00EB5C94">
        <w:rPr>
          <w:rFonts w:ascii="Arial" w:hAnsi="Arial" w:cs="Arial"/>
          <w:bCs/>
          <w:sz w:val="24"/>
          <w:szCs w:val="24"/>
          <w:vertAlign w:val="subscript"/>
        </w:rPr>
        <w:t>гот</w:t>
      </w:r>
      <w:r w:rsidRPr="00EB5C94">
        <w:rPr>
          <w:rFonts w:ascii="Arial" w:hAnsi="Arial" w:cs="Arial"/>
          <w:sz w:val="24"/>
          <w:szCs w:val="24"/>
        </w:rPr>
        <w:t xml:space="preserve"> – коэффициент за группу оплаты труда;</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К</w:t>
      </w:r>
      <w:r w:rsidRPr="00EB5C94">
        <w:rPr>
          <w:rFonts w:ascii="Arial" w:hAnsi="Arial" w:cs="Arial"/>
          <w:bCs/>
          <w:sz w:val="24"/>
          <w:szCs w:val="24"/>
          <w:vertAlign w:val="subscript"/>
        </w:rPr>
        <w:t>зв</w:t>
      </w:r>
      <w:r w:rsidRPr="00EB5C94">
        <w:rPr>
          <w:rFonts w:ascii="Arial" w:hAnsi="Arial" w:cs="Arial"/>
          <w:sz w:val="24"/>
          <w:szCs w:val="24"/>
        </w:rPr>
        <w:t xml:space="preserve"> – коэффициент за государственные награды, почетные звания, ученую степень и ученое звание;</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bCs/>
          <w:sz w:val="24"/>
          <w:szCs w:val="24"/>
        </w:rPr>
        <w:t>С</w:t>
      </w:r>
      <w:r w:rsidRPr="00EB5C94">
        <w:rPr>
          <w:rFonts w:ascii="Arial" w:hAnsi="Arial" w:cs="Arial"/>
          <w:bCs/>
          <w:sz w:val="24"/>
          <w:szCs w:val="24"/>
          <w:vertAlign w:val="subscript"/>
        </w:rPr>
        <w:t>кв</w:t>
      </w:r>
      <w:r w:rsidRPr="00EB5C94">
        <w:rPr>
          <w:rFonts w:ascii="Arial" w:hAnsi="Arial" w:cs="Arial"/>
          <w:sz w:val="24"/>
          <w:szCs w:val="24"/>
        </w:rPr>
        <w:t xml:space="preserve"> – сумма повышающей надбавки по итогам аттестации (или за высшую квалификационную категорию до истечения срока действия</w:t>
      </w:r>
      <w:r w:rsidRPr="00EB5C94">
        <w:rPr>
          <w:rStyle w:val="af0"/>
          <w:rFonts w:ascii="Arial" w:hAnsi="Arial" w:cs="Arial"/>
          <w:sz w:val="24"/>
          <w:szCs w:val="24"/>
        </w:rPr>
        <w:footnoteReference w:id="15"/>
      </w:r>
      <w:r w:rsidRPr="00EB5C94">
        <w:rPr>
          <w:rFonts w:ascii="Arial" w:hAnsi="Arial" w:cs="Arial"/>
          <w:sz w:val="24"/>
          <w:szCs w:val="24"/>
        </w:rPr>
        <w:t>), утверждаемой приказом учредителя общеобразовательной организации.</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Ккор – корректирующий индивидуальный коэффициент, который рассчитывается по формуле:</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Ккор = ФОТрук.пл /ФОТрук.факт , где</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ФОТрук.пл – плановый фонд оплаты труда руководителя, полученный при распределении фонда оплаты труда общеобразовательной организации без учета стимулирующего ФОТ;</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ФОТрук.факт – фонд оплаты труда руководителя, фактически сложившегося при расчете заработной платы, рассчитывается по формуле:</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ФОТрук.факт= Б×Кгот×Кзв×+Скв</w:t>
      </w:r>
    </w:p>
    <w:p w:rsidR="00C85BBF" w:rsidRPr="00EB5C94" w:rsidRDefault="00C85BBF" w:rsidP="00EB5C94">
      <w:pPr>
        <w:pStyle w:val="a6"/>
        <w:numPr>
          <w:ilvl w:val="0"/>
          <w:numId w:val="14"/>
        </w:numPr>
        <w:spacing w:after="0" w:line="240" w:lineRule="auto"/>
        <w:ind w:left="0" w:firstLine="709"/>
        <w:jc w:val="both"/>
        <w:rPr>
          <w:rFonts w:ascii="Arial" w:hAnsi="Arial" w:cs="Arial"/>
          <w:bCs/>
          <w:sz w:val="24"/>
          <w:szCs w:val="24"/>
        </w:rPr>
      </w:pPr>
      <w:r w:rsidRPr="00EB5C94">
        <w:rPr>
          <w:rFonts w:ascii="Arial" w:hAnsi="Arial" w:cs="Arial"/>
          <w:bCs/>
          <w:sz w:val="24"/>
          <w:szCs w:val="24"/>
        </w:rPr>
        <w:t>Индивидуальный коэффициент (Ккор) не может быть более 1, в случае, если при</w:t>
      </w:r>
      <w:r w:rsidR="00EB5C94">
        <w:rPr>
          <w:rFonts w:ascii="Arial" w:hAnsi="Arial" w:cs="Arial"/>
          <w:bCs/>
          <w:sz w:val="24"/>
          <w:szCs w:val="24"/>
        </w:rPr>
        <w:t xml:space="preserve"> </w:t>
      </w:r>
      <w:r w:rsidRPr="00EB5C94">
        <w:rPr>
          <w:rFonts w:ascii="Arial" w:hAnsi="Arial" w:cs="Arial"/>
          <w:bCs/>
          <w:sz w:val="24"/>
          <w:szCs w:val="24"/>
        </w:rPr>
        <w:t>расчете значение (Ккор) больше 1, то применяется Ккор=1.</w:t>
      </w:r>
      <w:r w:rsidR="00EB5C94">
        <w:rPr>
          <w:rFonts w:ascii="Arial" w:hAnsi="Arial" w:cs="Arial"/>
          <w:bCs/>
          <w:sz w:val="24"/>
          <w:szCs w:val="24"/>
        </w:rPr>
        <w:t xml:space="preserve"> </w:t>
      </w:r>
    </w:p>
    <w:p w:rsidR="00C85BBF" w:rsidRPr="00EB5C94" w:rsidRDefault="00C85BBF" w:rsidP="00EB5C94">
      <w:pPr>
        <w:pStyle w:val="a6"/>
        <w:numPr>
          <w:ilvl w:val="0"/>
          <w:numId w:val="14"/>
        </w:numPr>
        <w:shd w:val="clear" w:color="auto" w:fill="FFFFFF"/>
        <w:spacing w:after="0" w:line="240" w:lineRule="auto"/>
        <w:ind w:left="0" w:firstLine="709"/>
        <w:jc w:val="both"/>
        <w:rPr>
          <w:rFonts w:ascii="Arial" w:hAnsi="Arial" w:cs="Arial"/>
          <w:sz w:val="24"/>
          <w:szCs w:val="24"/>
        </w:rPr>
      </w:pPr>
      <w:r w:rsidRPr="00EB5C94">
        <w:rPr>
          <w:rFonts w:ascii="Arial" w:hAnsi="Arial" w:cs="Arial"/>
          <w:bCs/>
          <w:sz w:val="24"/>
          <w:szCs w:val="24"/>
        </w:rPr>
        <w:t>К</w:t>
      </w:r>
      <w:r w:rsidRPr="00EB5C94">
        <w:rPr>
          <w:rFonts w:ascii="Arial" w:hAnsi="Arial" w:cs="Arial"/>
          <w:bCs/>
          <w:sz w:val="24"/>
          <w:szCs w:val="24"/>
          <w:vertAlign w:val="subscript"/>
        </w:rPr>
        <w:t>эф</w:t>
      </w:r>
      <w:r w:rsidRPr="00EB5C94">
        <w:rPr>
          <w:rFonts w:ascii="Arial" w:hAnsi="Arial" w:cs="Arial"/>
          <w:sz w:val="24"/>
          <w:szCs w:val="24"/>
        </w:rPr>
        <w:t>- коэффициент отражающий эффективность структуры</w:t>
      </w:r>
      <w:r w:rsidR="00EB5C94">
        <w:rPr>
          <w:rFonts w:ascii="Arial" w:hAnsi="Arial" w:cs="Arial"/>
          <w:sz w:val="24"/>
          <w:szCs w:val="24"/>
        </w:rPr>
        <w:t xml:space="preserve"> </w:t>
      </w:r>
      <w:r w:rsidRPr="00EB5C94">
        <w:rPr>
          <w:rFonts w:ascii="Arial" w:hAnsi="Arial" w:cs="Arial"/>
          <w:sz w:val="24"/>
          <w:szCs w:val="24"/>
        </w:rPr>
        <w:t>общеобразовательной организации рассчитывается по формуле:</w:t>
      </w:r>
    </w:p>
    <w:p w:rsidR="00C85BBF" w:rsidRPr="00EB5C94" w:rsidRDefault="009C7E93" w:rsidP="00EB5C94">
      <w:pPr>
        <w:pStyle w:val="a6"/>
        <w:numPr>
          <w:ilvl w:val="0"/>
          <w:numId w:val="14"/>
        </w:numPr>
        <w:shd w:val="clear" w:color="auto" w:fill="FFFFFF"/>
        <w:spacing w:after="0" w:line="240" w:lineRule="auto"/>
        <w:ind w:left="0" w:firstLine="709"/>
        <w:jc w:val="both"/>
        <w:rPr>
          <w:rFonts w:ascii="Arial" w:hAnsi="Arial" w:cs="Arial"/>
          <w:position w:val="-5"/>
          <w:sz w:val="24"/>
          <w:szCs w:val="24"/>
        </w:rPr>
      </w:pPr>
      <w:r>
        <w:rPr>
          <w:rFonts w:ascii="Arial" w:hAnsi="Arial" w:cs="Arial"/>
          <w:noProof/>
          <w:sz w:val="24"/>
          <w:szCs w:val="24"/>
          <w:lang w:eastAsia="ru-RU"/>
        </w:rPr>
        <w:drawing>
          <wp:inline distT="0" distB="0" distL="0" distR="0">
            <wp:extent cx="1400175" cy="381000"/>
            <wp:effectExtent l="0" t="0" r="9525"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0175" cy="381000"/>
                    </a:xfrm>
                    <a:prstGeom prst="rect">
                      <a:avLst/>
                    </a:prstGeom>
                    <a:solidFill>
                      <a:srgbClr val="FFFFFF"/>
                    </a:solidFill>
                    <a:ln>
                      <a:noFill/>
                    </a:ln>
                  </pic:spPr>
                </pic:pic>
              </a:graphicData>
            </a:graphic>
          </wp:inline>
        </w:drawing>
      </w:r>
      <w:r w:rsidR="00C85BBF" w:rsidRPr="00EB5C94">
        <w:rPr>
          <w:rFonts w:ascii="Arial" w:hAnsi="Arial" w:cs="Arial"/>
          <w:position w:val="-6"/>
          <w:sz w:val="24"/>
          <w:szCs w:val="24"/>
        </w:rPr>
        <w:t xml:space="preserve">; где </w:t>
      </w:r>
    </w:p>
    <w:p w:rsidR="00C85BBF" w:rsidRPr="00EB5C94" w:rsidRDefault="00C85BBF" w:rsidP="00EB5C94">
      <w:pPr>
        <w:pStyle w:val="a6"/>
        <w:numPr>
          <w:ilvl w:val="0"/>
          <w:numId w:val="14"/>
        </w:numPr>
        <w:shd w:val="clear" w:color="auto" w:fill="FFFFFF"/>
        <w:spacing w:after="0" w:line="240" w:lineRule="auto"/>
        <w:ind w:left="0" w:firstLine="709"/>
        <w:jc w:val="both"/>
        <w:rPr>
          <w:rFonts w:ascii="Arial" w:hAnsi="Arial" w:cs="Arial"/>
          <w:position w:val="-5"/>
          <w:sz w:val="24"/>
          <w:szCs w:val="24"/>
        </w:rPr>
      </w:pPr>
      <w:r w:rsidRPr="00EB5C94">
        <w:rPr>
          <w:rFonts w:ascii="Arial" w:hAnsi="Arial" w:cs="Arial"/>
          <w:position w:val="-5"/>
          <w:sz w:val="24"/>
          <w:szCs w:val="24"/>
        </w:rPr>
        <w:t>К</w:t>
      </w:r>
      <w:r w:rsidRPr="00EB5C94">
        <w:rPr>
          <w:rFonts w:ascii="Arial" w:hAnsi="Arial" w:cs="Arial"/>
          <w:sz w:val="24"/>
          <w:szCs w:val="24"/>
          <w:vertAlign w:val="subscript"/>
        </w:rPr>
        <w:t>1</w:t>
      </w:r>
      <w:r w:rsidRPr="00EB5C94">
        <w:rPr>
          <w:rFonts w:ascii="Arial" w:hAnsi="Arial" w:cs="Arial"/>
          <w:position w:val="-5"/>
          <w:sz w:val="24"/>
          <w:szCs w:val="24"/>
        </w:rPr>
        <w:t xml:space="preserve"> – коэффициент, определяющий отклонение фактической наполняемости классов от нормативной (</w:t>
      </w:r>
      <w:r w:rsidR="009C7E93">
        <w:rPr>
          <w:rFonts w:ascii="Arial" w:hAnsi="Arial" w:cs="Arial"/>
          <w:noProof/>
          <w:position w:val="-21"/>
          <w:sz w:val="24"/>
          <w:szCs w:val="24"/>
          <w:lang w:eastAsia="ru-RU"/>
        </w:rPr>
        <w:drawing>
          <wp:inline distT="0" distB="0" distL="0" distR="0">
            <wp:extent cx="771525" cy="428625"/>
            <wp:effectExtent l="0" t="0" r="9525" b="952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1525" cy="428625"/>
                    </a:xfrm>
                    <a:prstGeom prst="rect">
                      <a:avLst/>
                    </a:prstGeom>
                    <a:solidFill>
                      <a:srgbClr val="FFFFFF"/>
                    </a:solidFill>
                    <a:ln>
                      <a:noFill/>
                    </a:ln>
                  </pic:spPr>
                </pic:pic>
              </a:graphicData>
            </a:graphic>
          </wp:inline>
        </w:drawing>
      </w:r>
      <w:r w:rsidRPr="00EB5C94">
        <w:rPr>
          <w:rFonts w:ascii="Arial" w:hAnsi="Arial" w:cs="Arial"/>
          <w:position w:val="-6"/>
          <w:sz w:val="24"/>
          <w:szCs w:val="24"/>
        </w:rPr>
        <w:t>) нормативное значение устанавливается по группам образовательных организаций в соответствии с таблицей 6;</w:t>
      </w:r>
    </w:p>
    <w:p w:rsidR="00C85BBF" w:rsidRPr="00EB5C94" w:rsidRDefault="00C85BBF" w:rsidP="00EB5C94">
      <w:pPr>
        <w:pStyle w:val="a6"/>
        <w:numPr>
          <w:ilvl w:val="0"/>
          <w:numId w:val="14"/>
        </w:numPr>
        <w:shd w:val="clear" w:color="auto" w:fill="FFFFFF"/>
        <w:spacing w:after="0" w:line="240" w:lineRule="auto"/>
        <w:ind w:left="0" w:firstLine="709"/>
        <w:jc w:val="both"/>
        <w:rPr>
          <w:rFonts w:ascii="Arial" w:hAnsi="Arial" w:cs="Arial"/>
          <w:position w:val="-5"/>
          <w:sz w:val="24"/>
          <w:szCs w:val="24"/>
        </w:rPr>
      </w:pPr>
      <w:r w:rsidRPr="00EB5C94">
        <w:rPr>
          <w:rFonts w:ascii="Arial" w:hAnsi="Arial" w:cs="Arial"/>
          <w:position w:val="-5"/>
          <w:sz w:val="24"/>
          <w:szCs w:val="24"/>
        </w:rPr>
        <w:t>К</w:t>
      </w:r>
      <w:r w:rsidRPr="00EB5C94">
        <w:rPr>
          <w:rFonts w:ascii="Arial" w:hAnsi="Arial" w:cs="Arial"/>
          <w:sz w:val="24"/>
          <w:szCs w:val="24"/>
          <w:vertAlign w:val="subscript"/>
        </w:rPr>
        <w:t>2</w:t>
      </w:r>
      <w:r w:rsidRPr="00EB5C94">
        <w:rPr>
          <w:rFonts w:ascii="Arial" w:hAnsi="Arial" w:cs="Arial"/>
          <w:position w:val="-5"/>
          <w:sz w:val="24"/>
          <w:szCs w:val="24"/>
        </w:rPr>
        <w:t xml:space="preserve"> – коэффициент, определяющий отклонение фактической доли фонда педагогических работников от нормативной (</w:t>
      </w:r>
      <w:r w:rsidR="009C7E93">
        <w:rPr>
          <w:rFonts w:ascii="Arial" w:hAnsi="Arial" w:cs="Arial"/>
          <w:noProof/>
          <w:position w:val="-21"/>
          <w:sz w:val="24"/>
          <w:szCs w:val="24"/>
          <w:lang w:eastAsia="ru-RU"/>
        </w:rPr>
        <w:drawing>
          <wp:inline distT="0" distB="0" distL="0" distR="0">
            <wp:extent cx="819150" cy="428625"/>
            <wp:effectExtent l="0" t="0" r="0" b="9525"/>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9150" cy="428625"/>
                    </a:xfrm>
                    <a:prstGeom prst="rect">
                      <a:avLst/>
                    </a:prstGeom>
                    <a:solidFill>
                      <a:srgbClr val="FFFFFF"/>
                    </a:solidFill>
                    <a:ln>
                      <a:noFill/>
                    </a:ln>
                  </pic:spPr>
                </pic:pic>
              </a:graphicData>
            </a:graphic>
          </wp:inline>
        </w:drawing>
      </w:r>
      <w:r w:rsidRPr="00EB5C94">
        <w:rPr>
          <w:rFonts w:ascii="Arial" w:hAnsi="Arial" w:cs="Arial"/>
          <w:position w:val="-6"/>
          <w:sz w:val="24"/>
          <w:szCs w:val="24"/>
        </w:rPr>
        <w:t xml:space="preserve">), нормативное значение </w:t>
      </w:r>
      <w:r w:rsidRPr="00EB5C94">
        <w:rPr>
          <w:rFonts w:ascii="Arial" w:hAnsi="Arial" w:cs="Arial"/>
          <w:position w:val="-6"/>
          <w:sz w:val="24"/>
          <w:szCs w:val="24"/>
        </w:rPr>
        <w:lastRenderedPageBreak/>
        <w:t>доли ФОТ педработников составляет 69% для всех общеобразовательных организаций</w:t>
      </w:r>
    </w:p>
    <w:p w:rsidR="00C85BBF" w:rsidRPr="00EB5C94" w:rsidRDefault="00C85BBF" w:rsidP="00EB5C94">
      <w:pPr>
        <w:pStyle w:val="a6"/>
        <w:numPr>
          <w:ilvl w:val="0"/>
          <w:numId w:val="14"/>
        </w:numPr>
        <w:shd w:val="clear" w:color="auto" w:fill="FFFFFF"/>
        <w:spacing w:after="0" w:line="240" w:lineRule="auto"/>
        <w:ind w:left="0" w:firstLine="709"/>
        <w:jc w:val="both"/>
        <w:rPr>
          <w:rFonts w:ascii="Arial" w:hAnsi="Arial" w:cs="Arial"/>
          <w:sz w:val="24"/>
          <w:szCs w:val="24"/>
        </w:rPr>
      </w:pPr>
      <w:r w:rsidRPr="00EB5C94">
        <w:rPr>
          <w:rFonts w:ascii="Arial" w:hAnsi="Arial" w:cs="Arial"/>
          <w:position w:val="-5"/>
          <w:sz w:val="24"/>
          <w:szCs w:val="24"/>
        </w:rPr>
        <w:t>К</w:t>
      </w:r>
      <w:r w:rsidRPr="00EB5C94">
        <w:rPr>
          <w:rFonts w:ascii="Arial" w:hAnsi="Arial" w:cs="Arial"/>
          <w:sz w:val="24"/>
          <w:szCs w:val="24"/>
          <w:vertAlign w:val="subscript"/>
        </w:rPr>
        <w:t>3</w:t>
      </w:r>
      <w:r w:rsidRPr="00EB5C94">
        <w:rPr>
          <w:rFonts w:ascii="Arial" w:hAnsi="Arial" w:cs="Arial"/>
          <w:position w:val="-5"/>
          <w:sz w:val="24"/>
          <w:szCs w:val="24"/>
        </w:rPr>
        <w:t xml:space="preserve"> – коэффициент, определяющий отклонение фактического</w:t>
      </w:r>
      <w:r w:rsidR="00EB5C94">
        <w:rPr>
          <w:rFonts w:ascii="Arial" w:hAnsi="Arial" w:cs="Arial"/>
          <w:position w:val="-5"/>
          <w:sz w:val="24"/>
          <w:szCs w:val="24"/>
        </w:rPr>
        <w:t xml:space="preserve"> </w:t>
      </w:r>
      <w:r w:rsidRPr="00EB5C94">
        <w:rPr>
          <w:rFonts w:ascii="Arial" w:hAnsi="Arial" w:cs="Arial"/>
          <w:position w:val="-5"/>
          <w:sz w:val="24"/>
          <w:szCs w:val="24"/>
        </w:rPr>
        <w:t>соотношения обучающийся - педработник от нормативного (</w:t>
      </w:r>
      <w:r w:rsidR="009C7E93">
        <w:rPr>
          <w:rFonts w:ascii="Arial" w:hAnsi="Arial" w:cs="Arial"/>
          <w:noProof/>
          <w:position w:val="-21"/>
          <w:sz w:val="24"/>
          <w:szCs w:val="24"/>
          <w:lang w:eastAsia="ru-RU"/>
        </w:rPr>
        <w:drawing>
          <wp:inline distT="0" distB="0" distL="0" distR="0">
            <wp:extent cx="857250" cy="428625"/>
            <wp:effectExtent l="0" t="0" r="0" b="9525"/>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0" cy="428625"/>
                    </a:xfrm>
                    <a:prstGeom prst="rect">
                      <a:avLst/>
                    </a:prstGeom>
                    <a:solidFill>
                      <a:srgbClr val="FFFFFF"/>
                    </a:solidFill>
                    <a:ln>
                      <a:noFill/>
                    </a:ln>
                  </pic:spPr>
                </pic:pic>
              </a:graphicData>
            </a:graphic>
          </wp:inline>
        </w:drawing>
      </w:r>
      <w:r w:rsidRPr="00EB5C94">
        <w:rPr>
          <w:rFonts w:ascii="Arial" w:hAnsi="Arial" w:cs="Arial"/>
          <w:position w:val="-6"/>
          <w:sz w:val="24"/>
          <w:szCs w:val="24"/>
        </w:rPr>
        <w:t>,нормативное значение устанавливается по группам образовательных организаций в соответствии с таблицей 6.</w:t>
      </w:r>
    </w:p>
    <w:p w:rsidR="00C85BBF" w:rsidRPr="00EB5C94" w:rsidRDefault="00C85BBF" w:rsidP="00EB5C94">
      <w:pPr>
        <w:pStyle w:val="a6"/>
        <w:numPr>
          <w:ilvl w:val="0"/>
          <w:numId w:val="14"/>
        </w:numPr>
        <w:shd w:val="clear" w:color="auto" w:fill="FFFFFF"/>
        <w:spacing w:after="0" w:line="240" w:lineRule="auto"/>
        <w:ind w:left="0" w:firstLine="709"/>
        <w:jc w:val="both"/>
        <w:rPr>
          <w:rFonts w:ascii="Arial" w:hAnsi="Arial" w:cs="Arial"/>
          <w:position w:val="-6"/>
          <w:sz w:val="24"/>
          <w:szCs w:val="24"/>
        </w:rPr>
      </w:pPr>
      <w:r w:rsidRPr="00EB5C94">
        <w:rPr>
          <w:rFonts w:ascii="Arial" w:hAnsi="Arial" w:cs="Arial"/>
          <w:sz w:val="24"/>
          <w:szCs w:val="24"/>
        </w:rPr>
        <w:t>К</w:t>
      </w:r>
      <w:r w:rsidRPr="00EB5C94">
        <w:rPr>
          <w:rFonts w:ascii="Arial" w:hAnsi="Arial" w:cs="Arial"/>
          <w:sz w:val="24"/>
          <w:szCs w:val="24"/>
          <w:vertAlign w:val="subscript"/>
        </w:rPr>
        <w:t>1</w:t>
      </w:r>
      <w:r w:rsidRPr="00EB5C94">
        <w:rPr>
          <w:rFonts w:ascii="Arial" w:hAnsi="Arial" w:cs="Arial"/>
          <w:sz w:val="24"/>
          <w:szCs w:val="24"/>
        </w:rPr>
        <w:t>, К</w:t>
      </w:r>
      <w:r w:rsidRPr="00EB5C94">
        <w:rPr>
          <w:rFonts w:ascii="Arial" w:hAnsi="Arial" w:cs="Arial"/>
          <w:sz w:val="24"/>
          <w:szCs w:val="24"/>
          <w:vertAlign w:val="subscript"/>
        </w:rPr>
        <w:t>2</w:t>
      </w:r>
      <w:r w:rsidRPr="00EB5C94">
        <w:rPr>
          <w:rFonts w:ascii="Arial" w:hAnsi="Arial" w:cs="Arial"/>
          <w:sz w:val="24"/>
          <w:szCs w:val="24"/>
        </w:rPr>
        <w:t>, К</w:t>
      </w:r>
      <w:r w:rsidRPr="00EB5C94">
        <w:rPr>
          <w:rFonts w:ascii="Arial" w:hAnsi="Arial" w:cs="Arial"/>
          <w:sz w:val="24"/>
          <w:szCs w:val="24"/>
          <w:vertAlign w:val="subscript"/>
        </w:rPr>
        <w:t>3</w:t>
      </w:r>
      <w:r w:rsidRPr="00EB5C94">
        <w:rPr>
          <w:rFonts w:ascii="Arial" w:hAnsi="Arial" w:cs="Arial"/>
          <w:sz w:val="24"/>
          <w:szCs w:val="24"/>
        </w:rPr>
        <w:t xml:space="preserve"> не могут быть более 1, в случае если при расчете значение больше 1, то применяется (К</w:t>
      </w:r>
      <w:r w:rsidRPr="00EB5C94">
        <w:rPr>
          <w:rFonts w:ascii="Arial" w:hAnsi="Arial" w:cs="Arial"/>
          <w:sz w:val="24"/>
          <w:szCs w:val="24"/>
          <w:vertAlign w:val="subscript"/>
        </w:rPr>
        <w:t>1</w:t>
      </w:r>
      <w:r w:rsidRPr="00EB5C94">
        <w:rPr>
          <w:rFonts w:ascii="Arial" w:hAnsi="Arial" w:cs="Arial"/>
          <w:sz w:val="24"/>
          <w:szCs w:val="24"/>
        </w:rPr>
        <w:t>, К</w:t>
      </w:r>
      <w:r w:rsidRPr="00EB5C94">
        <w:rPr>
          <w:rFonts w:ascii="Arial" w:hAnsi="Arial" w:cs="Arial"/>
          <w:sz w:val="24"/>
          <w:szCs w:val="24"/>
          <w:vertAlign w:val="subscript"/>
        </w:rPr>
        <w:t>2</w:t>
      </w:r>
      <w:r w:rsidRPr="00EB5C94">
        <w:rPr>
          <w:rFonts w:ascii="Arial" w:hAnsi="Arial" w:cs="Arial"/>
          <w:sz w:val="24"/>
          <w:szCs w:val="24"/>
        </w:rPr>
        <w:t>, К</w:t>
      </w:r>
      <w:r w:rsidRPr="00EB5C94">
        <w:rPr>
          <w:rFonts w:ascii="Arial" w:hAnsi="Arial" w:cs="Arial"/>
          <w:sz w:val="24"/>
          <w:szCs w:val="24"/>
          <w:vertAlign w:val="subscript"/>
        </w:rPr>
        <w:t>3</w:t>
      </w:r>
      <w:r w:rsidRPr="00EB5C94">
        <w:rPr>
          <w:rFonts w:ascii="Arial" w:hAnsi="Arial" w:cs="Arial"/>
          <w:sz w:val="24"/>
          <w:szCs w:val="24"/>
        </w:rPr>
        <w:t>) = 1.</w:t>
      </w:r>
    </w:p>
    <w:p w:rsidR="00C85BBF" w:rsidRPr="00EB5C94" w:rsidRDefault="00C85BBF" w:rsidP="00EB5C94">
      <w:pPr>
        <w:pStyle w:val="a6"/>
        <w:numPr>
          <w:ilvl w:val="0"/>
          <w:numId w:val="14"/>
        </w:numPr>
        <w:shd w:val="clear" w:color="auto" w:fill="FFFFFF"/>
        <w:spacing w:after="0" w:line="240" w:lineRule="auto"/>
        <w:ind w:left="0" w:firstLine="709"/>
        <w:jc w:val="both"/>
        <w:rPr>
          <w:rFonts w:ascii="Arial" w:hAnsi="Arial" w:cs="Arial"/>
          <w:sz w:val="24"/>
          <w:szCs w:val="24"/>
        </w:rPr>
      </w:pPr>
    </w:p>
    <w:p w:rsidR="00C85BBF" w:rsidRPr="00EB5C94" w:rsidRDefault="00C85BBF" w:rsidP="00EB5C94">
      <w:pPr>
        <w:pStyle w:val="a6"/>
        <w:numPr>
          <w:ilvl w:val="0"/>
          <w:numId w:val="14"/>
        </w:numPr>
        <w:shd w:val="clear" w:color="auto" w:fill="FFFFFF"/>
        <w:spacing w:after="0" w:line="240" w:lineRule="auto"/>
        <w:ind w:left="0" w:firstLine="709"/>
        <w:jc w:val="right"/>
        <w:rPr>
          <w:rFonts w:ascii="Arial" w:hAnsi="Arial" w:cs="Arial"/>
          <w:sz w:val="24"/>
          <w:szCs w:val="24"/>
        </w:rPr>
      </w:pPr>
      <w:r w:rsidRPr="00EB5C94">
        <w:rPr>
          <w:rFonts w:ascii="Arial" w:hAnsi="Arial" w:cs="Arial"/>
          <w:position w:val="-6"/>
          <w:sz w:val="24"/>
          <w:szCs w:val="24"/>
        </w:rPr>
        <w:t>Таблица 5.</w:t>
      </w:r>
    </w:p>
    <w:tbl>
      <w:tblPr>
        <w:tblW w:w="0" w:type="auto"/>
        <w:tblInd w:w="-106" w:type="dxa"/>
        <w:tblLayout w:type="fixed"/>
        <w:tblLook w:val="0000" w:firstRow="0" w:lastRow="0" w:firstColumn="0" w:lastColumn="0" w:noHBand="0" w:noVBand="0"/>
      </w:tblPr>
      <w:tblGrid>
        <w:gridCol w:w="675"/>
        <w:gridCol w:w="4972"/>
        <w:gridCol w:w="1984"/>
        <w:gridCol w:w="1844"/>
      </w:tblGrid>
      <w:tr w:rsidR="00EB5C94" w:rsidRPr="00EB5C94" w:rsidTr="00C85BBF">
        <w:tc>
          <w:tcPr>
            <w:tcW w:w="675"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bCs/>
                <w:sz w:val="20"/>
                <w:szCs w:val="20"/>
              </w:rPr>
            </w:pPr>
            <w:r w:rsidRPr="00EB5C94">
              <w:rPr>
                <w:rFonts w:ascii="Arial" w:hAnsi="Arial" w:cs="Arial"/>
                <w:bCs/>
                <w:sz w:val="20"/>
                <w:szCs w:val="20"/>
              </w:rPr>
              <w:t>п/п</w:t>
            </w:r>
          </w:p>
        </w:tc>
        <w:tc>
          <w:tcPr>
            <w:tcW w:w="4972"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bCs/>
                <w:sz w:val="20"/>
                <w:szCs w:val="20"/>
              </w:rPr>
            </w:pPr>
            <w:r w:rsidRPr="00EB5C94">
              <w:rPr>
                <w:rFonts w:ascii="Arial" w:hAnsi="Arial" w:cs="Arial"/>
                <w:bCs/>
                <w:sz w:val="20"/>
                <w:szCs w:val="20"/>
              </w:rPr>
              <w:t>Наименование группы образовательных организаций</w:t>
            </w:r>
          </w:p>
        </w:tc>
        <w:tc>
          <w:tcPr>
            <w:tcW w:w="1984"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bCs/>
                <w:sz w:val="20"/>
                <w:szCs w:val="20"/>
              </w:rPr>
            </w:pPr>
            <w:r w:rsidRPr="00EB5C94">
              <w:rPr>
                <w:rFonts w:ascii="Arial" w:hAnsi="Arial" w:cs="Arial"/>
                <w:bCs/>
                <w:sz w:val="20"/>
                <w:szCs w:val="20"/>
              </w:rPr>
              <w:t>Средняя наполняемость в классах, чел.</w:t>
            </w:r>
          </w:p>
        </w:tc>
        <w:tc>
          <w:tcPr>
            <w:tcW w:w="1844" w:type="dxa"/>
            <w:tcBorders>
              <w:top w:val="single" w:sz="4" w:space="0" w:color="000000"/>
              <w:left w:val="single" w:sz="4" w:space="0" w:color="000000"/>
              <w:bottom w:val="single" w:sz="4" w:space="0" w:color="000000"/>
              <w:right w:val="single" w:sz="4" w:space="0" w:color="000000"/>
            </w:tcBorders>
            <w:vAlign w:val="center"/>
          </w:tcPr>
          <w:p w:rsidR="00C85BBF" w:rsidRPr="00EB5C94" w:rsidRDefault="00C85BBF" w:rsidP="00EB5C94">
            <w:pPr>
              <w:spacing w:after="0" w:line="240" w:lineRule="auto"/>
              <w:jc w:val="both"/>
              <w:rPr>
                <w:rFonts w:ascii="Arial" w:hAnsi="Arial" w:cs="Arial"/>
                <w:bCs/>
                <w:sz w:val="20"/>
                <w:szCs w:val="20"/>
              </w:rPr>
            </w:pPr>
            <w:r w:rsidRPr="00EB5C94">
              <w:rPr>
                <w:rFonts w:ascii="Arial" w:hAnsi="Arial" w:cs="Arial"/>
                <w:bCs/>
                <w:sz w:val="20"/>
                <w:szCs w:val="20"/>
              </w:rPr>
              <w:t>Количество</w:t>
            </w:r>
          </w:p>
          <w:p w:rsidR="00C85BBF" w:rsidRPr="00EB5C94" w:rsidRDefault="00C85BBF" w:rsidP="00EB5C94">
            <w:pPr>
              <w:spacing w:after="0" w:line="240" w:lineRule="auto"/>
              <w:jc w:val="both"/>
              <w:rPr>
                <w:rFonts w:ascii="Arial" w:hAnsi="Arial" w:cs="Arial"/>
                <w:bCs/>
                <w:sz w:val="20"/>
                <w:szCs w:val="20"/>
              </w:rPr>
            </w:pPr>
            <w:r w:rsidRPr="00EB5C94">
              <w:rPr>
                <w:rFonts w:ascii="Arial" w:hAnsi="Arial" w:cs="Arial"/>
                <w:bCs/>
                <w:sz w:val="20"/>
                <w:szCs w:val="20"/>
              </w:rPr>
              <w:t>обучающихся на одного педработника</w:t>
            </w:r>
          </w:p>
        </w:tc>
      </w:tr>
      <w:tr w:rsidR="00EB5C94" w:rsidRPr="00EB5C94" w:rsidTr="00C85BBF">
        <w:tc>
          <w:tcPr>
            <w:tcW w:w="675"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4972" w:type="dxa"/>
            <w:tcBorders>
              <w:top w:val="single" w:sz="4" w:space="0" w:color="000000"/>
              <w:left w:val="single" w:sz="4" w:space="0" w:color="000000"/>
              <w:bottom w:val="single" w:sz="4" w:space="0" w:color="000000"/>
            </w:tcBorders>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расположенные в городских населенных пунктах с населением более 20 тыс. жителей</w:t>
            </w:r>
          </w:p>
        </w:tc>
        <w:tc>
          <w:tcPr>
            <w:tcW w:w="1984"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15,7</w:t>
            </w:r>
          </w:p>
        </w:tc>
      </w:tr>
      <w:tr w:rsidR="00EB5C94" w:rsidRPr="00EB5C94" w:rsidTr="00C85BBF">
        <w:tc>
          <w:tcPr>
            <w:tcW w:w="675"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2</w:t>
            </w:r>
          </w:p>
        </w:tc>
        <w:tc>
          <w:tcPr>
            <w:tcW w:w="4972" w:type="dxa"/>
            <w:tcBorders>
              <w:top w:val="single" w:sz="4" w:space="0" w:color="000000"/>
              <w:left w:val="single" w:sz="4" w:space="0" w:color="000000"/>
              <w:bottom w:val="single" w:sz="4" w:space="0" w:color="000000"/>
            </w:tcBorders>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 xml:space="preserve">Общеобразовательные организации, расположенные в городских населенных пунктах с населением менее 20 тыс. жителей </w:t>
            </w:r>
          </w:p>
        </w:tc>
        <w:tc>
          <w:tcPr>
            <w:tcW w:w="1984"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22</w:t>
            </w:r>
          </w:p>
        </w:tc>
        <w:tc>
          <w:tcPr>
            <w:tcW w:w="1844" w:type="dxa"/>
            <w:tcBorders>
              <w:top w:val="single" w:sz="4" w:space="0" w:color="000000"/>
              <w:left w:val="single" w:sz="4" w:space="0" w:color="000000"/>
              <w:bottom w:val="single" w:sz="4" w:space="0" w:color="000000"/>
              <w:right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14,5</w:t>
            </w:r>
          </w:p>
        </w:tc>
      </w:tr>
      <w:tr w:rsidR="00EB5C94" w:rsidRPr="00EB5C94" w:rsidTr="00C85BBF">
        <w:tc>
          <w:tcPr>
            <w:tcW w:w="675"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3</w:t>
            </w:r>
          </w:p>
        </w:tc>
        <w:tc>
          <w:tcPr>
            <w:tcW w:w="4972" w:type="dxa"/>
            <w:tcBorders>
              <w:top w:val="single" w:sz="4" w:space="0" w:color="000000"/>
              <w:left w:val="single" w:sz="4" w:space="0" w:color="000000"/>
              <w:bottom w:val="single" w:sz="4" w:space="0" w:color="000000"/>
            </w:tcBorders>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Общеобразовательныеорганизациисуглубленнымизучениеминостранныхязыков</w:t>
            </w:r>
          </w:p>
        </w:tc>
        <w:tc>
          <w:tcPr>
            <w:tcW w:w="1984"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13</w:t>
            </w:r>
          </w:p>
        </w:tc>
      </w:tr>
      <w:tr w:rsidR="00EB5C94" w:rsidRPr="00EB5C94" w:rsidTr="00C85BBF">
        <w:tc>
          <w:tcPr>
            <w:tcW w:w="675"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4</w:t>
            </w:r>
          </w:p>
        </w:tc>
        <w:tc>
          <w:tcPr>
            <w:tcW w:w="4972" w:type="dxa"/>
            <w:tcBorders>
              <w:top w:val="single" w:sz="4" w:space="0" w:color="000000"/>
              <w:left w:val="single" w:sz="4" w:space="0" w:color="000000"/>
              <w:bottom w:val="single" w:sz="4" w:space="0" w:color="000000"/>
            </w:tcBorders>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расположенные в сельских населенных пунктах, не относящиеся к малокомплектным</w:t>
            </w:r>
          </w:p>
        </w:tc>
        <w:tc>
          <w:tcPr>
            <w:tcW w:w="1984"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18</w:t>
            </w:r>
          </w:p>
        </w:tc>
        <w:tc>
          <w:tcPr>
            <w:tcW w:w="1844" w:type="dxa"/>
            <w:tcBorders>
              <w:top w:val="single" w:sz="4" w:space="0" w:color="000000"/>
              <w:left w:val="single" w:sz="4" w:space="0" w:color="000000"/>
              <w:bottom w:val="single" w:sz="4" w:space="0" w:color="000000"/>
              <w:right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12</w:t>
            </w:r>
          </w:p>
        </w:tc>
      </w:tr>
      <w:tr w:rsidR="00EB5C94" w:rsidRPr="00EB5C94" w:rsidTr="00C85BBF">
        <w:tc>
          <w:tcPr>
            <w:tcW w:w="675"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5</w:t>
            </w:r>
          </w:p>
        </w:tc>
        <w:tc>
          <w:tcPr>
            <w:tcW w:w="4972" w:type="dxa"/>
            <w:tcBorders>
              <w:top w:val="single" w:sz="4" w:space="0" w:color="000000"/>
              <w:left w:val="single" w:sz="4" w:space="0" w:color="000000"/>
              <w:bottom w:val="single" w:sz="4" w:space="0" w:color="000000"/>
            </w:tcBorders>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Малокомплектные общеобразовательные организации с численностью обучающихся:</w:t>
            </w:r>
          </w:p>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 средние 101-154;</w:t>
            </w:r>
          </w:p>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 основные 61-126;</w:t>
            </w:r>
          </w:p>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 начальные11-56.</w:t>
            </w:r>
          </w:p>
        </w:tc>
        <w:tc>
          <w:tcPr>
            <w:tcW w:w="1984"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12,1</w:t>
            </w:r>
          </w:p>
        </w:tc>
        <w:tc>
          <w:tcPr>
            <w:tcW w:w="1844" w:type="dxa"/>
            <w:tcBorders>
              <w:top w:val="single" w:sz="4" w:space="0" w:color="000000"/>
              <w:left w:val="single" w:sz="4" w:space="0" w:color="000000"/>
              <w:bottom w:val="single" w:sz="4" w:space="0" w:color="000000"/>
              <w:right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9,0</w:t>
            </w:r>
          </w:p>
        </w:tc>
      </w:tr>
      <w:tr w:rsidR="00EB5C94" w:rsidRPr="00EB5C94" w:rsidTr="00C85BBF">
        <w:tc>
          <w:tcPr>
            <w:tcW w:w="675"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6</w:t>
            </w:r>
          </w:p>
        </w:tc>
        <w:tc>
          <w:tcPr>
            <w:tcW w:w="4972" w:type="dxa"/>
            <w:tcBorders>
              <w:top w:val="single" w:sz="4" w:space="0" w:color="000000"/>
              <w:left w:val="single" w:sz="4" w:space="0" w:color="000000"/>
              <w:bottom w:val="single" w:sz="4" w:space="0" w:color="000000"/>
            </w:tcBorders>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Малокомплектные общеобразовательные организации с численностью обучающихся:</w:t>
            </w:r>
          </w:p>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 средние до 100;</w:t>
            </w:r>
          </w:p>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 основные до 60;</w:t>
            </w:r>
          </w:p>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 начальныедо 10.</w:t>
            </w:r>
          </w:p>
        </w:tc>
        <w:tc>
          <w:tcPr>
            <w:tcW w:w="1984" w:type="dxa"/>
            <w:tcBorders>
              <w:top w:val="single" w:sz="4" w:space="0" w:color="000000"/>
              <w:left w:val="single" w:sz="4" w:space="0" w:color="000000"/>
              <w:bottom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6,2</w:t>
            </w:r>
          </w:p>
        </w:tc>
        <w:tc>
          <w:tcPr>
            <w:tcW w:w="1844" w:type="dxa"/>
            <w:tcBorders>
              <w:top w:val="single" w:sz="4" w:space="0" w:color="000000"/>
              <w:left w:val="single" w:sz="4" w:space="0" w:color="000000"/>
              <w:bottom w:val="single" w:sz="4" w:space="0" w:color="000000"/>
              <w:right w:val="single" w:sz="4" w:space="0" w:color="000000"/>
            </w:tcBorders>
            <w:vAlign w:val="center"/>
          </w:tcPr>
          <w:p w:rsidR="00C85BBF" w:rsidRPr="00EB5C94" w:rsidRDefault="00C85BBF" w:rsidP="00EB5C94">
            <w:pPr>
              <w:spacing w:after="0" w:line="240" w:lineRule="auto"/>
              <w:jc w:val="both"/>
              <w:rPr>
                <w:rFonts w:ascii="Arial" w:hAnsi="Arial" w:cs="Arial"/>
                <w:sz w:val="20"/>
                <w:szCs w:val="20"/>
              </w:rPr>
            </w:pPr>
            <w:r w:rsidRPr="00EB5C94">
              <w:rPr>
                <w:rFonts w:ascii="Arial" w:hAnsi="Arial" w:cs="Arial"/>
                <w:sz w:val="20"/>
                <w:szCs w:val="20"/>
              </w:rPr>
              <w:t>5,2</w:t>
            </w:r>
          </w:p>
        </w:tc>
      </w:tr>
    </w:tbl>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Для предотвращения значительного (свыше 10%) увеличения или уменьшения размера должностного оклада учредителем может быть принято решение о применение повышающего или понижающего коэффициента.</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 xml:space="preserve">Для установления дифференциации в оплате труда руководителей выделяются четыре группы по оплате труда. Отнесение общеобразовательных организаций к одной из 4-х групп по оплате труда руководителей осуществляется в зависимости от объемных показателей деятельности общеобразовательных организаций, характеризующих масштаб руководства (Приложение 3 к положению). </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Группа по оплате труда руководителей определяется не чаще одного раза в год на основании соответствующих документов, подтверждающих наличие объемов показателей.</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Группа по оплате труда для вновь открываемых общеобразовательных организаций устанавливается, исходя из плановых (проектных) показателей, не более чем на 2 года.</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lastRenderedPageBreak/>
        <w:t>За руководителями общеобразовательных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Рекомендуются следующие размеры коэффициента за группу оплаты труда руководителя:</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1 группа – К</w:t>
      </w:r>
      <w:r w:rsidRPr="00EB5C94">
        <w:rPr>
          <w:rFonts w:ascii="Arial" w:hAnsi="Arial" w:cs="Arial"/>
          <w:sz w:val="24"/>
          <w:szCs w:val="24"/>
          <w:vertAlign w:val="subscript"/>
        </w:rPr>
        <w:t>гот</w:t>
      </w:r>
      <w:r w:rsidRPr="00EB5C94">
        <w:rPr>
          <w:rFonts w:ascii="Arial" w:hAnsi="Arial" w:cs="Arial"/>
          <w:sz w:val="24"/>
          <w:szCs w:val="24"/>
        </w:rPr>
        <w:t>= 2,5</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2 группа – К</w:t>
      </w:r>
      <w:r w:rsidRPr="00EB5C94">
        <w:rPr>
          <w:rFonts w:ascii="Arial" w:hAnsi="Arial" w:cs="Arial"/>
          <w:sz w:val="24"/>
          <w:szCs w:val="24"/>
          <w:vertAlign w:val="subscript"/>
        </w:rPr>
        <w:t>гот</w:t>
      </w:r>
      <w:r w:rsidRPr="00EB5C94">
        <w:rPr>
          <w:rFonts w:ascii="Arial" w:hAnsi="Arial" w:cs="Arial"/>
          <w:sz w:val="24"/>
          <w:szCs w:val="24"/>
        </w:rPr>
        <w:t>= 2,2</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3 группа – К</w:t>
      </w:r>
      <w:r w:rsidRPr="00EB5C94">
        <w:rPr>
          <w:rFonts w:ascii="Arial" w:hAnsi="Arial" w:cs="Arial"/>
          <w:sz w:val="24"/>
          <w:szCs w:val="24"/>
          <w:vertAlign w:val="subscript"/>
        </w:rPr>
        <w:t>гот</w:t>
      </w:r>
      <w:r w:rsidRPr="00EB5C94">
        <w:rPr>
          <w:rFonts w:ascii="Arial" w:hAnsi="Arial" w:cs="Arial"/>
          <w:sz w:val="24"/>
          <w:szCs w:val="24"/>
        </w:rPr>
        <w:t>= 1,9</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4 группа – К</w:t>
      </w:r>
      <w:r w:rsidRPr="00EB5C94">
        <w:rPr>
          <w:rFonts w:ascii="Arial" w:hAnsi="Arial" w:cs="Arial"/>
          <w:sz w:val="24"/>
          <w:szCs w:val="24"/>
          <w:vertAlign w:val="subscript"/>
        </w:rPr>
        <w:t>гот</w:t>
      </w:r>
      <w:r w:rsidRPr="00EB5C94">
        <w:rPr>
          <w:rFonts w:ascii="Arial" w:hAnsi="Arial" w:cs="Arial"/>
          <w:sz w:val="24"/>
          <w:szCs w:val="24"/>
        </w:rPr>
        <w:t>= 1,6</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6.3. Плановый годовой стимулирующий фонд оплаты труда руководителя (ФОТ</w:t>
      </w:r>
      <w:r w:rsidRPr="00EB5C94">
        <w:rPr>
          <w:rFonts w:ascii="Arial" w:hAnsi="Arial" w:cs="Arial"/>
          <w:sz w:val="24"/>
          <w:szCs w:val="24"/>
          <w:vertAlign w:val="subscript"/>
        </w:rPr>
        <w:t>ст.год</w:t>
      </w:r>
      <w:r w:rsidRPr="00EB5C94">
        <w:rPr>
          <w:rFonts w:ascii="Arial" w:hAnsi="Arial" w:cs="Arial"/>
          <w:sz w:val="24"/>
          <w:szCs w:val="24"/>
        </w:rPr>
        <w:t>) состоит из 4 квартальных премий и единовременной выплаты к отпуску в размере 100% должностного оклада и рассчитывается по следующей формуле:</w:t>
      </w:r>
    </w:p>
    <w:p w:rsidR="00C85BBF" w:rsidRPr="00EB5C94" w:rsidRDefault="009C7E93" w:rsidP="00EB5C94">
      <w:pPr>
        <w:pStyle w:val="a6"/>
        <w:numPr>
          <w:ilvl w:val="0"/>
          <w:numId w:val="14"/>
        </w:numPr>
        <w:spacing w:after="0" w:line="240" w:lineRule="auto"/>
        <w:ind w:left="0" w:firstLine="709"/>
        <w:jc w:val="both"/>
        <w:rPr>
          <w:rFonts w:ascii="Arial" w:hAnsi="Arial" w:cs="Arial"/>
          <w:sz w:val="24"/>
          <w:szCs w:val="24"/>
        </w:rPr>
      </w:pPr>
      <w:r>
        <w:rPr>
          <w:rFonts w:ascii="Arial" w:hAnsi="Arial" w:cs="Arial"/>
          <w:noProof/>
          <w:sz w:val="24"/>
          <w:szCs w:val="24"/>
          <w:lang w:eastAsia="ru-RU"/>
        </w:rPr>
        <w:drawing>
          <wp:inline distT="0" distB="0" distL="0" distR="0">
            <wp:extent cx="2505075" cy="561975"/>
            <wp:effectExtent l="0" t="0" r="9525"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05075" cy="561975"/>
                    </a:xfrm>
                    <a:prstGeom prst="rect">
                      <a:avLst/>
                    </a:prstGeom>
                    <a:solidFill>
                      <a:srgbClr val="FFFFFF"/>
                    </a:solidFill>
                    <a:ln>
                      <a:noFill/>
                    </a:ln>
                  </pic:spPr>
                </pic:pic>
              </a:graphicData>
            </a:graphic>
          </wp:inline>
        </w:drawing>
      </w:r>
      <w:r w:rsidR="00C85BBF" w:rsidRPr="00EB5C94">
        <w:rPr>
          <w:rFonts w:ascii="Arial" w:hAnsi="Arial" w:cs="Arial"/>
          <w:position w:val="-6"/>
          <w:sz w:val="24"/>
          <w:szCs w:val="24"/>
        </w:rPr>
        <w:t>где,</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Од</w:t>
      </w:r>
      <w:r w:rsidRPr="00EB5C94">
        <w:rPr>
          <w:rFonts w:ascii="Arial" w:hAnsi="Arial" w:cs="Arial"/>
          <w:sz w:val="24"/>
          <w:szCs w:val="24"/>
          <w:vertAlign w:val="subscript"/>
        </w:rPr>
        <w:t>р</w:t>
      </w:r>
      <w:r w:rsidRPr="00EB5C94">
        <w:rPr>
          <w:rFonts w:ascii="Arial" w:hAnsi="Arial" w:cs="Arial"/>
          <w:sz w:val="24"/>
          <w:szCs w:val="24"/>
        </w:rPr>
        <w:t>- должностной оклад руководителя;</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12 мес. – количество месяцев в году;</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0,3 - доля стимулирующего фонда оплаты труда руководителя в общем фонде оплаты труда руководителя;</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0,7 – доля базового фонда оплаты труда руководителя в общем фонде оплаты труда руководителя.</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Фонд стимулирования ежеквартальный (ФОТ</w:t>
      </w:r>
      <w:r w:rsidRPr="00EB5C94">
        <w:rPr>
          <w:rFonts w:ascii="Arial" w:hAnsi="Arial" w:cs="Arial"/>
          <w:sz w:val="24"/>
          <w:szCs w:val="24"/>
          <w:vertAlign w:val="subscript"/>
        </w:rPr>
        <w:t>ст.кв.</w:t>
      </w:r>
      <w:r w:rsidRPr="00EB5C94">
        <w:rPr>
          <w:rFonts w:ascii="Arial" w:hAnsi="Arial" w:cs="Arial"/>
          <w:sz w:val="24"/>
          <w:szCs w:val="24"/>
        </w:rPr>
        <w:t>) рассчитывается по формуле:</w:t>
      </w:r>
    </w:p>
    <w:p w:rsidR="00C85BBF" w:rsidRPr="00EB5C94" w:rsidRDefault="009C7E93" w:rsidP="00EB5C94">
      <w:pPr>
        <w:pStyle w:val="a6"/>
        <w:numPr>
          <w:ilvl w:val="0"/>
          <w:numId w:val="14"/>
        </w:numPr>
        <w:spacing w:after="0" w:line="240" w:lineRule="auto"/>
        <w:ind w:left="0" w:firstLine="709"/>
        <w:jc w:val="both"/>
        <w:rPr>
          <w:rFonts w:ascii="Arial" w:hAnsi="Arial" w:cs="Arial"/>
          <w:sz w:val="24"/>
          <w:szCs w:val="24"/>
        </w:rPr>
      </w:pPr>
      <w:r>
        <w:rPr>
          <w:rFonts w:ascii="Arial" w:hAnsi="Arial" w:cs="Arial"/>
          <w:noProof/>
          <w:sz w:val="24"/>
          <w:szCs w:val="24"/>
          <w:lang w:eastAsia="ru-RU"/>
        </w:rPr>
        <w:drawing>
          <wp:inline distT="0" distB="0" distL="0" distR="0">
            <wp:extent cx="2647950" cy="485775"/>
            <wp:effectExtent l="0" t="0" r="0" b="9525"/>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47950" cy="485775"/>
                    </a:xfrm>
                    <a:prstGeom prst="rect">
                      <a:avLst/>
                    </a:prstGeom>
                    <a:solidFill>
                      <a:srgbClr val="FFFFFF"/>
                    </a:solidFill>
                    <a:ln>
                      <a:noFill/>
                    </a:ln>
                  </pic:spPr>
                </pic:pic>
              </a:graphicData>
            </a:graphic>
          </wp:inline>
        </w:drawing>
      </w:r>
      <w:r w:rsidR="00C85BBF" w:rsidRPr="00EB5C94">
        <w:rPr>
          <w:rFonts w:ascii="Arial" w:hAnsi="Arial" w:cs="Arial"/>
          <w:position w:val="-6"/>
          <w:sz w:val="24"/>
          <w:szCs w:val="24"/>
        </w:rPr>
        <w:t>где,</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Ед.ст. – единовременная выплата к отпуску руководителя в размере 100% должностного оклада;</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4 – количество кварталов в году.</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Ежеквартальная выплата стимулирующего характера руководителя формируется на основе показателей качества предоставления услуг (выполнения работ), предусмотренных муниципальным заданием, и эффективности деятельности руководителя (В</w:t>
      </w:r>
      <w:r w:rsidRPr="00EB5C94">
        <w:rPr>
          <w:rFonts w:ascii="Arial" w:hAnsi="Arial" w:cs="Arial"/>
          <w:sz w:val="24"/>
          <w:szCs w:val="24"/>
          <w:vertAlign w:val="subscript"/>
        </w:rPr>
        <w:t>ст1</w:t>
      </w:r>
      <w:r w:rsidRPr="00EB5C94">
        <w:rPr>
          <w:rFonts w:ascii="Arial" w:hAnsi="Arial" w:cs="Arial"/>
          <w:sz w:val="24"/>
          <w:szCs w:val="24"/>
        </w:rPr>
        <w:t xml:space="preserve">), рассчитываются по формуле: </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В</w:t>
      </w:r>
      <w:r w:rsidRPr="00EB5C94">
        <w:rPr>
          <w:rFonts w:ascii="Arial" w:hAnsi="Arial" w:cs="Arial"/>
          <w:sz w:val="24"/>
          <w:szCs w:val="24"/>
          <w:vertAlign w:val="subscript"/>
        </w:rPr>
        <w:t>ст1</w:t>
      </w:r>
      <w:r w:rsidRPr="00EB5C94">
        <w:rPr>
          <w:rFonts w:ascii="Arial" w:hAnsi="Arial" w:cs="Arial"/>
          <w:sz w:val="24"/>
          <w:szCs w:val="24"/>
        </w:rPr>
        <w:t>= ФОТ</w:t>
      </w:r>
      <w:r w:rsidRPr="00EB5C94">
        <w:rPr>
          <w:rFonts w:ascii="Arial" w:hAnsi="Arial" w:cs="Arial"/>
          <w:sz w:val="24"/>
          <w:szCs w:val="24"/>
          <w:vertAlign w:val="subscript"/>
        </w:rPr>
        <w:t>ст.кв.</w:t>
      </w:r>
      <w:r w:rsidRPr="00EB5C94">
        <w:rPr>
          <w:rFonts w:ascii="Arial" w:hAnsi="Arial" w:cs="Arial"/>
          <w:sz w:val="24"/>
          <w:szCs w:val="24"/>
        </w:rPr>
        <w:t>×</w:t>
      </w:r>
      <w:r w:rsidRPr="00EB5C94">
        <w:rPr>
          <w:rFonts w:ascii="Arial" w:hAnsi="Arial" w:cs="Arial"/>
          <w:sz w:val="24"/>
          <w:szCs w:val="24"/>
          <w:lang w:val="en-US"/>
        </w:rPr>
        <w:t>k</w:t>
      </w:r>
      <w:r w:rsidRPr="00EB5C94">
        <w:rPr>
          <w:rFonts w:ascii="Arial" w:hAnsi="Arial" w:cs="Arial"/>
          <w:sz w:val="24"/>
          <w:szCs w:val="24"/>
          <w:vertAlign w:val="subscript"/>
        </w:rPr>
        <w:t>1</w:t>
      </w:r>
      <w:r w:rsidRPr="00EB5C94">
        <w:rPr>
          <w:rFonts w:ascii="Arial" w:hAnsi="Arial" w:cs="Arial"/>
          <w:sz w:val="24"/>
          <w:szCs w:val="24"/>
        </w:rPr>
        <w:t xml:space="preserve"> (</w:t>
      </w:r>
      <w:r w:rsidRPr="00EB5C94">
        <w:rPr>
          <w:rFonts w:ascii="Arial" w:hAnsi="Arial" w:cs="Arial"/>
          <w:sz w:val="24"/>
          <w:szCs w:val="24"/>
          <w:lang w:val="en-US"/>
        </w:rPr>
        <w:t>k</w:t>
      </w:r>
      <w:r w:rsidRPr="00EB5C94">
        <w:rPr>
          <w:rFonts w:ascii="Arial" w:hAnsi="Arial" w:cs="Arial"/>
          <w:sz w:val="24"/>
          <w:szCs w:val="24"/>
          <w:vertAlign w:val="subscript"/>
        </w:rPr>
        <w:t xml:space="preserve">1 </w:t>
      </w:r>
      <w:r w:rsidRPr="00EB5C94">
        <w:rPr>
          <w:rFonts w:ascii="Arial" w:hAnsi="Arial" w:cs="Arial"/>
          <w:sz w:val="24"/>
          <w:szCs w:val="24"/>
        </w:rPr>
        <w:t>– коэффициент устанавливается ежегодно в размере от 0,1 до 1 на основе результатов региональной системы рейтингования общеобразовательных организаций);</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w:t>
      </w:r>
      <w:r w:rsidR="00EB5C94">
        <w:rPr>
          <w:rFonts w:ascii="Arial" w:hAnsi="Arial" w:cs="Arial"/>
          <w:sz w:val="24"/>
          <w:szCs w:val="24"/>
        </w:rPr>
        <w:t xml:space="preserve"> </w:t>
      </w:r>
      <w:r w:rsidRPr="00EB5C94">
        <w:rPr>
          <w:rFonts w:ascii="Arial" w:hAnsi="Arial" w:cs="Arial"/>
          <w:sz w:val="24"/>
          <w:szCs w:val="24"/>
        </w:rPr>
        <w:t>в случае выполнения работ и услуг за рамками утвержденного государственного задания.</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Предельный уровень соотношения среднегодовой заработной платы руководителя общеобразовательной организации и средней заработной платы работников этой организации устанавливается учредителем в пределах</w:t>
      </w:r>
      <w:r w:rsidR="00EB5C94">
        <w:rPr>
          <w:rFonts w:ascii="Arial" w:hAnsi="Arial" w:cs="Arial"/>
          <w:sz w:val="24"/>
          <w:szCs w:val="24"/>
        </w:rPr>
        <w:t xml:space="preserve"> </w:t>
      </w:r>
      <w:r w:rsidRPr="00EB5C94">
        <w:rPr>
          <w:rFonts w:ascii="Arial" w:hAnsi="Arial" w:cs="Arial"/>
          <w:sz w:val="24"/>
          <w:szCs w:val="24"/>
        </w:rPr>
        <w:t>кратности от 1 до 8.</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lastRenderedPageBreak/>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6.5. Должностные оклады заместителей руководителей образовательных организаций, главных бухгалтеров устанавливаются – на</w:t>
      </w:r>
      <w:r w:rsidR="00EB5C94">
        <w:rPr>
          <w:rFonts w:ascii="Arial" w:hAnsi="Arial" w:cs="Arial"/>
          <w:sz w:val="24"/>
          <w:szCs w:val="24"/>
        </w:rPr>
        <w:t xml:space="preserve"> </w:t>
      </w:r>
      <w:r w:rsidRPr="00EB5C94">
        <w:rPr>
          <w:rFonts w:ascii="Arial" w:hAnsi="Arial" w:cs="Arial"/>
          <w:sz w:val="24"/>
          <w:szCs w:val="24"/>
        </w:rPr>
        <w:t xml:space="preserve">10% - 50%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Сумма повышающей надбавки по итогам аттестации утверждается приказом руководителя общеобразовательной организации.</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 xml:space="preserve">Предельный уровень соотношения среднегодовой заработной платы заместителей руководителя и главного бухгалтера общеобразовательной организации и средней заработной платы работников этой организации устанавливается учредителем в пределах кратности от 1 до 8. </w:t>
      </w:r>
    </w:p>
    <w:p w:rsidR="00C85BBF" w:rsidRPr="00EB5C94" w:rsidRDefault="00C85BBF" w:rsidP="00EB5C94">
      <w:pPr>
        <w:pStyle w:val="a6"/>
        <w:numPr>
          <w:ilvl w:val="0"/>
          <w:numId w:val="14"/>
        </w:numPr>
        <w:spacing w:after="0" w:line="240" w:lineRule="auto"/>
        <w:ind w:left="0" w:firstLine="709"/>
        <w:jc w:val="both"/>
        <w:rPr>
          <w:rFonts w:ascii="Arial" w:hAnsi="Arial" w:cs="Arial"/>
          <w:sz w:val="24"/>
          <w:szCs w:val="24"/>
        </w:rPr>
      </w:pPr>
      <w:r w:rsidRPr="00EB5C94">
        <w:rPr>
          <w:rFonts w:ascii="Arial" w:hAnsi="Arial" w:cs="Arial"/>
          <w:sz w:val="24"/>
          <w:szCs w:val="24"/>
        </w:rPr>
        <w:t>6.6. В соответствии с положением о внебюджетной деятельности руководителю общеобразовательной организации могут быть предусмотрены дополнительные выплаты за счет этих средств. Порядок осуществления таких выплат определяется учредителем.</w:t>
      </w:r>
    </w:p>
    <w:p w:rsidR="00EB5C94" w:rsidRDefault="00EB5C94" w:rsidP="00EB5C94">
      <w:pPr>
        <w:spacing w:after="0" w:line="240" w:lineRule="auto"/>
        <w:ind w:firstLine="709"/>
        <w:jc w:val="both"/>
        <w:rPr>
          <w:rFonts w:ascii="Arial" w:hAnsi="Arial" w:cs="Arial"/>
          <w:bCs/>
          <w:sz w:val="24"/>
          <w:szCs w:val="24"/>
        </w:rPr>
      </w:pPr>
    </w:p>
    <w:p w:rsidR="000C21F0" w:rsidRPr="00EB5C94" w:rsidRDefault="000C21F0" w:rsidP="00EB5C94">
      <w:pPr>
        <w:spacing w:after="0" w:line="240" w:lineRule="auto"/>
        <w:ind w:firstLine="709"/>
        <w:jc w:val="both"/>
        <w:rPr>
          <w:rFonts w:ascii="Arial" w:hAnsi="Arial" w:cs="Arial"/>
          <w:bCs/>
          <w:sz w:val="24"/>
          <w:szCs w:val="24"/>
        </w:rPr>
      </w:pPr>
      <w:r w:rsidRPr="00EB5C94">
        <w:rPr>
          <w:rFonts w:ascii="Arial" w:hAnsi="Arial" w:cs="Arial"/>
          <w:bCs/>
          <w:sz w:val="24"/>
          <w:szCs w:val="24"/>
        </w:rPr>
        <w:t>7. Оплата по договорам за работу по подготовке и проведению итоговой государственной аттестации педагогическим работникам</w:t>
      </w:r>
    </w:p>
    <w:p w:rsidR="00EB5C94" w:rsidRDefault="00EB5C94"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7.1. Работникам, привлекаемым к подготовке и проведению государственной итоговой аттестации (в том числе в форме единого государственного экзамена) по образовательным программам основного общего и среднего общего образования, размер и порядок выплаты компенсаций </w:t>
      </w:r>
      <w:r w:rsidRPr="00EB5C94">
        <w:rPr>
          <w:rFonts w:ascii="Arial" w:hAnsi="Arial" w:cs="Arial"/>
          <w:sz w:val="24"/>
          <w:szCs w:val="24"/>
          <w:shd w:val="clear" w:color="auto" w:fill="FFFFFF"/>
        </w:rPr>
        <w:t>устанавливаются правительством Воронежской области.</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Размер компенсации педагогическому работнику, выполняющему работу 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lang w:val="en-US"/>
        </w:rPr>
        <w:t>Z</w:t>
      </w:r>
      <w:r w:rsidRPr="00EB5C94">
        <w:rPr>
          <w:rFonts w:ascii="Arial" w:hAnsi="Arial" w:cs="Arial"/>
          <w:sz w:val="24"/>
          <w:szCs w:val="24"/>
          <w:vertAlign w:val="subscript"/>
          <w:lang w:val="en-US"/>
        </w:rPr>
        <w:t>i</w:t>
      </w:r>
      <w:r w:rsidRPr="00EB5C94">
        <w:rPr>
          <w:rFonts w:ascii="Arial" w:hAnsi="Arial" w:cs="Arial"/>
          <w:sz w:val="24"/>
          <w:szCs w:val="24"/>
        </w:rPr>
        <w:t>=</w:t>
      </w:r>
      <w:r w:rsidRPr="00EB5C94">
        <w:rPr>
          <w:rFonts w:ascii="Arial" w:hAnsi="Arial" w:cs="Arial"/>
          <w:sz w:val="24"/>
          <w:szCs w:val="24"/>
          <w:lang w:val="en-US"/>
        </w:rPr>
        <w:t>R</w:t>
      </w:r>
      <w:r w:rsidRPr="00EB5C94">
        <w:rPr>
          <w:rFonts w:ascii="Arial" w:hAnsi="Arial" w:cs="Arial"/>
          <w:sz w:val="24"/>
          <w:szCs w:val="24"/>
          <w:vertAlign w:val="subscript"/>
          <w:lang w:val="en-US"/>
        </w:rPr>
        <w:t>im</w:t>
      </w:r>
      <w:r w:rsidRPr="00EB5C94">
        <w:rPr>
          <w:rFonts w:ascii="Arial" w:hAnsi="Arial" w:cs="Arial"/>
          <w:sz w:val="24"/>
          <w:szCs w:val="24"/>
        </w:rPr>
        <w:t>×</w:t>
      </w:r>
      <w:r w:rsidRPr="00EB5C94">
        <w:rPr>
          <w:rFonts w:ascii="Arial" w:hAnsi="Arial" w:cs="Arial"/>
          <w:sz w:val="24"/>
          <w:szCs w:val="24"/>
          <w:lang w:val="en-US"/>
        </w:rPr>
        <w:t>T</w:t>
      </w:r>
      <w:r w:rsidRPr="00EB5C94">
        <w:rPr>
          <w:rFonts w:ascii="Arial" w:hAnsi="Arial" w:cs="Arial"/>
          <w:sz w:val="24"/>
          <w:szCs w:val="24"/>
          <w:vertAlign w:val="subscript"/>
          <w:lang w:val="en-US"/>
        </w:rPr>
        <w:t>im</w:t>
      </w:r>
      <w:r w:rsidRPr="00EB5C94">
        <w:rPr>
          <w:rFonts w:ascii="Arial" w:hAnsi="Arial" w:cs="Arial"/>
          <w:sz w:val="24"/>
          <w:szCs w:val="24"/>
        </w:rPr>
        <w:t>, где</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lang w:val="en-US"/>
        </w:rPr>
        <w:t>Z</w:t>
      </w:r>
      <w:r w:rsidRPr="00EB5C94">
        <w:rPr>
          <w:rFonts w:ascii="Arial" w:hAnsi="Arial" w:cs="Arial"/>
          <w:sz w:val="24"/>
          <w:szCs w:val="24"/>
          <w:vertAlign w:val="subscript"/>
          <w:lang w:val="en-US"/>
        </w:rPr>
        <w:t>i</w:t>
      </w:r>
      <w:r w:rsidRPr="00EB5C94">
        <w:rPr>
          <w:rFonts w:ascii="Arial" w:hAnsi="Arial" w:cs="Arial"/>
          <w:sz w:val="24"/>
          <w:szCs w:val="24"/>
        </w:rPr>
        <w:t xml:space="preserve"> – размер компенсации </w:t>
      </w:r>
      <w:r w:rsidRPr="00EB5C94">
        <w:rPr>
          <w:rFonts w:ascii="Arial" w:hAnsi="Arial" w:cs="Arial"/>
          <w:sz w:val="24"/>
          <w:szCs w:val="24"/>
          <w:lang w:val="en-US"/>
        </w:rPr>
        <w:t>i</w:t>
      </w:r>
      <w:r w:rsidRPr="00EB5C94">
        <w:rPr>
          <w:rFonts w:ascii="Arial" w:hAnsi="Arial" w:cs="Arial"/>
          <w:sz w:val="24"/>
          <w:szCs w:val="24"/>
        </w:rPr>
        <w:t>-му педагогическому работнику (в рублях);</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lang w:val="en-US"/>
        </w:rPr>
        <w:t>R</w:t>
      </w:r>
      <w:r w:rsidRPr="00EB5C94">
        <w:rPr>
          <w:rFonts w:ascii="Arial" w:hAnsi="Arial" w:cs="Arial"/>
          <w:sz w:val="24"/>
          <w:szCs w:val="24"/>
          <w:vertAlign w:val="subscript"/>
          <w:lang w:val="en-US"/>
        </w:rPr>
        <w:t>im</w:t>
      </w:r>
      <w:r w:rsidRPr="00EB5C94">
        <w:rPr>
          <w:rFonts w:ascii="Arial" w:hAnsi="Arial" w:cs="Arial"/>
          <w:sz w:val="24"/>
          <w:szCs w:val="24"/>
        </w:rPr>
        <w:t xml:space="preserve"> – размер компенсации за один календарный день (в рубля);</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lang w:val="en-US"/>
        </w:rPr>
        <w:t>T</w:t>
      </w:r>
      <w:r w:rsidRPr="00EB5C94">
        <w:rPr>
          <w:rFonts w:ascii="Arial" w:hAnsi="Arial" w:cs="Arial"/>
          <w:sz w:val="24"/>
          <w:szCs w:val="24"/>
          <w:vertAlign w:val="subscript"/>
          <w:lang w:val="en-US"/>
        </w:rPr>
        <w:t>im</w:t>
      </w:r>
      <w:r w:rsidRPr="00EB5C94">
        <w:rPr>
          <w:rFonts w:ascii="Arial" w:hAnsi="Arial" w:cs="Arial"/>
          <w:sz w:val="24"/>
          <w:szCs w:val="24"/>
        </w:rPr>
        <w:t xml:space="preserve"> – количество фактически отработанных календарных дней.</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Размер компенсации за один календарный день (</w:t>
      </w:r>
      <w:r w:rsidRPr="00EB5C94">
        <w:rPr>
          <w:rFonts w:ascii="Arial" w:hAnsi="Arial" w:cs="Arial"/>
          <w:sz w:val="24"/>
          <w:szCs w:val="24"/>
          <w:lang w:val="en-US"/>
        </w:rPr>
        <w:t>R</w:t>
      </w:r>
      <w:r w:rsidRPr="00EB5C94">
        <w:rPr>
          <w:rFonts w:ascii="Arial" w:hAnsi="Arial" w:cs="Arial"/>
          <w:sz w:val="24"/>
          <w:szCs w:val="24"/>
          <w:vertAlign w:val="subscript"/>
          <w:lang w:val="en-US"/>
        </w:rPr>
        <w:t>im</w:t>
      </w:r>
      <w:r w:rsidRPr="00EB5C94">
        <w:rPr>
          <w:rFonts w:ascii="Arial" w:hAnsi="Arial" w:cs="Arial"/>
          <w:sz w:val="24"/>
          <w:szCs w:val="24"/>
        </w:rPr>
        <w:t>) устанавливается в зависимости от вида выполняемой педагогическим работником работы:</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45"/>
        <w:gridCol w:w="5057"/>
        <w:gridCol w:w="3734"/>
      </w:tblGrid>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N п/п</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Размер компенсации за один календарный день (рублей)</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1.</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1 500,0</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2.</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800,0</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3.</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600,0</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4.</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Член ГЭК</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500,0</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lastRenderedPageBreak/>
              <w:t>5.</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1 400,0</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6.</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700,0</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7.</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Ассистент</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700,0</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8.</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Эксперт, оценивающий выполнение 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500,0</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9.</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500,0</w:t>
            </w:r>
          </w:p>
        </w:tc>
      </w:tr>
      <w:tr w:rsidR="00EB5C94" w:rsidRPr="00EB5C94" w:rsidTr="000C21F0">
        <w:tc>
          <w:tcPr>
            <w:tcW w:w="576"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10.</w:t>
            </w:r>
          </w:p>
        </w:tc>
        <w:tc>
          <w:tcPr>
            <w:tcW w:w="2545"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lang w:eastAsia="en-US"/>
              </w:rPr>
            </w:pPr>
            <w:r w:rsidRPr="00EB5C94">
              <w:rPr>
                <w:rFonts w:ascii="Arial" w:hAnsi="Arial" w:cs="Arial"/>
                <w:sz w:val="20"/>
                <w:szCs w:val="20"/>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0C21F0" w:rsidRPr="00EB5C94" w:rsidRDefault="000C21F0" w:rsidP="00EB5C94">
            <w:pPr>
              <w:pStyle w:val="ConsPlusNormal"/>
              <w:jc w:val="both"/>
              <w:rPr>
                <w:rFonts w:ascii="Arial" w:hAnsi="Arial" w:cs="Arial"/>
                <w:sz w:val="20"/>
                <w:szCs w:val="20"/>
              </w:rPr>
            </w:pPr>
            <w:r w:rsidRPr="00EB5C94">
              <w:rPr>
                <w:rFonts w:ascii="Arial" w:hAnsi="Arial" w:cs="Arial"/>
                <w:sz w:val="20"/>
                <w:szCs w:val="20"/>
              </w:rPr>
              <w:t>700,0</w:t>
            </w:r>
          </w:p>
        </w:tc>
      </w:tr>
    </w:tbl>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Выплата компенсации производится в образовательной организации, являющейся основным местом работы педагогического работника на основании сведений о времени, затраченном на выполнение педагогическими работниками, участвующими в проведении ЕГЭ,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
    <w:p w:rsidR="00EB5C94" w:rsidRDefault="00EB5C94" w:rsidP="00EB5C94">
      <w:pPr>
        <w:spacing w:after="0" w:line="240" w:lineRule="auto"/>
        <w:ind w:firstLine="709"/>
        <w:jc w:val="both"/>
        <w:rPr>
          <w:rFonts w:ascii="Arial" w:hAnsi="Arial" w:cs="Arial"/>
          <w:bCs/>
          <w:sz w:val="24"/>
          <w:szCs w:val="24"/>
        </w:rPr>
      </w:pP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bCs/>
          <w:sz w:val="24"/>
          <w:szCs w:val="24"/>
        </w:rPr>
        <w:t>8. Выплаты компенсационного характера</w:t>
      </w:r>
    </w:p>
    <w:p w:rsidR="00EB5C94" w:rsidRDefault="00EB5C94" w:rsidP="00EB5C94">
      <w:pPr>
        <w:pStyle w:val="aff3"/>
        <w:spacing w:after="0"/>
        <w:ind w:left="0" w:firstLine="709"/>
        <w:jc w:val="both"/>
        <w:rPr>
          <w:rFonts w:ascii="Arial" w:hAnsi="Arial" w:cs="Arial"/>
          <w:sz w:val="24"/>
          <w:szCs w:val="24"/>
        </w:rPr>
      </w:pPr>
    </w:p>
    <w:p w:rsidR="000C21F0" w:rsidRPr="00EB5C94" w:rsidRDefault="000C21F0" w:rsidP="00EB5C94">
      <w:pPr>
        <w:pStyle w:val="aff3"/>
        <w:spacing w:after="0"/>
        <w:ind w:left="0" w:firstLine="709"/>
        <w:jc w:val="both"/>
        <w:rPr>
          <w:rFonts w:ascii="Arial" w:hAnsi="Arial" w:cs="Arial"/>
          <w:sz w:val="24"/>
          <w:szCs w:val="24"/>
        </w:rPr>
      </w:pPr>
      <w:r w:rsidRPr="00EB5C94">
        <w:rPr>
          <w:rFonts w:ascii="Arial" w:hAnsi="Arial" w:cs="Arial"/>
          <w:sz w:val="24"/>
          <w:szCs w:val="24"/>
        </w:rPr>
        <w:t>8.1.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0C21F0" w:rsidRPr="00EB5C94" w:rsidRDefault="000C21F0" w:rsidP="00EB5C94">
      <w:pPr>
        <w:pStyle w:val="aff3"/>
        <w:spacing w:after="0"/>
        <w:ind w:left="0" w:firstLine="709"/>
        <w:jc w:val="both"/>
        <w:rPr>
          <w:rFonts w:ascii="Arial" w:hAnsi="Arial" w:cs="Arial"/>
          <w:sz w:val="24"/>
          <w:szCs w:val="24"/>
        </w:rPr>
      </w:pPr>
      <w:r w:rsidRPr="00EB5C94">
        <w:rPr>
          <w:rFonts w:ascii="Arial" w:hAnsi="Arial" w:cs="Arial"/>
          <w:sz w:val="24"/>
          <w:szCs w:val="24"/>
        </w:rPr>
        <w:t>8.2. Выплаты компенсационного характера за работы во вредных и (или) опасных 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
    <w:p w:rsidR="000C21F0" w:rsidRPr="00EB5C94" w:rsidRDefault="000C21F0" w:rsidP="00EB5C94">
      <w:pPr>
        <w:autoSpaceDE w:val="0"/>
        <w:autoSpaceDN w:val="0"/>
        <w:adjustRightInd w:val="0"/>
        <w:spacing w:after="0" w:line="240" w:lineRule="auto"/>
        <w:ind w:firstLine="709"/>
        <w:jc w:val="both"/>
        <w:rPr>
          <w:rFonts w:ascii="Arial" w:hAnsi="Arial" w:cs="Arial"/>
          <w:sz w:val="24"/>
          <w:szCs w:val="24"/>
        </w:rPr>
      </w:pPr>
      <w:r w:rsidRPr="00EB5C94">
        <w:rPr>
          <w:rFonts w:ascii="Arial" w:hAnsi="Arial" w:cs="Arial"/>
          <w:sz w:val="24"/>
          <w:szCs w:val="24"/>
        </w:rPr>
        <w:t>Работникам, занятым на работах во вре</w:t>
      </w:r>
      <w:r w:rsidRPr="00EB5C94">
        <w:rPr>
          <w:rFonts w:ascii="Arial" w:hAnsi="Arial" w:cs="Arial"/>
          <w:bCs/>
          <w:sz w:val="24"/>
          <w:szCs w:val="24"/>
        </w:rPr>
        <w:t>д</w:t>
      </w:r>
      <w:r w:rsidRPr="00EB5C94">
        <w:rPr>
          <w:rFonts w:ascii="Arial" w:hAnsi="Arial" w:cs="Arial"/>
          <w:sz w:val="24"/>
          <w:szCs w:val="24"/>
        </w:rPr>
        <w:t>ных и (или) опасных условиях</w:t>
      </w:r>
      <w:r w:rsidR="00A66BC6" w:rsidRPr="00EB5C94">
        <w:rPr>
          <w:rFonts w:ascii="Arial" w:hAnsi="Arial" w:cs="Arial"/>
          <w:sz w:val="24"/>
          <w:szCs w:val="24"/>
        </w:rPr>
        <w:t xml:space="preserve"> труда, устанавливаются доплаты</w:t>
      </w:r>
      <w:r w:rsidR="00EB5C94">
        <w:rPr>
          <w:rFonts w:ascii="Arial" w:hAnsi="Arial" w:cs="Arial"/>
          <w:sz w:val="24"/>
          <w:szCs w:val="24"/>
        </w:rPr>
        <w:t xml:space="preserve"> </w:t>
      </w:r>
      <w:r w:rsidRPr="00EB5C94">
        <w:rPr>
          <w:rFonts w:ascii="Arial" w:hAnsi="Arial" w:cs="Arial"/>
          <w:sz w:val="24"/>
          <w:szCs w:val="24"/>
        </w:rPr>
        <w:t xml:space="preserve">не менее </w:t>
      </w:r>
      <w:r w:rsidRPr="00EB5C94">
        <w:rPr>
          <w:rFonts w:ascii="Arial" w:hAnsi="Arial" w:cs="Arial"/>
          <w:bCs/>
          <w:sz w:val="24"/>
          <w:szCs w:val="24"/>
        </w:rPr>
        <w:t xml:space="preserve">4 % от </w:t>
      </w:r>
      <w:r w:rsidRPr="00EB5C94">
        <w:rPr>
          <w:rFonts w:ascii="Arial" w:hAnsi="Arial" w:cs="Arial"/>
          <w:sz w:val="24"/>
          <w:szCs w:val="24"/>
        </w:rPr>
        <w:t>оплаты за фактическую учебную нагрузку учителя, должностного оклада работника.</w:t>
      </w:r>
    </w:p>
    <w:p w:rsidR="000C21F0" w:rsidRPr="00EB5C94" w:rsidRDefault="000C21F0" w:rsidP="00EB5C94">
      <w:pPr>
        <w:pStyle w:val="aff3"/>
        <w:spacing w:after="0"/>
        <w:ind w:left="0" w:firstLine="709"/>
        <w:jc w:val="both"/>
        <w:rPr>
          <w:rFonts w:ascii="Arial" w:hAnsi="Arial" w:cs="Arial"/>
          <w:sz w:val="24"/>
          <w:szCs w:val="24"/>
        </w:rPr>
      </w:pPr>
      <w:r w:rsidRPr="00EB5C94">
        <w:rPr>
          <w:rFonts w:ascii="Arial" w:hAnsi="Arial" w:cs="Arial"/>
          <w:sz w:val="24"/>
          <w:szCs w:val="24"/>
        </w:rPr>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EB5C94">
        <w:rPr>
          <w:rFonts w:ascii="Arial" w:hAnsi="Arial" w:cs="Arial"/>
          <w:bCs/>
          <w:sz w:val="24"/>
          <w:szCs w:val="24"/>
        </w:rPr>
        <w:t>д</w:t>
      </w:r>
      <w:r w:rsidRPr="00EB5C94">
        <w:rPr>
          <w:rFonts w:ascii="Arial" w:hAnsi="Arial" w:cs="Arial"/>
          <w:sz w:val="24"/>
          <w:szCs w:val="24"/>
        </w:rPr>
        <w:t>ных и (или) опасных условиях труда.</w:t>
      </w:r>
    </w:p>
    <w:p w:rsidR="000C21F0" w:rsidRPr="00EB5C94" w:rsidRDefault="000C21F0" w:rsidP="00EB5C94">
      <w:pPr>
        <w:pStyle w:val="aff3"/>
        <w:spacing w:after="0"/>
        <w:ind w:left="0" w:firstLine="709"/>
        <w:jc w:val="both"/>
        <w:rPr>
          <w:rFonts w:ascii="Arial" w:hAnsi="Arial" w:cs="Arial"/>
          <w:sz w:val="24"/>
          <w:szCs w:val="24"/>
        </w:rPr>
      </w:pPr>
      <w:r w:rsidRPr="00EB5C94">
        <w:rPr>
          <w:rFonts w:ascii="Arial" w:hAnsi="Arial" w:cs="Arial"/>
          <w:sz w:val="24"/>
          <w:szCs w:val="24"/>
        </w:rPr>
        <w:t>8.3.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p>
    <w:p w:rsidR="000C21F0" w:rsidRPr="00EB5C94" w:rsidRDefault="000C21F0" w:rsidP="00EB5C94">
      <w:pPr>
        <w:pStyle w:val="aff3"/>
        <w:spacing w:after="0"/>
        <w:ind w:left="0" w:firstLine="709"/>
        <w:jc w:val="both"/>
        <w:rPr>
          <w:rFonts w:ascii="Arial" w:hAnsi="Arial" w:cs="Arial"/>
          <w:sz w:val="24"/>
          <w:szCs w:val="24"/>
        </w:rPr>
      </w:pPr>
      <w:r w:rsidRPr="00EB5C94">
        <w:rPr>
          <w:rFonts w:ascii="Arial" w:hAnsi="Arial" w:cs="Arial"/>
          <w:sz w:val="24"/>
          <w:szCs w:val="24"/>
        </w:rPr>
        <w:t>- доплата за совмещение профессий (должностей) устанавливается работнику на срок, на который 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0C21F0" w:rsidRPr="00EB5C94" w:rsidRDefault="000C21F0" w:rsidP="00EB5C94">
      <w:pPr>
        <w:pStyle w:val="aff3"/>
        <w:spacing w:after="0"/>
        <w:ind w:left="0" w:firstLine="709"/>
        <w:jc w:val="both"/>
        <w:rPr>
          <w:rFonts w:ascii="Arial" w:hAnsi="Arial" w:cs="Arial"/>
          <w:sz w:val="24"/>
          <w:szCs w:val="24"/>
        </w:rPr>
      </w:pPr>
      <w:r w:rsidRPr="00EB5C94">
        <w:rPr>
          <w:rFonts w:ascii="Arial" w:hAnsi="Arial" w:cs="Arial"/>
          <w:sz w:val="24"/>
          <w:szCs w:val="24"/>
        </w:rPr>
        <w:t xml:space="preserve">- доплата за расширение зоны обслуживания устанавливается работнику на срок, на который устанавливается расширение зон обслуживания. Размер доплаты и </w:t>
      </w:r>
      <w:r w:rsidRPr="00EB5C94">
        <w:rPr>
          <w:rFonts w:ascii="Arial" w:hAnsi="Arial" w:cs="Arial"/>
          <w:sz w:val="24"/>
          <w:szCs w:val="24"/>
        </w:rPr>
        <w:lastRenderedPageBreak/>
        <w:t>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0C21F0" w:rsidRPr="00EB5C94" w:rsidRDefault="000C21F0" w:rsidP="00EB5C94">
      <w:pPr>
        <w:pStyle w:val="aff3"/>
        <w:spacing w:after="0"/>
        <w:ind w:left="0" w:firstLine="709"/>
        <w:jc w:val="both"/>
        <w:rPr>
          <w:rFonts w:ascii="Arial" w:hAnsi="Arial" w:cs="Arial"/>
          <w:sz w:val="24"/>
          <w:szCs w:val="24"/>
        </w:rPr>
      </w:pPr>
      <w:r w:rsidRPr="00EB5C94">
        <w:rPr>
          <w:rFonts w:ascii="Arial" w:hAnsi="Arial" w:cs="Arial"/>
          <w:sz w:val="24"/>
          <w:szCs w:val="24"/>
        </w:rPr>
        <w:t>- доплата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0C21F0" w:rsidRPr="00EB5C94" w:rsidRDefault="000C21F0" w:rsidP="00EB5C94">
      <w:pPr>
        <w:pStyle w:val="aff3"/>
        <w:spacing w:after="0"/>
        <w:ind w:left="0" w:firstLine="709"/>
        <w:jc w:val="both"/>
        <w:rPr>
          <w:rFonts w:ascii="Arial" w:hAnsi="Arial" w:cs="Arial"/>
          <w:sz w:val="24"/>
          <w:szCs w:val="24"/>
        </w:rPr>
      </w:pPr>
      <w:r w:rsidRPr="00EB5C94">
        <w:rPr>
          <w:rFonts w:ascii="Arial" w:hAnsi="Arial" w:cs="Arial"/>
          <w:sz w:val="24"/>
          <w:szCs w:val="24"/>
        </w:rPr>
        <w:t xml:space="preserve">- доплата за работу в ночное время производится работникам за каждый час работы в ночное время. Ночным считается время с 22 часов до 6 часов. Минимальный размер доплаты составляет 20 процентов должностного </w:t>
      </w:r>
      <w:r w:rsidR="00A66BC6" w:rsidRPr="00EB5C94">
        <w:rPr>
          <w:rFonts w:ascii="Arial" w:hAnsi="Arial" w:cs="Arial"/>
          <w:sz w:val="24"/>
          <w:szCs w:val="24"/>
        </w:rPr>
        <w:t>оклада</w:t>
      </w:r>
      <w:r w:rsidR="00EB5C94">
        <w:rPr>
          <w:rFonts w:ascii="Arial" w:hAnsi="Arial" w:cs="Arial"/>
          <w:sz w:val="24"/>
          <w:szCs w:val="24"/>
        </w:rPr>
        <w:t xml:space="preserve"> </w:t>
      </w:r>
      <w:r w:rsidRPr="00EB5C94">
        <w:rPr>
          <w:rFonts w:ascii="Arial" w:hAnsi="Arial" w:cs="Arial"/>
          <w:sz w:val="24"/>
          <w:szCs w:val="24"/>
        </w:rPr>
        <w:t xml:space="preserve">за час работы </w:t>
      </w:r>
      <w:r w:rsidR="00A66BC6" w:rsidRPr="00EB5C94">
        <w:rPr>
          <w:rFonts w:ascii="Arial" w:hAnsi="Arial" w:cs="Arial"/>
          <w:sz w:val="24"/>
          <w:szCs w:val="24"/>
        </w:rPr>
        <w:t xml:space="preserve">работника. Расчет части </w:t>
      </w:r>
      <w:r w:rsidRPr="00EB5C94">
        <w:rPr>
          <w:rFonts w:ascii="Arial" w:hAnsi="Arial" w:cs="Arial"/>
          <w:sz w:val="24"/>
          <w:szCs w:val="24"/>
        </w:rPr>
        <w:t>должностного оклада за час работы опр</w:t>
      </w:r>
      <w:r w:rsidR="00A66BC6" w:rsidRPr="00EB5C94">
        <w:rPr>
          <w:rFonts w:ascii="Arial" w:hAnsi="Arial" w:cs="Arial"/>
          <w:sz w:val="24"/>
          <w:szCs w:val="24"/>
        </w:rPr>
        <w:t>еделяется путем деления должностного оклада</w:t>
      </w:r>
      <w:r w:rsidRPr="00EB5C94">
        <w:rPr>
          <w:rFonts w:ascii="Arial" w:hAnsi="Arial" w:cs="Arial"/>
          <w:sz w:val="24"/>
          <w:szCs w:val="24"/>
        </w:rPr>
        <w:t xml:space="preserve"> на количество часов в соответствующем календарном месяце.</w:t>
      </w:r>
    </w:p>
    <w:p w:rsidR="00EB5C94" w:rsidRDefault="00EB5C94" w:rsidP="00EB5C94">
      <w:pPr>
        <w:pStyle w:val="aff3"/>
        <w:spacing w:after="0"/>
        <w:ind w:left="0" w:firstLine="709"/>
        <w:jc w:val="both"/>
        <w:rPr>
          <w:rFonts w:ascii="Arial" w:hAnsi="Arial" w:cs="Arial"/>
          <w:sz w:val="24"/>
          <w:szCs w:val="24"/>
        </w:rPr>
      </w:pPr>
    </w:p>
    <w:p w:rsidR="000C21F0" w:rsidRPr="00EB5C94" w:rsidRDefault="000C21F0" w:rsidP="00EB5C94">
      <w:pPr>
        <w:pStyle w:val="aff3"/>
        <w:spacing w:after="0"/>
        <w:ind w:left="0" w:firstLine="709"/>
        <w:jc w:val="both"/>
        <w:rPr>
          <w:rFonts w:ascii="Arial" w:hAnsi="Arial" w:cs="Arial"/>
          <w:sz w:val="24"/>
          <w:szCs w:val="24"/>
        </w:rPr>
      </w:pPr>
      <w:r w:rsidRPr="00EB5C94">
        <w:rPr>
          <w:rFonts w:ascii="Arial" w:hAnsi="Arial" w:cs="Arial"/>
          <w:sz w:val="24"/>
          <w:szCs w:val="24"/>
        </w:rPr>
        <w:t xml:space="preserve">8.4. Компенсационные выплаты начисляются в суммовом выражении (таблица </w:t>
      </w:r>
      <w:r w:rsidR="00C85BBF" w:rsidRPr="00EB5C94">
        <w:rPr>
          <w:rFonts w:ascii="Arial" w:hAnsi="Arial" w:cs="Arial"/>
          <w:sz w:val="24"/>
          <w:szCs w:val="24"/>
        </w:rPr>
        <w:t>6</w:t>
      </w:r>
      <w:r w:rsidRPr="00EB5C94">
        <w:rPr>
          <w:rFonts w:ascii="Arial" w:hAnsi="Arial" w:cs="Arial"/>
          <w:sz w:val="24"/>
          <w:szCs w:val="24"/>
        </w:rPr>
        <w:t>)</w:t>
      </w:r>
    </w:p>
    <w:p w:rsidR="000C21F0" w:rsidRPr="00EB5C94" w:rsidRDefault="000C21F0" w:rsidP="00EB5C94">
      <w:pPr>
        <w:pStyle w:val="aff3"/>
        <w:spacing w:after="0"/>
        <w:ind w:left="0" w:firstLine="709"/>
        <w:jc w:val="right"/>
        <w:rPr>
          <w:rFonts w:ascii="Arial" w:hAnsi="Arial" w:cs="Arial"/>
          <w:bCs/>
          <w:sz w:val="24"/>
          <w:szCs w:val="24"/>
        </w:rPr>
      </w:pPr>
      <w:r w:rsidRPr="00EB5C94">
        <w:rPr>
          <w:rFonts w:ascii="Arial" w:hAnsi="Arial" w:cs="Arial"/>
          <w:sz w:val="24"/>
          <w:szCs w:val="24"/>
        </w:rPr>
        <w:t xml:space="preserve">Таблица </w:t>
      </w:r>
      <w:r w:rsidR="00C85BBF" w:rsidRPr="00EB5C94">
        <w:rPr>
          <w:rFonts w:ascii="Arial" w:hAnsi="Arial" w:cs="Arial"/>
          <w:sz w:val="24"/>
          <w:szCs w:val="24"/>
        </w:rPr>
        <w:t>6</w:t>
      </w:r>
      <w:r w:rsidRPr="00EB5C94">
        <w:rPr>
          <w:rFonts w:ascii="Arial" w:hAnsi="Arial" w:cs="Arial"/>
          <w:sz w:val="24"/>
          <w:szCs w:val="24"/>
        </w:rPr>
        <w:t>.</w:t>
      </w:r>
    </w:p>
    <w:p w:rsidR="000C21F0" w:rsidRPr="00EB5C94" w:rsidRDefault="000C21F0" w:rsidP="00EB5C94">
      <w:pPr>
        <w:spacing w:after="0" w:line="240" w:lineRule="auto"/>
        <w:ind w:firstLine="709"/>
        <w:jc w:val="center"/>
        <w:rPr>
          <w:rFonts w:ascii="Arial" w:hAnsi="Arial" w:cs="Arial"/>
          <w:sz w:val="24"/>
          <w:szCs w:val="24"/>
        </w:rPr>
      </w:pPr>
      <w:r w:rsidRPr="00EB5C94">
        <w:rPr>
          <w:rFonts w:ascii="Arial" w:hAnsi="Arial" w:cs="Arial"/>
          <w:bCs/>
          <w:sz w:val="24"/>
          <w:szCs w:val="24"/>
        </w:rPr>
        <w:t>Минимальные размеры компенсационных выплат</w:t>
      </w:r>
    </w:p>
    <w:p w:rsidR="000C21F0" w:rsidRPr="00EB5C94" w:rsidRDefault="000C21F0" w:rsidP="00EB5C94">
      <w:pPr>
        <w:spacing w:after="0" w:line="240" w:lineRule="auto"/>
        <w:ind w:firstLine="709"/>
        <w:jc w:val="both"/>
        <w:rPr>
          <w:rFonts w:ascii="Arial" w:hAnsi="Arial" w:cs="Arial"/>
          <w:sz w:val="24"/>
          <w:szCs w:val="24"/>
        </w:rPr>
      </w:pPr>
    </w:p>
    <w:tbl>
      <w:tblPr>
        <w:tblW w:w="9570" w:type="dxa"/>
        <w:jc w:val="center"/>
        <w:tblLayout w:type="fixed"/>
        <w:tblLook w:val="0000" w:firstRow="0" w:lastRow="0" w:firstColumn="0" w:lastColumn="0" w:noHBand="0" w:noVBand="0"/>
      </w:tblPr>
      <w:tblGrid>
        <w:gridCol w:w="643"/>
        <w:gridCol w:w="7509"/>
        <w:gridCol w:w="1418"/>
      </w:tblGrid>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bCs/>
              </w:rPr>
            </w:pPr>
            <w:r w:rsidRPr="00EB5C94">
              <w:rPr>
                <w:rFonts w:ascii="Arial" w:hAnsi="Arial" w:cs="Arial"/>
                <w:bCs/>
              </w:rPr>
              <w:t>№</w:t>
            </w:r>
          </w:p>
          <w:p w:rsidR="000C21F0" w:rsidRPr="00EB5C94" w:rsidRDefault="000C21F0" w:rsidP="00EB5C94">
            <w:pPr>
              <w:pStyle w:val="ConsPlusNonformat"/>
              <w:widowControl/>
              <w:jc w:val="both"/>
              <w:rPr>
                <w:rFonts w:ascii="Arial" w:hAnsi="Arial" w:cs="Arial"/>
                <w:bCs/>
              </w:rPr>
            </w:pPr>
            <w:r w:rsidRPr="00EB5C94">
              <w:rPr>
                <w:rFonts w:ascii="Arial" w:hAnsi="Arial" w:cs="Arial"/>
                <w:bCs/>
              </w:rPr>
              <w:t>п/п</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bCs/>
              </w:rPr>
            </w:pPr>
            <w:r w:rsidRPr="00EB5C94">
              <w:rPr>
                <w:rFonts w:ascii="Arial" w:hAnsi="Arial" w:cs="Arial"/>
                <w:bCs/>
              </w:rPr>
              <w:t>Виды работ</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bCs/>
              </w:rPr>
            </w:pPr>
            <w:r w:rsidRPr="00EB5C94">
              <w:rPr>
                <w:rFonts w:ascii="Arial" w:hAnsi="Arial" w:cs="Arial"/>
                <w:bCs/>
              </w:rPr>
              <w:t>Сумма</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1.</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Классное руководство</w:t>
            </w:r>
            <w:r w:rsidRPr="00EB5C94">
              <w:rPr>
                <w:rStyle w:val="af3"/>
                <w:rFonts w:ascii="Arial" w:hAnsi="Arial" w:cs="Arial"/>
              </w:rPr>
              <w:footnoteReference w:id="16"/>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2550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2.</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 xml:space="preserve">Заведование вечерним, заочным отделением </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1550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3.</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Заведование кабинетами, лабораториями</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1100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4.</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 xml:space="preserve">Заведование учебными мастерскими </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1100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5.</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Заведование учебно-опытными (учебными) участками</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1550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6.</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Руководство школьным музеем, из всероссийского перечня (реестр) школьных музеев (https://детскийотдых.рф/museums/)</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3 000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7.</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Руководство школьным театром, из всероссийского перечня (реестр) школьных театров (http://vcht.center/perechen-shkolnih-teatrov/)</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2 000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8.</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Руководство методическим объединением, кафедрой</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1100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9.</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За координацию деятельности структурной единицы, созданной в общеобразовательной организации в рамках реализации национального проекта «Образование»</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2 000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10.</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Руководство научным обществом обучающихся</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pStyle w:val="ConsPlusNonformat"/>
              <w:widowControl/>
              <w:jc w:val="both"/>
              <w:rPr>
                <w:rFonts w:ascii="Arial" w:hAnsi="Arial" w:cs="Arial"/>
              </w:rPr>
            </w:pPr>
            <w:r w:rsidRPr="00EB5C94">
              <w:rPr>
                <w:rFonts w:ascii="Arial" w:hAnsi="Arial" w:cs="Arial"/>
              </w:rPr>
              <w:t>1100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Внеклассная работа по спортивному воспитанию в школах, имеющих более 15 классов (в том числе руководство спортивными клубами)</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2100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12.</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Руководство первичной профсоюзной организацией при</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количестве членов первичной профсоюзной организации до 20;</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 количестве членов первичной профсоюзной организации </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менее 50;</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количестве членов первичной профсоюзной организации более 50</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550</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1100</w:t>
            </w:r>
          </w:p>
          <w:p w:rsidR="000C21F0" w:rsidRPr="00EB5C94" w:rsidRDefault="000C21F0" w:rsidP="00EB5C94">
            <w:pPr>
              <w:spacing w:after="0" w:line="240" w:lineRule="auto"/>
              <w:jc w:val="both"/>
              <w:rPr>
                <w:rFonts w:ascii="Arial" w:hAnsi="Arial" w:cs="Arial"/>
                <w:sz w:val="20"/>
                <w:szCs w:val="20"/>
              </w:rPr>
            </w:pP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2100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13.</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Кураторам (руководителям) службы примирения/ школьной медиации</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Письмо Министерства образования и науки РФ от 26 декабря 2017 г.</w:t>
            </w:r>
            <w:r w:rsidR="00EB5C94" w:rsidRPr="00EB5C94">
              <w:rPr>
                <w:rFonts w:ascii="Arial" w:hAnsi="Arial" w:cs="Arial"/>
                <w:sz w:val="20"/>
                <w:szCs w:val="20"/>
              </w:rPr>
              <w:t xml:space="preserve"> </w:t>
            </w:r>
            <w:r w:rsidRPr="00EB5C94">
              <w:rPr>
                <w:rFonts w:ascii="Arial" w:hAnsi="Arial" w:cs="Arial"/>
                <w:sz w:val="20"/>
                <w:szCs w:val="20"/>
              </w:rPr>
              <w:t>№ 07-7657 "О направлении методических рекомендаций"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1100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14</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Координация деятельности специалистов «Ресурсных классов»</w:t>
            </w:r>
            <w:r w:rsidRPr="00EB5C94">
              <w:rPr>
                <w:rStyle w:val="af0"/>
                <w:rFonts w:ascii="Arial" w:hAnsi="Arial" w:cs="Arial"/>
                <w:sz w:val="20"/>
                <w:szCs w:val="20"/>
              </w:rPr>
              <w:footnoteReference w:id="17"/>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12 500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Психолого-педагогическое сопровождение специалистов и обучающихся </w:t>
            </w:r>
            <w:r w:rsidRPr="00EB5C94">
              <w:rPr>
                <w:rFonts w:ascii="Arial" w:hAnsi="Arial" w:cs="Arial"/>
                <w:sz w:val="20"/>
                <w:szCs w:val="20"/>
              </w:rPr>
              <w:lastRenderedPageBreak/>
              <w:t>«Ресурсных классов»</w:t>
            </w:r>
            <w:r w:rsidRPr="00EB5C94">
              <w:rPr>
                <w:rStyle w:val="af0"/>
                <w:rFonts w:ascii="Arial" w:hAnsi="Arial" w:cs="Arial"/>
                <w:sz w:val="20"/>
                <w:szCs w:val="20"/>
              </w:rPr>
              <w:footnoteReference w:id="18"/>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lastRenderedPageBreak/>
              <w:t>12 500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lastRenderedPageBreak/>
              <w:t>16</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Участие в следственных действиях с участием несовершеннолетних потерпевших или свидетелей</w:t>
            </w:r>
            <w:r w:rsidRPr="00EB5C94">
              <w:rPr>
                <w:rStyle w:val="af0"/>
                <w:rFonts w:ascii="Arial" w:hAnsi="Arial" w:cs="Arial"/>
                <w:sz w:val="20"/>
                <w:szCs w:val="20"/>
              </w:rPr>
              <w:footnoteReference w:id="19"/>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250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17</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За работу в составе психолого-медико-педагогического консилиума</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2 000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18</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За выполнение работ по наставничеству (срок до 3 месяцев) при условии, что наставляемые работающие студенты и молодые специалисты со стажем работы менее 5 лет</w:t>
            </w:r>
            <w:r w:rsidRPr="00EB5C94">
              <w:rPr>
                <w:rStyle w:val="af3"/>
                <w:rFonts w:ascii="Arial" w:hAnsi="Arial" w:cs="Arial"/>
                <w:sz w:val="20"/>
                <w:szCs w:val="20"/>
              </w:rPr>
              <w:footnoteReference w:id="20"/>
            </w:r>
            <w:r w:rsidRPr="00EB5C94">
              <w:rPr>
                <w:rFonts w:ascii="Arial" w:hAnsi="Arial" w:cs="Arial"/>
                <w:sz w:val="20"/>
                <w:szCs w:val="20"/>
              </w:rPr>
              <w:t>:</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- 1 работник </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-2 работника </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-3 работника </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p>
          <w:p w:rsidR="000C21F0" w:rsidRPr="00EB5C94" w:rsidRDefault="000C21F0" w:rsidP="00EB5C94">
            <w:pPr>
              <w:spacing w:after="0" w:line="240" w:lineRule="auto"/>
              <w:jc w:val="both"/>
              <w:rPr>
                <w:rFonts w:ascii="Arial" w:hAnsi="Arial" w:cs="Arial"/>
                <w:sz w:val="20"/>
                <w:szCs w:val="20"/>
              </w:rPr>
            </w:pP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2 000</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3 500</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5 000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19</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За работу с госпабликами организации</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 xml:space="preserve">не менее </w:t>
            </w:r>
          </w:p>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1 500</w:t>
            </w:r>
          </w:p>
        </w:tc>
      </w:tr>
      <w:tr w:rsidR="00EB5C94" w:rsidRPr="00EB5C94" w:rsidTr="000C21F0">
        <w:trPr>
          <w:jc w:val="center"/>
        </w:trPr>
        <w:tc>
          <w:tcPr>
            <w:tcW w:w="643" w:type="dxa"/>
            <w:tcBorders>
              <w:top w:val="single" w:sz="4" w:space="0" w:color="000000"/>
              <w:left w:val="single" w:sz="4" w:space="0" w:color="000000"/>
              <w:bottom w:val="single" w:sz="4" w:space="0" w:color="000000"/>
            </w:tcBorders>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20</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За</w:t>
            </w:r>
            <w:r w:rsidR="00A66BC6" w:rsidRPr="00EB5C94">
              <w:rPr>
                <w:rFonts w:ascii="Arial" w:hAnsi="Arial" w:cs="Arial"/>
                <w:sz w:val="20"/>
                <w:szCs w:val="20"/>
              </w:rPr>
              <w:t xml:space="preserve"> </w:t>
            </w:r>
            <w:r w:rsidRPr="00EB5C94">
              <w:rPr>
                <w:rFonts w:ascii="Arial" w:hAnsi="Arial" w:cs="Arial"/>
                <w:sz w:val="20"/>
                <w:szCs w:val="20"/>
              </w:rPr>
              <w:t>выполнений функций сопровождающего при подвозе</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350 руб. в час</w:t>
            </w:r>
          </w:p>
        </w:tc>
      </w:tr>
      <w:tr w:rsidR="00EB5C94" w:rsidRPr="00EB5C94" w:rsidTr="000C21F0">
        <w:trPr>
          <w:jc w:val="center"/>
        </w:trPr>
        <w:tc>
          <w:tcPr>
            <w:tcW w:w="643" w:type="dxa"/>
            <w:tcBorders>
              <w:top w:val="single" w:sz="4" w:space="0" w:color="000000"/>
              <w:left w:val="single" w:sz="4" w:space="0" w:color="000000"/>
              <w:bottom w:val="single" w:sz="4" w:space="0" w:color="000000"/>
            </w:tcBorders>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21</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За участие в деятельности мобильной антикризисной бригады</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190 руб. в час</w:t>
            </w:r>
          </w:p>
        </w:tc>
      </w:tr>
      <w:tr w:rsidR="00EB5C94" w:rsidRPr="00EB5C94" w:rsidTr="000C21F0">
        <w:trPr>
          <w:jc w:val="center"/>
        </w:trPr>
        <w:tc>
          <w:tcPr>
            <w:tcW w:w="643" w:type="dxa"/>
            <w:tcBorders>
              <w:top w:val="single" w:sz="4" w:space="0" w:color="000000"/>
              <w:left w:val="single" w:sz="4" w:space="0" w:color="000000"/>
              <w:bottom w:val="single" w:sz="4" w:space="0" w:color="000000"/>
            </w:tcBorders>
            <w:vAlign w:val="center"/>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22</w:t>
            </w:r>
          </w:p>
        </w:tc>
        <w:tc>
          <w:tcPr>
            <w:tcW w:w="7509" w:type="dxa"/>
            <w:tcBorders>
              <w:top w:val="single" w:sz="4" w:space="0" w:color="000000"/>
              <w:left w:val="single" w:sz="4" w:space="0" w:color="000000"/>
              <w:bottom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Бунакова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0C21F0" w:rsidRPr="00EB5C94" w:rsidRDefault="000C21F0" w:rsidP="00EB5C94">
            <w:pPr>
              <w:spacing w:after="0" w:line="240" w:lineRule="auto"/>
              <w:jc w:val="both"/>
              <w:rPr>
                <w:rFonts w:ascii="Arial" w:hAnsi="Arial" w:cs="Arial"/>
                <w:sz w:val="20"/>
                <w:szCs w:val="20"/>
              </w:rPr>
            </w:pPr>
            <w:r w:rsidRPr="00EB5C94">
              <w:rPr>
                <w:rFonts w:ascii="Arial" w:hAnsi="Arial" w:cs="Arial"/>
                <w:sz w:val="20"/>
                <w:szCs w:val="20"/>
              </w:rPr>
              <w:t>350 руб. в час.</w:t>
            </w:r>
          </w:p>
        </w:tc>
      </w:tr>
    </w:tbl>
    <w:p w:rsidR="000C21F0" w:rsidRPr="00EB5C94" w:rsidRDefault="000C21F0"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Педагогическим работникам, имеющим квалификационную категорию «педагог-методист»,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 качестве наставника.</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Оплата работы педагогам – членам регионального методического актива (далее – региональные методисты), перечень определятся приказом Министерства образования Воронежской области, осуществляется ежемес</w:t>
      </w:r>
      <w:r w:rsidR="00C85BBF" w:rsidRPr="00EB5C94">
        <w:rPr>
          <w:rFonts w:ascii="Arial" w:hAnsi="Arial" w:cs="Arial"/>
          <w:sz w:val="24"/>
          <w:szCs w:val="24"/>
        </w:rPr>
        <w:t>ячно в соответствии с таблицей 7</w:t>
      </w:r>
      <w:r w:rsidRPr="00EB5C94">
        <w:rPr>
          <w:rFonts w:ascii="Arial" w:hAnsi="Arial" w:cs="Arial"/>
          <w:sz w:val="24"/>
          <w:szCs w:val="24"/>
        </w:rPr>
        <w:t>.</w:t>
      </w:r>
    </w:p>
    <w:p w:rsidR="00EB5C94" w:rsidRDefault="00EB5C94" w:rsidP="00EB5C94">
      <w:pPr>
        <w:spacing w:after="0" w:line="240" w:lineRule="auto"/>
        <w:ind w:firstLine="709"/>
        <w:jc w:val="right"/>
        <w:rPr>
          <w:rFonts w:ascii="Arial" w:hAnsi="Arial" w:cs="Arial"/>
          <w:sz w:val="24"/>
          <w:szCs w:val="24"/>
        </w:rPr>
      </w:pPr>
    </w:p>
    <w:p w:rsidR="000C21F0" w:rsidRPr="00EB5C94" w:rsidRDefault="000C21F0" w:rsidP="00EB5C94">
      <w:pPr>
        <w:spacing w:after="0" w:line="240" w:lineRule="auto"/>
        <w:ind w:firstLine="709"/>
        <w:jc w:val="right"/>
        <w:rPr>
          <w:rFonts w:ascii="Arial" w:hAnsi="Arial" w:cs="Arial"/>
          <w:sz w:val="24"/>
          <w:szCs w:val="24"/>
        </w:rPr>
      </w:pPr>
      <w:r w:rsidRPr="00EB5C94">
        <w:rPr>
          <w:rFonts w:ascii="Arial" w:hAnsi="Arial" w:cs="Arial"/>
          <w:sz w:val="24"/>
          <w:szCs w:val="24"/>
        </w:rPr>
        <w:t>Таблица</w:t>
      </w:r>
      <w:r w:rsidR="00C85BBF" w:rsidRPr="00EB5C94">
        <w:rPr>
          <w:rFonts w:ascii="Arial" w:hAnsi="Arial" w:cs="Arial"/>
          <w:sz w:val="24"/>
          <w:szCs w:val="24"/>
        </w:rPr>
        <w:t xml:space="preserve"> 7</w:t>
      </w:r>
      <w:r w:rsidRPr="00EB5C94">
        <w:rPr>
          <w:rFonts w:ascii="Arial" w:hAnsi="Arial" w:cs="Arial"/>
          <w:sz w:val="24"/>
          <w:szCs w:val="24"/>
        </w:rPr>
        <w:t>.</w:t>
      </w:r>
    </w:p>
    <w:p w:rsidR="00EB5C94" w:rsidRDefault="00EB5C94"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Перечень компенсационных выплат региональным методистам</w:t>
      </w:r>
    </w:p>
    <w:tbl>
      <w:tblPr>
        <w:tblStyle w:val="ab"/>
        <w:tblW w:w="10334" w:type="dxa"/>
        <w:jc w:val="center"/>
        <w:tblLook w:val="04A0" w:firstRow="1" w:lastRow="0" w:firstColumn="1" w:lastColumn="0" w:noHBand="0" w:noVBand="1"/>
      </w:tblPr>
      <w:tblGrid>
        <w:gridCol w:w="612"/>
        <w:gridCol w:w="4431"/>
        <w:gridCol w:w="3623"/>
        <w:gridCol w:w="1658"/>
        <w:gridCol w:w="10"/>
      </w:tblGrid>
      <w:tr w:rsidR="00EB5C94" w:rsidRPr="00EB5C94" w:rsidTr="001E3B20">
        <w:trPr>
          <w:gridAfter w:val="1"/>
          <w:wAfter w:w="10" w:type="dxa"/>
          <w:jc w:val="center"/>
        </w:trPr>
        <w:tc>
          <w:tcPr>
            <w:tcW w:w="612" w:type="dxa"/>
            <w:vAlign w:val="center"/>
          </w:tcPr>
          <w:p w:rsidR="000C21F0" w:rsidRPr="00EB5C94" w:rsidRDefault="000C21F0" w:rsidP="00EB5C94">
            <w:pPr>
              <w:jc w:val="both"/>
              <w:rPr>
                <w:rFonts w:ascii="Arial" w:hAnsi="Arial" w:cs="Arial"/>
              </w:rPr>
            </w:pPr>
            <w:r w:rsidRPr="00EB5C94">
              <w:rPr>
                <w:rFonts w:ascii="Arial" w:hAnsi="Arial" w:cs="Arial"/>
              </w:rPr>
              <w:t>№ п/п</w:t>
            </w:r>
          </w:p>
        </w:tc>
        <w:tc>
          <w:tcPr>
            <w:tcW w:w="4431" w:type="dxa"/>
            <w:vAlign w:val="center"/>
          </w:tcPr>
          <w:p w:rsidR="000C21F0" w:rsidRPr="00EB5C94" w:rsidRDefault="000C21F0" w:rsidP="00EB5C94">
            <w:pPr>
              <w:jc w:val="both"/>
              <w:rPr>
                <w:rFonts w:ascii="Arial" w:hAnsi="Arial" w:cs="Arial"/>
              </w:rPr>
            </w:pPr>
            <w:r w:rsidRPr="00EB5C94">
              <w:rPr>
                <w:rFonts w:ascii="Arial" w:hAnsi="Arial" w:cs="Arial"/>
              </w:rPr>
              <w:t>Показатель</w:t>
            </w:r>
          </w:p>
        </w:tc>
        <w:tc>
          <w:tcPr>
            <w:tcW w:w="3623" w:type="dxa"/>
            <w:vAlign w:val="center"/>
          </w:tcPr>
          <w:p w:rsidR="000C21F0" w:rsidRPr="00EB5C94" w:rsidRDefault="000C21F0" w:rsidP="00EB5C94">
            <w:pPr>
              <w:jc w:val="both"/>
              <w:rPr>
                <w:rFonts w:ascii="Arial" w:hAnsi="Arial" w:cs="Arial"/>
              </w:rPr>
            </w:pPr>
            <w:r w:rsidRPr="00EB5C94">
              <w:rPr>
                <w:rFonts w:ascii="Arial" w:hAnsi="Arial" w:cs="Arial"/>
              </w:rPr>
              <w:t>Единица измерения</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Минимальное значение показателя, руб.</w:t>
            </w:r>
          </w:p>
        </w:tc>
      </w:tr>
      <w:tr w:rsidR="00EB5C94" w:rsidRPr="00EB5C94" w:rsidTr="000C21F0">
        <w:trPr>
          <w:jc w:val="center"/>
        </w:trPr>
        <w:tc>
          <w:tcPr>
            <w:tcW w:w="10334" w:type="dxa"/>
            <w:gridSpan w:val="5"/>
            <w:vAlign w:val="center"/>
          </w:tcPr>
          <w:p w:rsidR="000C21F0" w:rsidRPr="00EB5C94" w:rsidRDefault="000C21F0" w:rsidP="00EB5C94">
            <w:pPr>
              <w:jc w:val="both"/>
              <w:rPr>
                <w:rFonts w:ascii="Arial" w:hAnsi="Arial" w:cs="Arial"/>
              </w:rPr>
            </w:pPr>
            <w:r w:rsidRPr="00EB5C94">
              <w:rPr>
                <w:rFonts w:ascii="Arial" w:hAnsi="Arial" w:cs="Arial"/>
              </w:rPr>
              <w:t>Инвариантная часть</w:t>
            </w:r>
            <w:r w:rsidRPr="00EB5C94">
              <w:rPr>
                <w:rStyle w:val="af3"/>
                <w:rFonts w:ascii="Arial" w:hAnsi="Arial" w:cs="Arial"/>
              </w:rPr>
              <w:footnoteReference w:id="21"/>
            </w:r>
          </w:p>
        </w:tc>
      </w:tr>
      <w:tr w:rsidR="00EB5C94" w:rsidRPr="00EB5C94" w:rsidTr="001E3B20">
        <w:trPr>
          <w:gridAfter w:val="1"/>
          <w:wAfter w:w="10" w:type="dxa"/>
          <w:jc w:val="center"/>
        </w:trPr>
        <w:tc>
          <w:tcPr>
            <w:tcW w:w="612" w:type="dxa"/>
            <w:vAlign w:val="center"/>
          </w:tcPr>
          <w:p w:rsidR="000C21F0" w:rsidRPr="00EB5C94" w:rsidRDefault="000C21F0" w:rsidP="00EB5C94">
            <w:pPr>
              <w:jc w:val="both"/>
              <w:rPr>
                <w:rFonts w:ascii="Arial" w:hAnsi="Arial" w:cs="Arial"/>
              </w:rPr>
            </w:pPr>
            <w:r w:rsidRPr="00EB5C94">
              <w:rPr>
                <w:rFonts w:ascii="Arial" w:hAnsi="Arial" w:cs="Arial"/>
              </w:rPr>
              <w:t>1.1</w:t>
            </w:r>
          </w:p>
        </w:tc>
        <w:tc>
          <w:tcPr>
            <w:tcW w:w="4431" w:type="dxa"/>
            <w:vAlign w:val="center"/>
          </w:tcPr>
          <w:p w:rsidR="000C21F0" w:rsidRPr="00EB5C94" w:rsidRDefault="000C21F0" w:rsidP="00EB5C94">
            <w:pPr>
              <w:jc w:val="both"/>
              <w:rPr>
                <w:rFonts w:ascii="Arial" w:hAnsi="Arial" w:cs="Arial"/>
              </w:rPr>
            </w:pPr>
            <w:r w:rsidRPr="00EB5C94">
              <w:rPr>
                <w:rFonts w:ascii="Arial" w:hAnsi="Arial" w:cs="Arial"/>
              </w:rPr>
              <w:t>Посещение занятий, подготовка адресных рекомендаций педагогу при реализации ИОМ, в т.ч. через цифровой кабинет</w:t>
            </w:r>
          </w:p>
        </w:tc>
        <w:tc>
          <w:tcPr>
            <w:tcW w:w="3623" w:type="dxa"/>
            <w:vAlign w:val="center"/>
          </w:tcPr>
          <w:p w:rsidR="000C21F0" w:rsidRPr="00EB5C94" w:rsidRDefault="000C21F0" w:rsidP="00EB5C94">
            <w:pPr>
              <w:jc w:val="both"/>
              <w:rPr>
                <w:rFonts w:ascii="Arial" w:hAnsi="Arial" w:cs="Arial"/>
              </w:rPr>
            </w:pPr>
            <w:r w:rsidRPr="00EB5C94">
              <w:rPr>
                <w:rFonts w:ascii="Arial" w:hAnsi="Arial" w:cs="Arial"/>
              </w:rPr>
              <w:t>не менее 4-х занятий в мес.</w:t>
            </w:r>
          </w:p>
        </w:tc>
        <w:tc>
          <w:tcPr>
            <w:tcW w:w="1658" w:type="dxa"/>
            <w:vMerge w:val="restart"/>
            <w:vAlign w:val="center"/>
          </w:tcPr>
          <w:p w:rsidR="000C21F0" w:rsidRPr="00EB5C94" w:rsidRDefault="000C21F0" w:rsidP="00EB5C94">
            <w:pPr>
              <w:jc w:val="both"/>
              <w:rPr>
                <w:rFonts w:ascii="Arial" w:hAnsi="Arial" w:cs="Arial"/>
              </w:rPr>
            </w:pPr>
            <w:r w:rsidRPr="00EB5C94">
              <w:rPr>
                <w:rFonts w:ascii="Arial" w:hAnsi="Arial" w:cs="Arial"/>
              </w:rPr>
              <w:t>5 000 ежемесячно</w:t>
            </w:r>
          </w:p>
        </w:tc>
      </w:tr>
      <w:tr w:rsidR="00EB5C94" w:rsidRPr="00EB5C94" w:rsidTr="001E3B20">
        <w:trPr>
          <w:gridAfter w:val="1"/>
          <w:wAfter w:w="10" w:type="dxa"/>
          <w:trHeight w:val="400"/>
          <w:jc w:val="center"/>
        </w:trPr>
        <w:tc>
          <w:tcPr>
            <w:tcW w:w="612" w:type="dxa"/>
            <w:vAlign w:val="center"/>
          </w:tcPr>
          <w:p w:rsidR="000C21F0" w:rsidRPr="00EB5C94" w:rsidRDefault="000C21F0" w:rsidP="00EB5C94">
            <w:pPr>
              <w:jc w:val="both"/>
              <w:rPr>
                <w:rFonts w:ascii="Arial" w:hAnsi="Arial" w:cs="Arial"/>
              </w:rPr>
            </w:pPr>
            <w:r w:rsidRPr="00EB5C94">
              <w:rPr>
                <w:rFonts w:ascii="Arial" w:hAnsi="Arial" w:cs="Arial"/>
              </w:rPr>
              <w:t>1.2</w:t>
            </w:r>
          </w:p>
        </w:tc>
        <w:tc>
          <w:tcPr>
            <w:tcW w:w="4431" w:type="dxa"/>
            <w:vAlign w:val="center"/>
          </w:tcPr>
          <w:p w:rsidR="000C21F0" w:rsidRPr="00EB5C94" w:rsidRDefault="000C21F0" w:rsidP="00EB5C94">
            <w:pPr>
              <w:jc w:val="both"/>
              <w:rPr>
                <w:rFonts w:ascii="Arial" w:hAnsi="Arial" w:cs="Arial"/>
              </w:rPr>
            </w:pPr>
            <w:r w:rsidRPr="00EB5C94">
              <w:rPr>
                <w:rFonts w:ascii="Arial" w:hAnsi="Arial" w:cs="Arial"/>
              </w:rPr>
              <w:t>Проведение открытых занятий, мастер-классов и т.д.</w:t>
            </w:r>
          </w:p>
        </w:tc>
        <w:tc>
          <w:tcPr>
            <w:tcW w:w="3623" w:type="dxa"/>
          </w:tcPr>
          <w:p w:rsidR="000C21F0" w:rsidRPr="00EB5C94" w:rsidRDefault="000C21F0" w:rsidP="00EB5C94">
            <w:pPr>
              <w:jc w:val="both"/>
              <w:rPr>
                <w:rFonts w:ascii="Arial" w:hAnsi="Arial" w:cs="Arial"/>
              </w:rPr>
            </w:pPr>
            <w:r w:rsidRPr="00EB5C94">
              <w:rPr>
                <w:rFonts w:ascii="Arial" w:hAnsi="Arial" w:cs="Arial"/>
              </w:rPr>
              <w:t>не менее 1-го занятия</w:t>
            </w:r>
            <w:r w:rsidR="00EB5C94" w:rsidRPr="00EB5C94">
              <w:rPr>
                <w:rFonts w:ascii="Arial" w:hAnsi="Arial" w:cs="Arial"/>
              </w:rPr>
              <w:t xml:space="preserve"> </w:t>
            </w:r>
            <w:r w:rsidRPr="00EB5C94">
              <w:rPr>
                <w:rFonts w:ascii="Arial" w:hAnsi="Arial" w:cs="Arial"/>
              </w:rPr>
              <w:t>в мес.</w:t>
            </w:r>
            <w:r w:rsidRPr="00EB5C94">
              <w:rPr>
                <w:rStyle w:val="af3"/>
                <w:rFonts w:ascii="Arial" w:hAnsi="Arial" w:cs="Arial"/>
              </w:rPr>
              <w:footnoteReference w:id="22"/>
            </w:r>
          </w:p>
        </w:tc>
        <w:tc>
          <w:tcPr>
            <w:tcW w:w="1658" w:type="dxa"/>
            <w:vMerge/>
            <w:vAlign w:val="center"/>
          </w:tcPr>
          <w:p w:rsidR="000C21F0" w:rsidRPr="00EB5C94" w:rsidRDefault="000C21F0" w:rsidP="00EB5C94">
            <w:pPr>
              <w:jc w:val="both"/>
              <w:rPr>
                <w:rFonts w:ascii="Arial" w:hAnsi="Arial" w:cs="Arial"/>
              </w:rPr>
            </w:pPr>
          </w:p>
        </w:tc>
      </w:tr>
      <w:tr w:rsidR="00EB5C94" w:rsidRPr="00EB5C94" w:rsidTr="000C21F0">
        <w:trPr>
          <w:jc w:val="center"/>
        </w:trPr>
        <w:tc>
          <w:tcPr>
            <w:tcW w:w="10334" w:type="dxa"/>
            <w:gridSpan w:val="5"/>
            <w:vAlign w:val="center"/>
          </w:tcPr>
          <w:p w:rsidR="000C21F0" w:rsidRPr="00EB5C94" w:rsidRDefault="000C21F0" w:rsidP="00EB5C94">
            <w:pPr>
              <w:jc w:val="both"/>
              <w:rPr>
                <w:rFonts w:ascii="Arial" w:hAnsi="Arial" w:cs="Arial"/>
              </w:rPr>
            </w:pPr>
            <w:r w:rsidRPr="00EB5C94">
              <w:rPr>
                <w:rFonts w:ascii="Arial" w:hAnsi="Arial" w:cs="Arial"/>
              </w:rPr>
              <w:t>Вариативная часть</w:t>
            </w:r>
          </w:p>
        </w:tc>
      </w:tr>
      <w:tr w:rsidR="00EB5C94" w:rsidRPr="00EB5C94" w:rsidTr="001E3B20">
        <w:trPr>
          <w:trHeight w:val="368"/>
          <w:jc w:val="center"/>
        </w:trPr>
        <w:tc>
          <w:tcPr>
            <w:tcW w:w="612" w:type="dxa"/>
            <w:vAlign w:val="center"/>
          </w:tcPr>
          <w:p w:rsidR="000C21F0" w:rsidRPr="00EB5C94" w:rsidRDefault="000C21F0" w:rsidP="00EB5C94">
            <w:pPr>
              <w:jc w:val="both"/>
              <w:rPr>
                <w:rFonts w:ascii="Arial" w:hAnsi="Arial" w:cs="Arial"/>
              </w:rPr>
            </w:pPr>
            <w:r w:rsidRPr="00EB5C94">
              <w:rPr>
                <w:rFonts w:ascii="Arial" w:hAnsi="Arial" w:cs="Arial"/>
              </w:rPr>
              <w:lastRenderedPageBreak/>
              <w:t>2.</w:t>
            </w:r>
          </w:p>
        </w:tc>
        <w:tc>
          <w:tcPr>
            <w:tcW w:w="4431" w:type="dxa"/>
            <w:vAlign w:val="center"/>
          </w:tcPr>
          <w:p w:rsidR="000C21F0" w:rsidRPr="00EB5C94" w:rsidRDefault="000C21F0" w:rsidP="00EB5C94">
            <w:pPr>
              <w:jc w:val="both"/>
              <w:rPr>
                <w:rFonts w:ascii="Arial" w:hAnsi="Arial" w:cs="Arial"/>
              </w:rPr>
            </w:pPr>
            <w:r w:rsidRPr="00EB5C94">
              <w:rPr>
                <w:rFonts w:ascii="Arial" w:hAnsi="Arial" w:cs="Arial"/>
              </w:rPr>
              <w:t xml:space="preserve">Экспертно-аналитическая деятельность: </w:t>
            </w:r>
          </w:p>
        </w:tc>
        <w:tc>
          <w:tcPr>
            <w:tcW w:w="5291" w:type="dxa"/>
            <w:gridSpan w:val="3"/>
          </w:tcPr>
          <w:p w:rsidR="000C21F0" w:rsidRPr="00EB5C94" w:rsidRDefault="000C21F0" w:rsidP="00EB5C94">
            <w:pPr>
              <w:jc w:val="both"/>
              <w:rPr>
                <w:rFonts w:ascii="Arial" w:hAnsi="Arial" w:cs="Arial"/>
              </w:rPr>
            </w:pPr>
          </w:p>
        </w:tc>
      </w:tr>
      <w:tr w:rsidR="00EB5C94" w:rsidRPr="00EB5C94" w:rsidTr="001E3B20">
        <w:trPr>
          <w:gridAfter w:val="1"/>
          <w:wAfter w:w="10" w:type="dxa"/>
          <w:trHeight w:val="503"/>
          <w:jc w:val="center"/>
        </w:trPr>
        <w:tc>
          <w:tcPr>
            <w:tcW w:w="612" w:type="dxa"/>
            <w:vAlign w:val="center"/>
          </w:tcPr>
          <w:p w:rsidR="000C21F0" w:rsidRPr="00EB5C94" w:rsidRDefault="000C21F0" w:rsidP="00EB5C94">
            <w:pPr>
              <w:jc w:val="both"/>
              <w:rPr>
                <w:rFonts w:ascii="Arial" w:hAnsi="Arial" w:cs="Arial"/>
              </w:rPr>
            </w:pPr>
            <w:r w:rsidRPr="00EB5C94">
              <w:rPr>
                <w:rFonts w:ascii="Arial" w:hAnsi="Arial" w:cs="Arial"/>
              </w:rPr>
              <w:t>2.1.</w:t>
            </w:r>
          </w:p>
        </w:tc>
        <w:tc>
          <w:tcPr>
            <w:tcW w:w="4431" w:type="dxa"/>
            <w:vAlign w:val="center"/>
          </w:tcPr>
          <w:p w:rsidR="000C21F0" w:rsidRPr="00EB5C94" w:rsidRDefault="000C21F0" w:rsidP="00EB5C94">
            <w:pPr>
              <w:jc w:val="both"/>
              <w:rPr>
                <w:rFonts w:ascii="Arial" w:hAnsi="Arial" w:cs="Arial"/>
              </w:rPr>
            </w:pPr>
            <w:r w:rsidRPr="00EB5C94">
              <w:rPr>
                <w:rFonts w:ascii="Arial" w:hAnsi="Arial" w:cs="Arial"/>
              </w:rPr>
              <w:t>участие в работе предметных комиссий по подготовке материалов САО (статистико-аналитический отчет)</w:t>
            </w:r>
          </w:p>
        </w:tc>
        <w:tc>
          <w:tcPr>
            <w:tcW w:w="3623" w:type="dxa"/>
          </w:tcPr>
          <w:p w:rsidR="000C21F0" w:rsidRPr="00EB5C94" w:rsidRDefault="000C21F0" w:rsidP="00EB5C94">
            <w:pPr>
              <w:jc w:val="both"/>
              <w:rPr>
                <w:rFonts w:ascii="Arial" w:hAnsi="Arial" w:cs="Arial"/>
              </w:rPr>
            </w:pPr>
            <w:r w:rsidRPr="00EB5C94">
              <w:rPr>
                <w:rFonts w:ascii="Arial" w:hAnsi="Arial" w:cs="Arial"/>
              </w:rPr>
              <w:t>Приказ министерства образования Воронежской области</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10 000</w:t>
            </w:r>
          </w:p>
        </w:tc>
      </w:tr>
      <w:tr w:rsidR="00EB5C94" w:rsidRPr="00EB5C94" w:rsidTr="001E3B20">
        <w:trPr>
          <w:gridAfter w:val="1"/>
          <w:wAfter w:w="10" w:type="dxa"/>
          <w:trHeight w:val="645"/>
          <w:jc w:val="center"/>
        </w:trPr>
        <w:tc>
          <w:tcPr>
            <w:tcW w:w="612" w:type="dxa"/>
            <w:vAlign w:val="center"/>
          </w:tcPr>
          <w:p w:rsidR="000C21F0" w:rsidRPr="00EB5C94" w:rsidRDefault="000C21F0" w:rsidP="00EB5C94">
            <w:pPr>
              <w:jc w:val="both"/>
              <w:rPr>
                <w:rFonts w:ascii="Arial" w:hAnsi="Arial" w:cs="Arial"/>
              </w:rPr>
            </w:pPr>
            <w:r w:rsidRPr="00EB5C94">
              <w:rPr>
                <w:rFonts w:ascii="Arial" w:hAnsi="Arial" w:cs="Arial"/>
              </w:rPr>
              <w:t>2.2.</w:t>
            </w:r>
          </w:p>
        </w:tc>
        <w:tc>
          <w:tcPr>
            <w:tcW w:w="4431" w:type="dxa"/>
            <w:vAlign w:val="center"/>
          </w:tcPr>
          <w:p w:rsidR="000C21F0" w:rsidRPr="00EB5C94" w:rsidRDefault="000C21F0" w:rsidP="00EB5C94">
            <w:pPr>
              <w:jc w:val="both"/>
              <w:rPr>
                <w:rFonts w:ascii="Arial" w:hAnsi="Arial" w:cs="Arial"/>
              </w:rPr>
            </w:pPr>
            <w:r w:rsidRPr="00EB5C94">
              <w:rPr>
                <w:rFonts w:ascii="Arial" w:hAnsi="Arial" w:cs="Arial"/>
              </w:rPr>
              <w:t xml:space="preserve">работа в качестве эксперта, члена жюри (межмуниципальный уровень, региональный уровень) </w:t>
            </w:r>
          </w:p>
        </w:tc>
        <w:tc>
          <w:tcPr>
            <w:tcW w:w="3623" w:type="dxa"/>
          </w:tcPr>
          <w:p w:rsidR="000C21F0" w:rsidRPr="00EB5C94" w:rsidRDefault="000C21F0" w:rsidP="00EB5C94">
            <w:pPr>
              <w:jc w:val="both"/>
              <w:rPr>
                <w:rFonts w:ascii="Arial" w:hAnsi="Arial" w:cs="Arial"/>
              </w:rPr>
            </w:pPr>
            <w:r w:rsidRPr="00EB5C94">
              <w:rPr>
                <w:rFonts w:ascii="Arial" w:hAnsi="Arial" w:cs="Arial"/>
              </w:rPr>
              <w:t xml:space="preserve">Приказ министерства образования Воронежской области и (или) регионального оператора </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400 руб. за час</w:t>
            </w:r>
          </w:p>
        </w:tc>
      </w:tr>
      <w:tr w:rsidR="00EB5C94" w:rsidRPr="00EB5C94" w:rsidTr="001E3B20">
        <w:trPr>
          <w:gridAfter w:val="1"/>
          <w:wAfter w:w="10" w:type="dxa"/>
          <w:jc w:val="center"/>
        </w:trPr>
        <w:tc>
          <w:tcPr>
            <w:tcW w:w="612" w:type="dxa"/>
            <w:vMerge w:val="restart"/>
            <w:vAlign w:val="center"/>
          </w:tcPr>
          <w:p w:rsidR="000C21F0" w:rsidRPr="00EB5C94" w:rsidRDefault="000C21F0" w:rsidP="00EB5C94">
            <w:pPr>
              <w:jc w:val="both"/>
              <w:rPr>
                <w:rFonts w:ascii="Arial" w:hAnsi="Arial" w:cs="Arial"/>
              </w:rPr>
            </w:pPr>
            <w:r w:rsidRPr="00EB5C94">
              <w:rPr>
                <w:rFonts w:ascii="Arial" w:hAnsi="Arial" w:cs="Arial"/>
              </w:rPr>
              <w:t>3.</w:t>
            </w:r>
          </w:p>
        </w:tc>
        <w:tc>
          <w:tcPr>
            <w:tcW w:w="4431" w:type="dxa"/>
            <w:vMerge w:val="restart"/>
            <w:vAlign w:val="center"/>
          </w:tcPr>
          <w:p w:rsidR="000C21F0" w:rsidRPr="00EB5C94" w:rsidRDefault="000C21F0" w:rsidP="00EB5C94">
            <w:pPr>
              <w:jc w:val="both"/>
              <w:rPr>
                <w:rFonts w:ascii="Arial" w:hAnsi="Arial" w:cs="Arial"/>
              </w:rPr>
            </w:pPr>
            <w:r w:rsidRPr="00EB5C94">
              <w:rPr>
                <w:rFonts w:ascii="Arial" w:hAnsi="Arial" w:cs="Arial"/>
              </w:rPr>
              <w:t>Выступление на конференциях, семинарах и т.д.</w:t>
            </w:r>
          </w:p>
        </w:tc>
        <w:tc>
          <w:tcPr>
            <w:tcW w:w="3623" w:type="dxa"/>
          </w:tcPr>
          <w:p w:rsidR="000C21F0" w:rsidRPr="00EB5C94" w:rsidRDefault="000C21F0" w:rsidP="00EB5C94">
            <w:pPr>
              <w:jc w:val="both"/>
              <w:rPr>
                <w:rFonts w:ascii="Arial" w:hAnsi="Arial" w:cs="Arial"/>
              </w:rPr>
            </w:pPr>
            <w:r w:rsidRPr="00EB5C94">
              <w:rPr>
                <w:rFonts w:ascii="Arial" w:hAnsi="Arial" w:cs="Arial"/>
              </w:rPr>
              <w:t>Межмуниципальный уровень (приказ регионального оператора)</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 xml:space="preserve">2 000 </w:t>
            </w:r>
          </w:p>
        </w:tc>
      </w:tr>
      <w:tr w:rsidR="00EB5C94" w:rsidRPr="00EB5C94" w:rsidTr="001E3B20">
        <w:trPr>
          <w:gridAfter w:val="1"/>
          <w:wAfter w:w="10" w:type="dxa"/>
          <w:jc w:val="center"/>
        </w:trPr>
        <w:tc>
          <w:tcPr>
            <w:tcW w:w="612" w:type="dxa"/>
            <w:vMerge/>
            <w:vAlign w:val="center"/>
          </w:tcPr>
          <w:p w:rsidR="000C21F0" w:rsidRPr="00EB5C94" w:rsidRDefault="000C21F0" w:rsidP="00EB5C94">
            <w:pPr>
              <w:jc w:val="both"/>
              <w:rPr>
                <w:rFonts w:ascii="Arial" w:hAnsi="Arial" w:cs="Arial"/>
              </w:rPr>
            </w:pPr>
          </w:p>
        </w:tc>
        <w:tc>
          <w:tcPr>
            <w:tcW w:w="4431" w:type="dxa"/>
            <w:vMerge/>
            <w:vAlign w:val="center"/>
          </w:tcPr>
          <w:p w:rsidR="000C21F0" w:rsidRPr="00EB5C94" w:rsidRDefault="000C21F0" w:rsidP="00EB5C94">
            <w:pPr>
              <w:jc w:val="both"/>
              <w:rPr>
                <w:rFonts w:ascii="Arial" w:hAnsi="Arial" w:cs="Arial"/>
              </w:rPr>
            </w:pPr>
          </w:p>
        </w:tc>
        <w:tc>
          <w:tcPr>
            <w:tcW w:w="3623" w:type="dxa"/>
          </w:tcPr>
          <w:p w:rsidR="000C21F0" w:rsidRPr="00EB5C94" w:rsidRDefault="000C21F0" w:rsidP="00EB5C94">
            <w:pPr>
              <w:jc w:val="both"/>
              <w:rPr>
                <w:rFonts w:ascii="Arial" w:hAnsi="Arial" w:cs="Arial"/>
              </w:rPr>
            </w:pPr>
            <w:r w:rsidRPr="00EB5C94">
              <w:rPr>
                <w:rFonts w:ascii="Arial" w:hAnsi="Arial" w:cs="Arial"/>
              </w:rPr>
              <w:t>Региональный уровень (приказ регионального оператора)</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 xml:space="preserve">3 000 </w:t>
            </w:r>
          </w:p>
        </w:tc>
      </w:tr>
      <w:tr w:rsidR="00EB5C94" w:rsidRPr="00EB5C94" w:rsidTr="001E3B20">
        <w:trPr>
          <w:gridAfter w:val="1"/>
          <w:wAfter w:w="10" w:type="dxa"/>
          <w:jc w:val="center"/>
        </w:trPr>
        <w:tc>
          <w:tcPr>
            <w:tcW w:w="612" w:type="dxa"/>
            <w:vMerge/>
            <w:vAlign w:val="center"/>
          </w:tcPr>
          <w:p w:rsidR="000C21F0" w:rsidRPr="00EB5C94" w:rsidRDefault="000C21F0" w:rsidP="00EB5C94">
            <w:pPr>
              <w:jc w:val="both"/>
              <w:rPr>
                <w:rFonts w:ascii="Arial" w:hAnsi="Arial" w:cs="Arial"/>
              </w:rPr>
            </w:pPr>
          </w:p>
        </w:tc>
        <w:tc>
          <w:tcPr>
            <w:tcW w:w="4431" w:type="dxa"/>
            <w:vMerge/>
            <w:vAlign w:val="center"/>
          </w:tcPr>
          <w:p w:rsidR="000C21F0" w:rsidRPr="00EB5C94" w:rsidRDefault="000C21F0" w:rsidP="00EB5C94">
            <w:pPr>
              <w:jc w:val="both"/>
              <w:rPr>
                <w:rFonts w:ascii="Arial" w:hAnsi="Arial" w:cs="Arial"/>
              </w:rPr>
            </w:pPr>
          </w:p>
        </w:tc>
        <w:tc>
          <w:tcPr>
            <w:tcW w:w="3623" w:type="dxa"/>
          </w:tcPr>
          <w:p w:rsidR="000C21F0" w:rsidRPr="00EB5C94" w:rsidRDefault="000C21F0" w:rsidP="00EB5C94">
            <w:pPr>
              <w:jc w:val="both"/>
              <w:rPr>
                <w:rFonts w:ascii="Arial" w:hAnsi="Arial" w:cs="Arial"/>
              </w:rPr>
            </w:pPr>
            <w:r w:rsidRPr="00EB5C94">
              <w:rPr>
                <w:rFonts w:ascii="Arial" w:hAnsi="Arial" w:cs="Arial"/>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5 000</w:t>
            </w:r>
          </w:p>
        </w:tc>
      </w:tr>
      <w:tr w:rsidR="00EB5C94" w:rsidRPr="00EB5C94" w:rsidTr="001E3B20">
        <w:trPr>
          <w:gridAfter w:val="1"/>
          <w:wAfter w:w="10" w:type="dxa"/>
          <w:jc w:val="center"/>
        </w:trPr>
        <w:tc>
          <w:tcPr>
            <w:tcW w:w="612" w:type="dxa"/>
            <w:vMerge w:val="restart"/>
            <w:vAlign w:val="center"/>
          </w:tcPr>
          <w:p w:rsidR="000C21F0" w:rsidRPr="00EB5C94" w:rsidRDefault="000C21F0" w:rsidP="00EB5C94">
            <w:pPr>
              <w:jc w:val="both"/>
              <w:rPr>
                <w:rFonts w:ascii="Arial" w:hAnsi="Arial" w:cs="Arial"/>
              </w:rPr>
            </w:pPr>
            <w:r w:rsidRPr="00EB5C94">
              <w:rPr>
                <w:rFonts w:ascii="Arial" w:hAnsi="Arial" w:cs="Arial"/>
              </w:rPr>
              <w:t>4.</w:t>
            </w:r>
          </w:p>
        </w:tc>
        <w:tc>
          <w:tcPr>
            <w:tcW w:w="4431" w:type="dxa"/>
            <w:vMerge w:val="restart"/>
            <w:vAlign w:val="center"/>
          </w:tcPr>
          <w:p w:rsidR="000C21F0" w:rsidRPr="00EB5C94" w:rsidRDefault="000C21F0" w:rsidP="00EB5C94">
            <w:pPr>
              <w:jc w:val="both"/>
              <w:rPr>
                <w:rFonts w:ascii="Arial" w:hAnsi="Arial" w:cs="Arial"/>
              </w:rPr>
            </w:pPr>
            <w:r w:rsidRPr="00EB5C94">
              <w:rPr>
                <w:rFonts w:ascii="Arial" w:hAnsi="Arial" w:cs="Arial"/>
              </w:rPr>
              <w:t xml:space="preserve">Индивидуальная и (или) групповая работа по подготовке педагогических и управленческих кадров к участию в профессиональных конкурсах </w:t>
            </w:r>
          </w:p>
        </w:tc>
        <w:tc>
          <w:tcPr>
            <w:tcW w:w="3623" w:type="dxa"/>
          </w:tcPr>
          <w:p w:rsidR="000C21F0" w:rsidRPr="00EB5C94" w:rsidRDefault="000C21F0" w:rsidP="00EB5C94">
            <w:pPr>
              <w:jc w:val="both"/>
              <w:rPr>
                <w:rFonts w:ascii="Arial" w:hAnsi="Arial" w:cs="Arial"/>
              </w:rPr>
            </w:pPr>
            <w:r w:rsidRPr="00EB5C94">
              <w:rPr>
                <w:rFonts w:ascii="Arial" w:hAnsi="Arial" w:cs="Arial"/>
              </w:rPr>
              <w:t>Региональный уровень (приказ регионального оператора конкурса)</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 xml:space="preserve">10 000 </w:t>
            </w:r>
          </w:p>
        </w:tc>
      </w:tr>
      <w:tr w:rsidR="00EB5C94" w:rsidRPr="00EB5C94" w:rsidTr="001E3B20">
        <w:trPr>
          <w:gridAfter w:val="1"/>
          <w:wAfter w:w="10" w:type="dxa"/>
          <w:jc w:val="center"/>
        </w:trPr>
        <w:tc>
          <w:tcPr>
            <w:tcW w:w="612" w:type="dxa"/>
            <w:vMerge/>
            <w:vAlign w:val="center"/>
          </w:tcPr>
          <w:p w:rsidR="000C21F0" w:rsidRPr="00EB5C94" w:rsidRDefault="000C21F0" w:rsidP="00EB5C94">
            <w:pPr>
              <w:jc w:val="both"/>
              <w:rPr>
                <w:rFonts w:ascii="Arial" w:hAnsi="Arial" w:cs="Arial"/>
              </w:rPr>
            </w:pPr>
          </w:p>
        </w:tc>
        <w:tc>
          <w:tcPr>
            <w:tcW w:w="4431" w:type="dxa"/>
            <w:vMerge/>
            <w:vAlign w:val="center"/>
          </w:tcPr>
          <w:p w:rsidR="000C21F0" w:rsidRPr="00EB5C94" w:rsidRDefault="000C21F0" w:rsidP="00EB5C94">
            <w:pPr>
              <w:jc w:val="both"/>
              <w:rPr>
                <w:rFonts w:ascii="Arial" w:hAnsi="Arial" w:cs="Arial"/>
              </w:rPr>
            </w:pPr>
          </w:p>
        </w:tc>
        <w:tc>
          <w:tcPr>
            <w:tcW w:w="3623" w:type="dxa"/>
          </w:tcPr>
          <w:p w:rsidR="000C21F0" w:rsidRPr="00EB5C94" w:rsidRDefault="000C21F0" w:rsidP="00EB5C94">
            <w:pPr>
              <w:jc w:val="both"/>
              <w:rPr>
                <w:rFonts w:ascii="Arial" w:hAnsi="Arial" w:cs="Arial"/>
              </w:rPr>
            </w:pPr>
            <w:r w:rsidRPr="00EB5C94">
              <w:rPr>
                <w:rFonts w:ascii="Arial" w:hAnsi="Arial" w:cs="Arial"/>
              </w:rPr>
              <w:t>Всероссийский уровень (приказ министерства образования Воронежской области)</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 xml:space="preserve">20 000 </w:t>
            </w:r>
          </w:p>
        </w:tc>
      </w:tr>
      <w:tr w:rsidR="00EB5C94" w:rsidRPr="00EB5C94" w:rsidTr="001E3B20">
        <w:trPr>
          <w:gridAfter w:val="1"/>
          <w:wAfter w:w="10" w:type="dxa"/>
          <w:jc w:val="center"/>
        </w:trPr>
        <w:tc>
          <w:tcPr>
            <w:tcW w:w="612" w:type="dxa"/>
            <w:tcBorders>
              <w:bottom w:val="single" w:sz="4" w:space="0" w:color="auto"/>
            </w:tcBorders>
            <w:vAlign w:val="center"/>
          </w:tcPr>
          <w:p w:rsidR="000C21F0" w:rsidRPr="00EB5C94" w:rsidRDefault="000C21F0" w:rsidP="00EB5C94">
            <w:pPr>
              <w:jc w:val="both"/>
              <w:rPr>
                <w:rFonts w:ascii="Arial" w:hAnsi="Arial" w:cs="Arial"/>
              </w:rPr>
            </w:pPr>
            <w:r w:rsidRPr="00EB5C94">
              <w:rPr>
                <w:rFonts w:ascii="Arial" w:hAnsi="Arial" w:cs="Arial"/>
              </w:rPr>
              <w:t>5.</w:t>
            </w:r>
          </w:p>
        </w:tc>
        <w:tc>
          <w:tcPr>
            <w:tcW w:w="4431" w:type="dxa"/>
            <w:tcBorders>
              <w:bottom w:val="single" w:sz="4" w:space="0" w:color="auto"/>
            </w:tcBorders>
            <w:vAlign w:val="center"/>
          </w:tcPr>
          <w:p w:rsidR="000C21F0" w:rsidRPr="00EB5C94" w:rsidRDefault="000C21F0" w:rsidP="00EB5C94">
            <w:pPr>
              <w:jc w:val="both"/>
              <w:rPr>
                <w:rFonts w:ascii="Arial" w:hAnsi="Arial" w:cs="Arial"/>
              </w:rPr>
            </w:pPr>
            <w:r w:rsidRPr="00EB5C94">
              <w:rPr>
                <w:rFonts w:ascii="Arial" w:hAnsi="Arial" w:cs="Arial"/>
              </w:rPr>
              <w:t>Работа в составе проектных/рабочих групп, в т.ч. по разработке информационно- методических материалов</w:t>
            </w:r>
          </w:p>
        </w:tc>
        <w:tc>
          <w:tcPr>
            <w:tcW w:w="3623" w:type="dxa"/>
            <w:tcBorders>
              <w:bottom w:val="single" w:sz="4" w:space="0" w:color="auto"/>
            </w:tcBorders>
            <w:vAlign w:val="center"/>
          </w:tcPr>
          <w:p w:rsidR="000C21F0" w:rsidRPr="00EB5C94" w:rsidRDefault="000C21F0" w:rsidP="00EB5C94">
            <w:pPr>
              <w:jc w:val="both"/>
              <w:rPr>
                <w:rFonts w:ascii="Arial" w:hAnsi="Arial" w:cs="Arial"/>
              </w:rPr>
            </w:pPr>
            <w:r w:rsidRPr="00EB5C94">
              <w:rPr>
                <w:rFonts w:ascii="Arial" w:hAnsi="Arial" w:cs="Arial"/>
              </w:rPr>
              <w:t xml:space="preserve">Приказ регионального оператора </w:t>
            </w:r>
          </w:p>
        </w:tc>
        <w:tc>
          <w:tcPr>
            <w:tcW w:w="1658" w:type="dxa"/>
            <w:tcBorders>
              <w:bottom w:val="single" w:sz="4" w:space="0" w:color="auto"/>
            </w:tcBorders>
            <w:vAlign w:val="center"/>
          </w:tcPr>
          <w:p w:rsidR="000C21F0" w:rsidRPr="00EB5C94" w:rsidRDefault="000C21F0" w:rsidP="00EB5C94">
            <w:pPr>
              <w:jc w:val="both"/>
              <w:rPr>
                <w:rFonts w:ascii="Arial" w:hAnsi="Arial" w:cs="Arial"/>
              </w:rPr>
            </w:pPr>
            <w:r w:rsidRPr="00EB5C94">
              <w:rPr>
                <w:rFonts w:ascii="Arial" w:hAnsi="Arial" w:cs="Arial"/>
              </w:rPr>
              <w:t>4 000</w:t>
            </w:r>
          </w:p>
        </w:tc>
      </w:tr>
      <w:tr w:rsidR="00EB5C94" w:rsidRPr="00EB5C94" w:rsidTr="001E3B20">
        <w:trPr>
          <w:gridAfter w:val="1"/>
          <w:wAfter w:w="10" w:type="dxa"/>
          <w:jc w:val="center"/>
        </w:trPr>
        <w:tc>
          <w:tcPr>
            <w:tcW w:w="612" w:type="dxa"/>
            <w:vAlign w:val="center"/>
          </w:tcPr>
          <w:p w:rsidR="000C21F0" w:rsidRPr="00EB5C94" w:rsidRDefault="000C21F0" w:rsidP="00EB5C94">
            <w:pPr>
              <w:jc w:val="both"/>
              <w:rPr>
                <w:rFonts w:ascii="Arial" w:hAnsi="Arial" w:cs="Arial"/>
              </w:rPr>
            </w:pPr>
            <w:r w:rsidRPr="00EB5C94">
              <w:rPr>
                <w:rFonts w:ascii="Arial" w:hAnsi="Arial" w:cs="Arial"/>
              </w:rPr>
              <w:t>6.</w:t>
            </w:r>
          </w:p>
        </w:tc>
        <w:tc>
          <w:tcPr>
            <w:tcW w:w="4431" w:type="dxa"/>
            <w:vAlign w:val="center"/>
          </w:tcPr>
          <w:p w:rsidR="000C21F0" w:rsidRPr="00EB5C94" w:rsidRDefault="000C21F0" w:rsidP="00EB5C94">
            <w:pPr>
              <w:jc w:val="both"/>
              <w:rPr>
                <w:rFonts w:ascii="Arial" w:hAnsi="Arial" w:cs="Arial"/>
              </w:rPr>
            </w:pPr>
            <w:r w:rsidRPr="00EB5C94">
              <w:rPr>
                <w:rFonts w:ascii="Arial" w:hAnsi="Arial" w:cs="Arial"/>
              </w:rPr>
              <w:t xml:space="preserve">Руководство региональным профессиональным сообществом педагогов </w:t>
            </w:r>
          </w:p>
        </w:tc>
        <w:tc>
          <w:tcPr>
            <w:tcW w:w="3623" w:type="dxa"/>
          </w:tcPr>
          <w:p w:rsidR="000C21F0" w:rsidRPr="00EB5C94" w:rsidRDefault="000C21F0" w:rsidP="00EB5C94">
            <w:pPr>
              <w:jc w:val="both"/>
              <w:rPr>
                <w:rFonts w:ascii="Arial" w:hAnsi="Arial" w:cs="Arial"/>
              </w:rPr>
            </w:pPr>
            <w:r w:rsidRPr="00EB5C94">
              <w:rPr>
                <w:rFonts w:ascii="Arial" w:hAnsi="Arial" w:cs="Arial"/>
              </w:rPr>
              <w:t>Приказ ВИРО им. Н.Ф. Бунакова о руководстве сообществом</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4 000</w:t>
            </w:r>
          </w:p>
        </w:tc>
      </w:tr>
      <w:tr w:rsidR="00EB5C94" w:rsidRPr="00EB5C94" w:rsidTr="001E3B20">
        <w:trPr>
          <w:gridAfter w:val="1"/>
          <w:wAfter w:w="10" w:type="dxa"/>
          <w:jc w:val="center"/>
        </w:trPr>
        <w:tc>
          <w:tcPr>
            <w:tcW w:w="612" w:type="dxa"/>
            <w:vAlign w:val="center"/>
          </w:tcPr>
          <w:p w:rsidR="000C21F0" w:rsidRPr="00EB5C94" w:rsidRDefault="000C21F0" w:rsidP="00EB5C94">
            <w:pPr>
              <w:jc w:val="both"/>
              <w:rPr>
                <w:rFonts w:ascii="Arial" w:hAnsi="Arial" w:cs="Arial"/>
              </w:rPr>
            </w:pPr>
            <w:r w:rsidRPr="00EB5C94">
              <w:rPr>
                <w:rFonts w:ascii="Arial" w:hAnsi="Arial" w:cs="Arial"/>
              </w:rPr>
              <w:t>7.</w:t>
            </w:r>
          </w:p>
        </w:tc>
        <w:tc>
          <w:tcPr>
            <w:tcW w:w="4431" w:type="dxa"/>
            <w:vAlign w:val="center"/>
          </w:tcPr>
          <w:p w:rsidR="000C21F0" w:rsidRPr="00EB5C94" w:rsidRDefault="000C21F0" w:rsidP="00EB5C94">
            <w:pPr>
              <w:jc w:val="both"/>
              <w:rPr>
                <w:rFonts w:ascii="Arial" w:hAnsi="Arial" w:cs="Arial"/>
              </w:rPr>
            </w:pPr>
            <w:r w:rsidRPr="00EB5C94">
              <w:rPr>
                <w:rFonts w:ascii="Arial" w:hAnsi="Arial" w:cs="Arial"/>
              </w:rPr>
              <w:t>Руководство районным методическим объединением (РМО)/межмуниципальным методическим объединением (МММО)</w:t>
            </w:r>
            <w:r w:rsidRPr="00EB5C94">
              <w:rPr>
                <w:rStyle w:val="af3"/>
                <w:rFonts w:ascii="Arial" w:hAnsi="Arial" w:cs="Arial"/>
              </w:rPr>
              <w:footnoteReference w:id="23"/>
            </w:r>
          </w:p>
        </w:tc>
        <w:tc>
          <w:tcPr>
            <w:tcW w:w="3623" w:type="dxa"/>
          </w:tcPr>
          <w:p w:rsidR="000C21F0" w:rsidRPr="00EB5C94" w:rsidRDefault="000C21F0" w:rsidP="00EB5C94">
            <w:pPr>
              <w:jc w:val="both"/>
              <w:rPr>
                <w:rFonts w:ascii="Arial" w:hAnsi="Arial" w:cs="Arial"/>
              </w:rPr>
            </w:pPr>
            <w:r w:rsidRPr="00EB5C94">
              <w:rPr>
                <w:rFonts w:ascii="Arial" w:hAnsi="Arial" w:cs="Arial"/>
              </w:rPr>
              <w:t>Совместный приказ органа местного самоуправления, существующего управление в сфере образования и Приказ ВИРО им. Н.Ф. Бунакова</w:t>
            </w:r>
          </w:p>
        </w:tc>
        <w:tc>
          <w:tcPr>
            <w:tcW w:w="1658" w:type="dxa"/>
            <w:vAlign w:val="center"/>
          </w:tcPr>
          <w:p w:rsidR="000C21F0" w:rsidRPr="00EB5C94" w:rsidRDefault="000C21F0" w:rsidP="00EB5C94">
            <w:pPr>
              <w:jc w:val="both"/>
              <w:rPr>
                <w:rFonts w:ascii="Arial" w:hAnsi="Arial" w:cs="Arial"/>
              </w:rPr>
            </w:pPr>
            <w:r w:rsidRPr="00EB5C94">
              <w:rPr>
                <w:rFonts w:ascii="Arial" w:hAnsi="Arial" w:cs="Arial"/>
              </w:rPr>
              <w:t>4 000 ежемесячно</w:t>
            </w:r>
          </w:p>
        </w:tc>
      </w:tr>
    </w:tbl>
    <w:p w:rsidR="000C21F0" w:rsidRPr="00EB5C94" w:rsidRDefault="000C21F0" w:rsidP="00EB5C94">
      <w:pPr>
        <w:spacing w:after="0" w:line="240" w:lineRule="auto"/>
        <w:ind w:firstLine="709"/>
        <w:jc w:val="both"/>
        <w:rPr>
          <w:rFonts w:ascii="Arial" w:hAnsi="Arial" w:cs="Arial"/>
          <w:sz w:val="24"/>
          <w:szCs w:val="24"/>
        </w:rPr>
      </w:pP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8.5. Педагогическим работникам общеобразовательных организаций, реализующих основные общеобразовательные программы - образовательные программы начального общего, основного общего, среднего общего образования, устанавливается дополнительная ежемесячная доплата за классное руководство (далее – Дополнительная доплата за классное руководство) в размере 5 000 рублей за счет средств федерального бюджета.</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В случае осуществления классного руководства одним педагогическим работником в 2-х и более классах (класс-комплектах)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бюджета, увеличивается, но не более, чем в двукратном размере.</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На установленный размер Дополнительной доплаты за классное руководство не начисляются другие виды выплат.</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lastRenderedPageBreak/>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8.6.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EB5C94" w:rsidRDefault="00EB5C94" w:rsidP="00EB5C94">
      <w:pPr>
        <w:spacing w:after="0" w:line="240" w:lineRule="auto"/>
        <w:ind w:firstLine="709"/>
        <w:jc w:val="both"/>
        <w:rPr>
          <w:rFonts w:ascii="Arial" w:hAnsi="Arial" w:cs="Arial"/>
          <w:bCs/>
          <w:sz w:val="24"/>
          <w:szCs w:val="24"/>
        </w:rPr>
      </w:pP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bCs/>
          <w:sz w:val="24"/>
          <w:szCs w:val="24"/>
        </w:rPr>
        <w:t>9. Стимулирующие выплаты</w:t>
      </w:r>
    </w:p>
    <w:p w:rsidR="00EB5C94" w:rsidRDefault="00EB5C94" w:rsidP="00EB5C94">
      <w:pPr>
        <w:widowControl w:val="0"/>
        <w:autoSpaceDE w:val="0"/>
        <w:spacing w:after="0" w:line="240" w:lineRule="auto"/>
        <w:ind w:firstLine="709"/>
        <w:jc w:val="both"/>
        <w:rPr>
          <w:rFonts w:ascii="Arial" w:hAnsi="Arial" w:cs="Arial"/>
          <w:sz w:val="24"/>
          <w:szCs w:val="24"/>
        </w:rPr>
      </w:pP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9.1. Выплаты стимулирующего характера, размеры и условия их осуществления устанавливаются в общеобразовательных организациях самостоятельно в пределах фонда оплаты труда.</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 xml:space="preserve">9.2. 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При этом рекомендуется учитывать:</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9.2.1. Для педагогических работников общеобразовательной организаций:</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инициативу, творчество и применение в работе современных форм и методов организации труда;</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участие в профессиональных конкурсах, проводимых органами законодательной и исполнительной власти всех уровней и подведомственными им органами, 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 xml:space="preserve"> участие в работе проектных команд при реализации проектов в области образования регионального и федерального уровня;</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том числе на официальном сайте общеобразовательной организации;</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 xml:space="preserve">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 проводимых органами законодательной и исполнительной власти </w:t>
      </w:r>
      <w:r w:rsidRPr="00EB5C94">
        <w:rPr>
          <w:rFonts w:ascii="Arial" w:hAnsi="Arial" w:cs="Arial"/>
          <w:sz w:val="24"/>
          <w:szCs w:val="24"/>
        </w:rPr>
        <w:lastRenderedPageBreak/>
        <w:t>всех уровней и подведомственными им органами, 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участие в выполнении программы развития общеобразовательной организации в качестве ответственного за реализацию мероприятия;</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другие показатели и условия.</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9.2.2. Для работников общеобразовательных организаций, осуществляющих трудовую деятельность по профессиям рабочих:</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выполнение особо важных и срочных работ;</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другие показатели и условия.</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9.2.3. Для всех категорий работников:</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успешное и добросовестное исполнение работником своих должностных обязанностей в соответствующем периоде;</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участие в организации мероприятий (семинары, конференции и прочие) муниципального, регионального и федерального уровня проводимых на базе общеобразовательной организации;</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выполнение порученной работы, связанной с обеспечением рабочего процесса или уставной деятельности общеобразовательной организации;</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качественную подготовку и своевременную сдачу отчетности;</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участие работника в выполнении важных работ, мероприятий;</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организацию и проведение мероприятий, направленных на повышение авторитета и имиджа общеобразовательной организации среди населения;</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 xml:space="preserve">трудовой вклад работника в выполнение проводимых общеобразовательной организацией мероприятий; </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использование новых эффективных технологий в процессе работы;</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выполнение особо важных и срочных работ;</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другие показатели, условия и достижения.</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9.3.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В целях повышения эффективности деятельности работников за выполненную работу в общеобразовательной организации 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9.4. 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lastRenderedPageBreak/>
        <w:t>9.5.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0C21F0" w:rsidRPr="00EB5C94" w:rsidRDefault="000C21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9.6.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DC38F0" w:rsidRPr="00EB5C94" w:rsidRDefault="003D5C8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 xml:space="preserve">9.7. </w:t>
      </w:r>
      <w:r w:rsidR="00DC38F0" w:rsidRPr="00EB5C94">
        <w:rPr>
          <w:rFonts w:ascii="Arial" w:hAnsi="Arial" w:cs="Arial"/>
          <w:sz w:val="24"/>
          <w:szCs w:val="24"/>
        </w:rPr>
        <w:t>Выплаты стимулирующего характера производятся в пределах выделенного фонда оплаты труда и средств из внебюджетных источников.</w:t>
      </w:r>
    </w:p>
    <w:p w:rsidR="00DC38F0" w:rsidRPr="00EB5C94" w:rsidRDefault="00DC38F0" w:rsidP="00EB5C94">
      <w:pPr>
        <w:widowControl w:val="0"/>
        <w:autoSpaceDE w:val="0"/>
        <w:spacing w:after="0" w:line="240" w:lineRule="auto"/>
        <w:ind w:firstLine="709"/>
        <w:jc w:val="both"/>
        <w:rPr>
          <w:rFonts w:ascii="Arial" w:hAnsi="Arial" w:cs="Arial"/>
          <w:sz w:val="24"/>
          <w:szCs w:val="24"/>
        </w:rPr>
      </w:pPr>
      <w:r w:rsidRPr="00EB5C94">
        <w:rPr>
          <w:rFonts w:ascii="Arial" w:hAnsi="Arial" w:cs="Arial"/>
          <w:sz w:val="24"/>
          <w:szCs w:val="24"/>
        </w:rPr>
        <w:t>Раб</w:t>
      </w:r>
      <w:r w:rsidRPr="00EB5C94">
        <w:rPr>
          <w:rFonts w:ascii="Arial" w:hAnsi="Arial" w:cs="Arial"/>
          <w:spacing w:val="2"/>
          <w:sz w:val="24"/>
          <w:szCs w:val="24"/>
        </w:rPr>
        <w:t>о</w:t>
      </w:r>
      <w:r w:rsidRPr="00EB5C94">
        <w:rPr>
          <w:rFonts w:ascii="Arial" w:hAnsi="Arial" w:cs="Arial"/>
          <w:spacing w:val="-1"/>
          <w:sz w:val="24"/>
          <w:szCs w:val="24"/>
        </w:rPr>
        <w:t>тник</w:t>
      </w:r>
      <w:r w:rsidRPr="00EB5C94">
        <w:rPr>
          <w:rFonts w:ascii="Arial" w:hAnsi="Arial" w:cs="Arial"/>
          <w:sz w:val="24"/>
          <w:szCs w:val="24"/>
        </w:rPr>
        <w:t>а</w:t>
      </w:r>
      <w:r w:rsidRPr="00EB5C94">
        <w:rPr>
          <w:rFonts w:ascii="Arial" w:hAnsi="Arial" w:cs="Arial"/>
          <w:spacing w:val="2"/>
          <w:sz w:val="24"/>
          <w:szCs w:val="24"/>
        </w:rPr>
        <w:t>м</w:t>
      </w:r>
      <w:r w:rsidRPr="00EB5C94">
        <w:rPr>
          <w:rFonts w:ascii="Arial" w:hAnsi="Arial" w:cs="Arial"/>
          <w:sz w:val="24"/>
          <w:szCs w:val="24"/>
        </w:rPr>
        <w:t xml:space="preserve">, </w:t>
      </w:r>
      <w:r w:rsidRPr="00EB5C94">
        <w:rPr>
          <w:rFonts w:ascii="Arial" w:hAnsi="Arial" w:cs="Arial"/>
          <w:spacing w:val="-1"/>
          <w:sz w:val="24"/>
          <w:szCs w:val="24"/>
        </w:rPr>
        <w:t>п</w:t>
      </w:r>
      <w:r w:rsidRPr="00EB5C94">
        <w:rPr>
          <w:rFonts w:ascii="Arial" w:hAnsi="Arial" w:cs="Arial"/>
          <w:sz w:val="24"/>
          <w:szCs w:val="24"/>
        </w:rPr>
        <w:t>рораб</w:t>
      </w:r>
      <w:r w:rsidRPr="00EB5C94">
        <w:rPr>
          <w:rFonts w:ascii="Arial" w:hAnsi="Arial" w:cs="Arial"/>
          <w:spacing w:val="2"/>
          <w:sz w:val="24"/>
          <w:szCs w:val="24"/>
        </w:rPr>
        <w:t>о</w:t>
      </w:r>
      <w:r w:rsidRPr="00EB5C94">
        <w:rPr>
          <w:rFonts w:ascii="Arial" w:hAnsi="Arial" w:cs="Arial"/>
          <w:spacing w:val="-1"/>
          <w:sz w:val="24"/>
          <w:szCs w:val="24"/>
        </w:rPr>
        <w:t>т</w:t>
      </w:r>
      <w:r w:rsidRPr="00EB5C94">
        <w:rPr>
          <w:rFonts w:ascii="Arial" w:hAnsi="Arial" w:cs="Arial"/>
          <w:sz w:val="24"/>
          <w:szCs w:val="24"/>
        </w:rPr>
        <w:t>а</w:t>
      </w:r>
      <w:r w:rsidRPr="00EB5C94">
        <w:rPr>
          <w:rFonts w:ascii="Arial" w:hAnsi="Arial" w:cs="Arial"/>
          <w:spacing w:val="1"/>
          <w:sz w:val="24"/>
          <w:szCs w:val="24"/>
        </w:rPr>
        <w:t>в</w:t>
      </w:r>
      <w:r w:rsidRPr="00EB5C94">
        <w:rPr>
          <w:rFonts w:ascii="Arial" w:hAnsi="Arial" w:cs="Arial"/>
          <w:spacing w:val="-1"/>
          <w:sz w:val="24"/>
          <w:szCs w:val="24"/>
        </w:rPr>
        <w:t>ши</w:t>
      </w:r>
      <w:r w:rsidRPr="00EB5C94">
        <w:rPr>
          <w:rFonts w:ascii="Arial" w:hAnsi="Arial" w:cs="Arial"/>
          <w:sz w:val="24"/>
          <w:szCs w:val="24"/>
        </w:rPr>
        <w:t xml:space="preserve">м </w:t>
      </w:r>
      <w:r w:rsidRPr="00EB5C94">
        <w:rPr>
          <w:rFonts w:ascii="Arial" w:hAnsi="Arial" w:cs="Arial"/>
          <w:spacing w:val="-2"/>
          <w:sz w:val="24"/>
          <w:szCs w:val="24"/>
        </w:rPr>
        <w:t>н</w:t>
      </w:r>
      <w:r w:rsidRPr="00EB5C94">
        <w:rPr>
          <w:rFonts w:ascii="Arial" w:hAnsi="Arial" w:cs="Arial"/>
          <w:spacing w:val="1"/>
          <w:sz w:val="24"/>
          <w:szCs w:val="24"/>
        </w:rPr>
        <w:t>е</w:t>
      </w:r>
      <w:r w:rsidRPr="00EB5C94">
        <w:rPr>
          <w:rFonts w:ascii="Arial" w:hAnsi="Arial" w:cs="Arial"/>
          <w:spacing w:val="-1"/>
          <w:sz w:val="24"/>
          <w:szCs w:val="24"/>
        </w:rPr>
        <w:t>п</w:t>
      </w:r>
      <w:r w:rsidRPr="00EB5C94">
        <w:rPr>
          <w:rFonts w:ascii="Arial" w:hAnsi="Arial" w:cs="Arial"/>
          <w:sz w:val="24"/>
          <w:szCs w:val="24"/>
        </w:rPr>
        <w:t>ол</w:t>
      </w:r>
      <w:r w:rsidRPr="00EB5C94">
        <w:rPr>
          <w:rFonts w:ascii="Arial" w:hAnsi="Arial" w:cs="Arial"/>
          <w:spacing w:val="-1"/>
          <w:sz w:val="24"/>
          <w:szCs w:val="24"/>
        </w:rPr>
        <w:t>н</w:t>
      </w:r>
      <w:r w:rsidRPr="00EB5C94">
        <w:rPr>
          <w:rFonts w:ascii="Arial" w:hAnsi="Arial" w:cs="Arial"/>
          <w:spacing w:val="1"/>
          <w:sz w:val="24"/>
          <w:szCs w:val="24"/>
        </w:rPr>
        <w:t>ы</w:t>
      </w:r>
      <w:r w:rsidRPr="00EB5C94">
        <w:rPr>
          <w:rFonts w:ascii="Arial" w:hAnsi="Arial" w:cs="Arial"/>
          <w:sz w:val="24"/>
          <w:szCs w:val="24"/>
        </w:rPr>
        <w:t xml:space="preserve">й </w:t>
      </w:r>
      <w:r w:rsidRPr="00EB5C94">
        <w:rPr>
          <w:rFonts w:ascii="Arial" w:hAnsi="Arial" w:cs="Arial"/>
          <w:spacing w:val="-2"/>
          <w:sz w:val="24"/>
          <w:szCs w:val="24"/>
        </w:rPr>
        <w:t>п</w:t>
      </w:r>
      <w:r w:rsidRPr="00EB5C94">
        <w:rPr>
          <w:rFonts w:ascii="Arial" w:hAnsi="Arial" w:cs="Arial"/>
          <w:spacing w:val="1"/>
          <w:sz w:val="24"/>
          <w:szCs w:val="24"/>
        </w:rPr>
        <w:t>е</w:t>
      </w:r>
      <w:r w:rsidRPr="00EB5C94">
        <w:rPr>
          <w:rFonts w:ascii="Arial" w:hAnsi="Arial" w:cs="Arial"/>
          <w:sz w:val="24"/>
          <w:szCs w:val="24"/>
        </w:rPr>
        <w:t>р</w:t>
      </w:r>
      <w:r w:rsidRPr="00EB5C94">
        <w:rPr>
          <w:rFonts w:ascii="Arial" w:hAnsi="Arial" w:cs="Arial"/>
          <w:spacing w:val="-1"/>
          <w:sz w:val="24"/>
          <w:szCs w:val="24"/>
        </w:rPr>
        <w:t>и</w:t>
      </w:r>
      <w:r w:rsidRPr="00EB5C94">
        <w:rPr>
          <w:rFonts w:ascii="Arial" w:hAnsi="Arial" w:cs="Arial"/>
          <w:sz w:val="24"/>
          <w:szCs w:val="24"/>
        </w:rPr>
        <w:t xml:space="preserve">од, </w:t>
      </w:r>
      <w:r w:rsidRPr="00EB5C94">
        <w:rPr>
          <w:rFonts w:ascii="Arial" w:hAnsi="Arial" w:cs="Arial"/>
          <w:spacing w:val="1"/>
          <w:sz w:val="24"/>
          <w:szCs w:val="24"/>
        </w:rPr>
        <w:t>вы</w:t>
      </w:r>
      <w:r w:rsidRPr="00EB5C94">
        <w:rPr>
          <w:rFonts w:ascii="Arial" w:hAnsi="Arial" w:cs="Arial"/>
          <w:spacing w:val="-1"/>
          <w:sz w:val="24"/>
          <w:szCs w:val="24"/>
        </w:rPr>
        <w:t>п</w:t>
      </w:r>
      <w:r w:rsidRPr="00EB5C94">
        <w:rPr>
          <w:rFonts w:ascii="Arial" w:hAnsi="Arial" w:cs="Arial"/>
          <w:sz w:val="24"/>
          <w:szCs w:val="24"/>
        </w:rPr>
        <w:t>ла</w:t>
      </w:r>
      <w:r w:rsidRPr="00EB5C94">
        <w:rPr>
          <w:rFonts w:ascii="Arial" w:hAnsi="Arial" w:cs="Arial"/>
          <w:spacing w:val="-1"/>
          <w:sz w:val="24"/>
          <w:szCs w:val="24"/>
        </w:rPr>
        <w:t>т</w:t>
      </w:r>
      <w:r w:rsidRPr="00EB5C94">
        <w:rPr>
          <w:rFonts w:ascii="Arial" w:hAnsi="Arial" w:cs="Arial"/>
          <w:sz w:val="24"/>
          <w:szCs w:val="24"/>
        </w:rPr>
        <w:t xml:space="preserve">ы </w:t>
      </w:r>
      <w:r w:rsidRPr="00EB5C94">
        <w:rPr>
          <w:rFonts w:ascii="Arial" w:hAnsi="Arial" w:cs="Arial"/>
          <w:spacing w:val="-1"/>
          <w:sz w:val="24"/>
          <w:szCs w:val="24"/>
        </w:rPr>
        <w:t>п</w:t>
      </w:r>
      <w:r w:rsidRPr="00EB5C94">
        <w:rPr>
          <w:rFonts w:ascii="Arial" w:hAnsi="Arial" w:cs="Arial"/>
          <w:sz w:val="24"/>
          <w:szCs w:val="24"/>
        </w:rPr>
        <w:t>ре</w:t>
      </w:r>
      <w:r w:rsidRPr="00EB5C94">
        <w:rPr>
          <w:rFonts w:ascii="Arial" w:hAnsi="Arial" w:cs="Arial"/>
          <w:spacing w:val="2"/>
          <w:sz w:val="24"/>
          <w:szCs w:val="24"/>
        </w:rPr>
        <w:t>м</w:t>
      </w:r>
      <w:r w:rsidRPr="00EB5C94">
        <w:rPr>
          <w:rFonts w:ascii="Arial" w:hAnsi="Arial" w:cs="Arial"/>
          <w:spacing w:val="-1"/>
          <w:sz w:val="24"/>
          <w:szCs w:val="24"/>
        </w:rPr>
        <w:t>и</w:t>
      </w:r>
      <w:r w:rsidRPr="00EB5C94">
        <w:rPr>
          <w:rFonts w:ascii="Arial" w:hAnsi="Arial" w:cs="Arial"/>
          <w:sz w:val="24"/>
          <w:szCs w:val="24"/>
        </w:rPr>
        <w:t xml:space="preserve">и </w:t>
      </w:r>
      <w:r w:rsidRPr="00EB5C94">
        <w:rPr>
          <w:rFonts w:ascii="Arial" w:hAnsi="Arial" w:cs="Arial"/>
          <w:spacing w:val="-1"/>
          <w:sz w:val="24"/>
          <w:szCs w:val="24"/>
        </w:rPr>
        <w:t>п</w:t>
      </w:r>
      <w:r w:rsidRPr="00EB5C94">
        <w:rPr>
          <w:rFonts w:ascii="Arial" w:hAnsi="Arial" w:cs="Arial"/>
          <w:sz w:val="24"/>
          <w:szCs w:val="24"/>
        </w:rPr>
        <w:t>р</w:t>
      </w:r>
      <w:r w:rsidRPr="00EB5C94">
        <w:rPr>
          <w:rFonts w:ascii="Arial" w:hAnsi="Arial" w:cs="Arial"/>
          <w:spacing w:val="2"/>
          <w:sz w:val="24"/>
          <w:szCs w:val="24"/>
        </w:rPr>
        <w:t>о</w:t>
      </w:r>
      <w:r w:rsidRPr="00EB5C94">
        <w:rPr>
          <w:rFonts w:ascii="Arial" w:hAnsi="Arial" w:cs="Arial"/>
          <w:spacing w:val="-2"/>
          <w:sz w:val="24"/>
          <w:szCs w:val="24"/>
        </w:rPr>
        <w:t>и</w:t>
      </w:r>
      <w:r w:rsidRPr="00EB5C94">
        <w:rPr>
          <w:rFonts w:ascii="Arial" w:hAnsi="Arial" w:cs="Arial"/>
          <w:spacing w:val="1"/>
          <w:sz w:val="24"/>
          <w:szCs w:val="24"/>
        </w:rPr>
        <w:t>з</w:t>
      </w:r>
      <w:r w:rsidRPr="00EB5C94">
        <w:rPr>
          <w:rFonts w:ascii="Arial" w:hAnsi="Arial" w:cs="Arial"/>
          <w:spacing w:val="-1"/>
          <w:sz w:val="24"/>
          <w:szCs w:val="24"/>
        </w:rPr>
        <w:t>в</w:t>
      </w:r>
      <w:r w:rsidRPr="00EB5C94">
        <w:rPr>
          <w:rFonts w:ascii="Arial" w:hAnsi="Arial" w:cs="Arial"/>
          <w:spacing w:val="2"/>
          <w:sz w:val="24"/>
          <w:szCs w:val="24"/>
        </w:rPr>
        <w:t>о</w:t>
      </w:r>
      <w:r w:rsidRPr="00EB5C94">
        <w:rPr>
          <w:rFonts w:ascii="Arial" w:hAnsi="Arial" w:cs="Arial"/>
          <w:sz w:val="24"/>
          <w:szCs w:val="24"/>
        </w:rPr>
        <w:t>д</w:t>
      </w:r>
      <w:r w:rsidRPr="00EB5C94">
        <w:rPr>
          <w:rFonts w:ascii="Arial" w:hAnsi="Arial" w:cs="Arial"/>
          <w:spacing w:val="-1"/>
          <w:sz w:val="24"/>
          <w:szCs w:val="24"/>
        </w:rPr>
        <w:t>ят</w:t>
      </w:r>
      <w:r w:rsidRPr="00EB5C94">
        <w:rPr>
          <w:rFonts w:ascii="Arial" w:hAnsi="Arial" w:cs="Arial"/>
          <w:spacing w:val="1"/>
          <w:sz w:val="24"/>
          <w:szCs w:val="24"/>
        </w:rPr>
        <w:t>с</w:t>
      </w:r>
      <w:r w:rsidRPr="00EB5C94">
        <w:rPr>
          <w:rFonts w:ascii="Arial" w:hAnsi="Arial" w:cs="Arial"/>
          <w:sz w:val="24"/>
          <w:szCs w:val="24"/>
        </w:rPr>
        <w:t>я с у</w:t>
      </w:r>
      <w:r w:rsidRPr="00EB5C94">
        <w:rPr>
          <w:rFonts w:ascii="Arial" w:hAnsi="Arial" w:cs="Arial"/>
          <w:spacing w:val="-1"/>
          <w:sz w:val="24"/>
          <w:szCs w:val="24"/>
        </w:rPr>
        <w:t>ч</w:t>
      </w:r>
      <w:r w:rsidRPr="00EB5C94">
        <w:rPr>
          <w:rFonts w:ascii="Arial" w:hAnsi="Arial" w:cs="Arial"/>
          <w:spacing w:val="1"/>
          <w:sz w:val="24"/>
          <w:szCs w:val="24"/>
        </w:rPr>
        <w:t>ё</w:t>
      </w:r>
      <w:r w:rsidRPr="00EB5C94">
        <w:rPr>
          <w:rFonts w:ascii="Arial" w:hAnsi="Arial" w:cs="Arial"/>
          <w:spacing w:val="-1"/>
          <w:sz w:val="24"/>
          <w:szCs w:val="24"/>
        </w:rPr>
        <w:t>т</w:t>
      </w:r>
      <w:r w:rsidRPr="00EB5C94">
        <w:rPr>
          <w:rFonts w:ascii="Arial" w:hAnsi="Arial" w:cs="Arial"/>
          <w:spacing w:val="2"/>
          <w:sz w:val="24"/>
          <w:szCs w:val="24"/>
        </w:rPr>
        <w:t>о</w:t>
      </w:r>
      <w:r w:rsidRPr="00EB5C94">
        <w:rPr>
          <w:rFonts w:ascii="Arial" w:hAnsi="Arial" w:cs="Arial"/>
          <w:sz w:val="24"/>
          <w:szCs w:val="24"/>
        </w:rPr>
        <w:t xml:space="preserve">м </w:t>
      </w:r>
      <w:r w:rsidRPr="00EB5C94">
        <w:rPr>
          <w:rFonts w:ascii="Arial" w:hAnsi="Arial" w:cs="Arial"/>
          <w:spacing w:val="-1"/>
          <w:sz w:val="24"/>
          <w:szCs w:val="24"/>
        </w:rPr>
        <w:t>ф</w:t>
      </w:r>
      <w:r w:rsidRPr="00EB5C94">
        <w:rPr>
          <w:rFonts w:ascii="Arial" w:hAnsi="Arial" w:cs="Arial"/>
          <w:sz w:val="24"/>
          <w:szCs w:val="24"/>
        </w:rPr>
        <w:t>а</w:t>
      </w:r>
      <w:r w:rsidRPr="00EB5C94">
        <w:rPr>
          <w:rFonts w:ascii="Arial" w:hAnsi="Arial" w:cs="Arial"/>
          <w:spacing w:val="-1"/>
          <w:sz w:val="24"/>
          <w:szCs w:val="24"/>
        </w:rPr>
        <w:t>к</w:t>
      </w:r>
      <w:r w:rsidRPr="00EB5C94">
        <w:rPr>
          <w:rFonts w:ascii="Arial" w:hAnsi="Arial" w:cs="Arial"/>
          <w:spacing w:val="1"/>
          <w:sz w:val="24"/>
          <w:szCs w:val="24"/>
        </w:rPr>
        <w:t>т</w:t>
      </w:r>
      <w:r w:rsidRPr="00EB5C94">
        <w:rPr>
          <w:rFonts w:ascii="Arial" w:hAnsi="Arial" w:cs="Arial"/>
          <w:spacing w:val="-1"/>
          <w:sz w:val="24"/>
          <w:szCs w:val="24"/>
        </w:rPr>
        <w:t>и</w:t>
      </w:r>
      <w:r w:rsidRPr="00EB5C94">
        <w:rPr>
          <w:rFonts w:ascii="Arial" w:hAnsi="Arial" w:cs="Arial"/>
          <w:spacing w:val="1"/>
          <w:sz w:val="24"/>
          <w:szCs w:val="24"/>
        </w:rPr>
        <w:t>чес</w:t>
      </w:r>
      <w:r w:rsidRPr="00EB5C94">
        <w:rPr>
          <w:rFonts w:ascii="Arial" w:hAnsi="Arial" w:cs="Arial"/>
          <w:spacing w:val="-1"/>
          <w:sz w:val="24"/>
          <w:szCs w:val="24"/>
        </w:rPr>
        <w:t>к</w:t>
      </w:r>
      <w:r w:rsidRPr="00EB5C94">
        <w:rPr>
          <w:rFonts w:ascii="Arial" w:hAnsi="Arial" w:cs="Arial"/>
          <w:sz w:val="24"/>
          <w:szCs w:val="24"/>
        </w:rPr>
        <w:t>и о</w:t>
      </w:r>
      <w:r w:rsidRPr="00EB5C94">
        <w:rPr>
          <w:rFonts w:ascii="Arial" w:hAnsi="Arial" w:cs="Arial"/>
          <w:spacing w:val="1"/>
          <w:sz w:val="24"/>
          <w:szCs w:val="24"/>
        </w:rPr>
        <w:t>т</w:t>
      </w:r>
      <w:r w:rsidRPr="00EB5C94">
        <w:rPr>
          <w:rFonts w:ascii="Arial" w:hAnsi="Arial" w:cs="Arial"/>
          <w:sz w:val="24"/>
          <w:szCs w:val="24"/>
        </w:rPr>
        <w:t>р</w:t>
      </w:r>
      <w:r w:rsidRPr="00EB5C94">
        <w:rPr>
          <w:rFonts w:ascii="Arial" w:hAnsi="Arial" w:cs="Arial"/>
          <w:spacing w:val="-3"/>
          <w:sz w:val="24"/>
          <w:szCs w:val="24"/>
        </w:rPr>
        <w:t>а</w:t>
      </w:r>
      <w:r w:rsidRPr="00EB5C94">
        <w:rPr>
          <w:rFonts w:ascii="Arial" w:hAnsi="Arial" w:cs="Arial"/>
          <w:spacing w:val="2"/>
          <w:sz w:val="24"/>
          <w:szCs w:val="24"/>
        </w:rPr>
        <w:t>б</w:t>
      </w:r>
      <w:r w:rsidRPr="00EB5C94">
        <w:rPr>
          <w:rFonts w:ascii="Arial" w:hAnsi="Arial" w:cs="Arial"/>
          <w:sz w:val="24"/>
          <w:szCs w:val="24"/>
        </w:rPr>
        <w:t>о</w:t>
      </w:r>
      <w:r w:rsidRPr="00EB5C94">
        <w:rPr>
          <w:rFonts w:ascii="Arial" w:hAnsi="Arial" w:cs="Arial"/>
          <w:spacing w:val="1"/>
          <w:sz w:val="24"/>
          <w:szCs w:val="24"/>
        </w:rPr>
        <w:t>т</w:t>
      </w:r>
      <w:r w:rsidRPr="00EB5C94">
        <w:rPr>
          <w:rFonts w:ascii="Arial" w:hAnsi="Arial" w:cs="Arial"/>
          <w:sz w:val="24"/>
          <w:szCs w:val="24"/>
        </w:rPr>
        <w:t>а</w:t>
      </w:r>
      <w:r w:rsidRPr="00EB5C94">
        <w:rPr>
          <w:rFonts w:ascii="Arial" w:hAnsi="Arial" w:cs="Arial"/>
          <w:spacing w:val="-1"/>
          <w:sz w:val="24"/>
          <w:szCs w:val="24"/>
        </w:rPr>
        <w:t>н</w:t>
      </w:r>
      <w:r w:rsidRPr="00EB5C94">
        <w:rPr>
          <w:rFonts w:ascii="Arial" w:hAnsi="Arial" w:cs="Arial"/>
          <w:spacing w:val="-2"/>
          <w:sz w:val="24"/>
          <w:szCs w:val="24"/>
        </w:rPr>
        <w:t>н</w:t>
      </w:r>
      <w:r w:rsidRPr="00EB5C94">
        <w:rPr>
          <w:rFonts w:ascii="Arial" w:hAnsi="Arial" w:cs="Arial"/>
          <w:spacing w:val="2"/>
          <w:sz w:val="24"/>
          <w:szCs w:val="24"/>
        </w:rPr>
        <w:t>о</w:t>
      </w:r>
      <w:r w:rsidRPr="00EB5C94">
        <w:rPr>
          <w:rFonts w:ascii="Arial" w:hAnsi="Arial" w:cs="Arial"/>
          <w:spacing w:val="-1"/>
          <w:sz w:val="24"/>
          <w:szCs w:val="24"/>
        </w:rPr>
        <w:t>г</w:t>
      </w:r>
      <w:r w:rsidRPr="00EB5C94">
        <w:rPr>
          <w:rFonts w:ascii="Arial" w:hAnsi="Arial" w:cs="Arial"/>
          <w:sz w:val="24"/>
          <w:szCs w:val="24"/>
        </w:rPr>
        <w:t xml:space="preserve">о </w:t>
      </w:r>
      <w:r w:rsidRPr="00EB5C94">
        <w:rPr>
          <w:rFonts w:ascii="Arial" w:hAnsi="Arial" w:cs="Arial"/>
          <w:spacing w:val="1"/>
          <w:sz w:val="24"/>
          <w:szCs w:val="24"/>
        </w:rPr>
        <w:t>в</w:t>
      </w:r>
      <w:r w:rsidRPr="00EB5C94">
        <w:rPr>
          <w:rFonts w:ascii="Arial" w:hAnsi="Arial" w:cs="Arial"/>
          <w:spacing w:val="-2"/>
          <w:sz w:val="24"/>
          <w:szCs w:val="24"/>
        </w:rPr>
        <w:t>р</w:t>
      </w:r>
      <w:r w:rsidRPr="00EB5C94">
        <w:rPr>
          <w:rFonts w:ascii="Arial" w:hAnsi="Arial" w:cs="Arial"/>
          <w:spacing w:val="1"/>
          <w:sz w:val="24"/>
          <w:szCs w:val="24"/>
        </w:rPr>
        <w:t>е</w:t>
      </w:r>
      <w:r w:rsidRPr="00EB5C94">
        <w:rPr>
          <w:rFonts w:ascii="Arial" w:hAnsi="Arial" w:cs="Arial"/>
          <w:sz w:val="24"/>
          <w:szCs w:val="24"/>
        </w:rPr>
        <w:t>м</w:t>
      </w:r>
      <w:r w:rsidRPr="00EB5C94">
        <w:rPr>
          <w:rFonts w:ascii="Arial" w:hAnsi="Arial" w:cs="Arial"/>
          <w:spacing w:val="1"/>
          <w:sz w:val="24"/>
          <w:szCs w:val="24"/>
        </w:rPr>
        <w:t>е</w:t>
      </w:r>
      <w:r w:rsidRPr="00EB5C94">
        <w:rPr>
          <w:rFonts w:ascii="Arial" w:hAnsi="Arial" w:cs="Arial"/>
          <w:spacing w:val="-1"/>
          <w:sz w:val="24"/>
          <w:szCs w:val="24"/>
        </w:rPr>
        <w:t>ни</w:t>
      </w:r>
      <w:r w:rsidRPr="00EB5C94">
        <w:rPr>
          <w:rFonts w:ascii="Arial" w:hAnsi="Arial" w:cs="Arial"/>
          <w:sz w:val="24"/>
          <w:szCs w:val="24"/>
        </w:rPr>
        <w:t>.</w:t>
      </w:r>
    </w:p>
    <w:p w:rsidR="000C21F0" w:rsidRPr="00EB5C94" w:rsidRDefault="00EB5C94" w:rsidP="00EB5C94">
      <w:pPr>
        <w:widowControl w:val="0"/>
        <w:tabs>
          <w:tab w:val="left" w:pos="2190"/>
        </w:tabs>
        <w:autoSpaceDE w:val="0"/>
        <w:spacing w:after="0" w:line="240" w:lineRule="auto"/>
        <w:ind w:firstLine="709"/>
        <w:jc w:val="both"/>
        <w:rPr>
          <w:rFonts w:ascii="Arial" w:hAnsi="Arial" w:cs="Arial"/>
          <w:bCs/>
          <w:sz w:val="24"/>
          <w:szCs w:val="24"/>
        </w:rPr>
      </w:pPr>
      <w:r>
        <w:rPr>
          <w:rFonts w:ascii="Arial" w:hAnsi="Arial" w:cs="Arial"/>
          <w:bCs/>
          <w:sz w:val="24"/>
          <w:szCs w:val="24"/>
        </w:rPr>
        <w:t xml:space="preserve"> </w:t>
      </w:r>
      <w:r w:rsidR="000C21F0" w:rsidRPr="00EB5C94">
        <w:rPr>
          <w:rFonts w:ascii="Arial" w:hAnsi="Arial" w:cs="Arial"/>
          <w:bCs/>
          <w:sz w:val="24"/>
          <w:szCs w:val="24"/>
        </w:rPr>
        <w:t>10. Другие вопросы оплаты труда работников</w:t>
      </w:r>
    </w:p>
    <w:p w:rsidR="000C21F0" w:rsidRPr="00EB5C94" w:rsidRDefault="000C21F0" w:rsidP="00EB5C94">
      <w:pPr>
        <w:pStyle w:val="formattexttopleveltext"/>
        <w:spacing w:before="0" w:after="0"/>
        <w:ind w:firstLine="709"/>
        <w:jc w:val="both"/>
        <w:rPr>
          <w:rFonts w:ascii="Arial" w:hAnsi="Arial" w:cs="Arial"/>
        </w:rPr>
      </w:pPr>
      <w:r w:rsidRPr="00EB5C94">
        <w:rPr>
          <w:rFonts w:ascii="Arial" w:hAnsi="Arial" w:cs="Arial"/>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r w:rsidR="007E3038" w:rsidRPr="00EB5C94">
        <w:rPr>
          <w:rFonts w:ascii="Arial" w:hAnsi="Arial" w:cs="Arial"/>
          <w:sz w:val="24"/>
          <w:szCs w:val="24"/>
        </w:rPr>
        <w:t xml:space="preserve"> </w:t>
      </w:r>
      <w:r w:rsidRPr="00EB5C94">
        <w:rPr>
          <w:rFonts w:ascii="Arial" w:hAnsi="Arial" w:cs="Arial"/>
          <w:sz w:val="24"/>
          <w:szCs w:val="24"/>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В случае, если педагогическим работникам с их согласия установлены часы преподавательской (учебной) работы менее нормы, определенной </w:t>
      </w:r>
      <w:r w:rsidRPr="00EB5C94">
        <w:rPr>
          <w:rFonts w:ascii="Arial" w:hAnsi="Arial" w:cs="Arial"/>
          <w:sz w:val="24"/>
          <w:szCs w:val="24"/>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EB5C94">
        <w:rPr>
          <w:rFonts w:ascii="Arial" w:hAnsi="Arial" w:cs="Arial"/>
          <w:sz w:val="24"/>
          <w:szCs w:val="24"/>
        </w:rPr>
        <w:t>,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Руководитель в пределах фонда оплаты труда в соответствии со статьёй 59 ТК РФ имеет право заключать срочные трудовые договоры:</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для выполнения временных (до двух месяцев) работ;</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для выполнения сезонных работ, когда в силу природных условий работа может производиться только в течение определенного периода (сезона);</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 xml:space="preserve">- для проведения работ, выходящих за рамки обычной деятельности работодателя (реконструкция, монтажные, пусконаладочные и другие работы), а </w:t>
      </w:r>
      <w:r w:rsidRPr="00EB5C94">
        <w:rPr>
          <w:rFonts w:ascii="Arial" w:hAnsi="Arial" w:cs="Arial"/>
          <w:sz w:val="24"/>
          <w:szCs w:val="24"/>
        </w:rPr>
        <w:lastRenderedPageBreak/>
        <w:t>также работ, связанных с заведомо временным (до одного года) расширением производства или объема оказываемых услуг.</w:t>
      </w:r>
    </w:p>
    <w:p w:rsidR="000C21F0" w:rsidRPr="00EB5C94" w:rsidRDefault="000C21F0" w:rsidP="00EB5C94">
      <w:pPr>
        <w:spacing w:after="0" w:line="240" w:lineRule="auto"/>
        <w:ind w:firstLine="709"/>
        <w:jc w:val="both"/>
        <w:rPr>
          <w:rFonts w:ascii="Arial" w:hAnsi="Arial" w:cs="Arial"/>
          <w:sz w:val="24"/>
          <w:szCs w:val="24"/>
        </w:rPr>
      </w:pPr>
      <w:r w:rsidRPr="00EB5C94">
        <w:rPr>
          <w:rFonts w:ascii="Arial" w:hAnsi="Arial" w:cs="Arial"/>
          <w:sz w:val="24"/>
          <w:szCs w:val="24"/>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 попечения родителей».</w:t>
      </w:r>
    </w:p>
    <w:p w:rsidR="000C21F0" w:rsidRPr="00EB5C94" w:rsidRDefault="000C21F0" w:rsidP="00EB5C94">
      <w:pPr>
        <w:shd w:val="clear" w:color="auto" w:fill="FFFFFF"/>
        <w:spacing w:after="0" w:line="240" w:lineRule="auto"/>
        <w:ind w:firstLine="709"/>
        <w:jc w:val="both"/>
        <w:rPr>
          <w:rFonts w:ascii="Arial" w:hAnsi="Arial" w:cs="Arial"/>
          <w:sz w:val="24"/>
          <w:szCs w:val="24"/>
        </w:rPr>
      </w:pPr>
      <w:r w:rsidRPr="00EB5C94">
        <w:rPr>
          <w:rFonts w:ascii="Arial" w:hAnsi="Arial" w:cs="Arial"/>
          <w:sz w:val="24"/>
          <w:szCs w:val="24"/>
        </w:rPr>
        <w:t>Выплата материальной помощи сотрудникам производится по заявлениям сотрудников и не должна превышать должностного оклада</w:t>
      </w:r>
      <w:r w:rsidR="007E3038" w:rsidRPr="00EB5C94">
        <w:rPr>
          <w:rFonts w:ascii="Arial" w:hAnsi="Arial" w:cs="Arial"/>
          <w:sz w:val="24"/>
          <w:szCs w:val="24"/>
        </w:rPr>
        <w:t xml:space="preserve"> по ПКГ</w:t>
      </w:r>
      <w:r w:rsidRPr="00EB5C94">
        <w:rPr>
          <w:rFonts w:ascii="Arial" w:hAnsi="Arial" w:cs="Arial"/>
          <w:sz w:val="24"/>
          <w:szCs w:val="24"/>
        </w:rPr>
        <w:t>.</w:t>
      </w:r>
    </w:p>
    <w:p w:rsidR="000C21F0" w:rsidRPr="00EB5C94" w:rsidRDefault="000C21F0" w:rsidP="00EB5C94">
      <w:pPr>
        <w:shd w:val="clear" w:color="auto" w:fill="FFFFFF"/>
        <w:spacing w:after="0" w:line="240" w:lineRule="auto"/>
        <w:ind w:firstLine="709"/>
        <w:jc w:val="both"/>
        <w:rPr>
          <w:rFonts w:ascii="Arial" w:hAnsi="Arial" w:cs="Arial"/>
          <w:sz w:val="24"/>
          <w:szCs w:val="24"/>
        </w:rPr>
      </w:pPr>
      <w:r w:rsidRPr="00EB5C94">
        <w:rPr>
          <w:rFonts w:ascii="Arial" w:hAnsi="Arial" w:cs="Arial"/>
          <w:sz w:val="24"/>
          <w:szCs w:val="24"/>
        </w:rPr>
        <w:t>По письменному заявлению работника производится:</w:t>
      </w:r>
    </w:p>
    <w:p w:rsidR="000C21F0" w:rsidRPr="00EB5C94" w:rsidRDefault="000C21F0" w:rsidP="00EB5C94">
      <w:pPr>
        <w:shd w:val="clear" w:color="auto" w:fill="FFFFFF"/>
        <w:spacing w:after="0" w:line="240" w:lineRule="auto"/>
        <w:ind w:firstLine="709"/>
        <w:jc w:val="both"/>
        <w:rPr>
          <w:rFonts w:ascii="Arial" w:hAnsi="Arial" w:cs="Arial"/>
          <w:sz w:val="24"/>
          <w:szCs w:val="24"/>
        </w:rPr>
      </w:pPr>
      <w:r w:rsidRPr="00EB5C94">
        <w:rPr>
          <w:rFonts w:ascii="Arial" w:hAnsi="Arial" w:cs="Arial"/>
          <w:sz w:val="24"/>
          <w:szCs w:val="24"/>
        </w:rPr>
        <w:t>- единовременная выплата при увольнении (в связи с выходом на пенсию по возрасту);</w:t>
      </w:r>
    </w:p>
    <w:p w:rsidR="000C21F0" w:rsidRPr="00EB5C94" w:rsidRDefault="000C21F0" w:rsidP="00EB5C94">
      <w:pPr>
        <w:shd w:val="clear" w:color="auto" w:fill="FFFFFF"/>
        <w:spacing w:after="0" w:line="240" w:lineRule="auto"/>
        <w:ind w:firstLine="709"/>
        <w:jc w:val="both"/>
        <w:rPr>
          <w:rFonts w:ascii="Arial" w:hAnsi="Arial" w:cs="Arial"/>
          <w:sz w:val="24"/>
          <w:szCs w:val="24"/>
        </w:rPr>
      </w:pPr>
      <w:r w:rsidRPr="00EB5C94">
        <w:rPr>
          <w:rFonts w:ascii="Arial" w:hAnsi="Arial" w:cs="Arial"/>
          <w:sz w:val="24"/>
          <w:szCs w:val="24"/>
        </w:rPr>
        <w:t>- единовременная выплата (в связи с юбилейными датами (50,55,60 лет).</w:t>
      </w:r>
    </w:p>
    <w:p w:rsidR="000C21F0" w:rsidRPr="00EB5C94" w:rsidRDefault="000C21F0" w:rsidP="00EB5C94">
      <w:pPr>
        <w:shd w:val="clear" w:color="auto" w:fill="FFFFFF"/>
        <w:spacing w:after="0" w:line="240" w:lineRule="auto"/>
        <w:ind w:firstLine="709"/>
        <w:jc w:val="both"/>
        <w:rPr>
          <w:rFonts w:ascii="Arial" w:hAnsi="Arial" w:cs="Arial"/>
          <w:sz w:val="24"/>
          <w:szCs w:val="24"/>
        </w:rPr>
      </w:pPr>
      <w:r w:rsidRPr="00EB5C94">
        <w:rPr>
          <w:rFonts w:ascii="Arial" w:hAnsi="Arial" w:cs="Arial"/>
          <w:sz w:val="24"/>
          <w:szCs w:val="24"/>
        </w:rPr>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0C21F0" w:rsidRPr="00EB5C94" w:rsidRDefault="000C21F0" w:rsidP="00EB5C94">
      <w:pPr>
        <w:spacing w:after="0" w:line="240" w:lineRule="auto"/>
        <w:ind w:firstLine="709"/>
        <w:jc w:val="both"/>
        <w:rPr>
          <w:rFonts w:ascii="Arial" w:hAnsi="Arial" w:cs="Arial"/>
          <w:sz w:val="24"/>
          <w:szCs w:val="24"/>
        </w:rPr>
        <w:sectPr w:rsidR="000C21F0" w:rsidRPr="00EB5C94" w:rsidSect="00EB5C94">
          <w:headerReference w:type="even" r:id="rId17"/>
          <w:headerReference w:type="default" r:id="rId18"/>
          <w:footerReference w:type="even" r:id="rId19"/>
          <w:footerReference w:type="default" r:id="rId20"/>
          <w:headerReference w:type="first" r:id="rId21"/>
          <w:footerReference w:type="first" r:id="rId22"/>
          <w:type w:val="continuous"/>
          <w:pgSz w:w="11906" w:h="16838"/>
          <w:pgMar w:top="2268" w:right="567" w:bottom="567" w:left="1701" w:header="720" w:footer="720" w:gutter="0"/>
          <w:cols w:space="720"/>
          <w:titlePg/>
          <w:docGrid w:linePitch="600" w:charSpace="32768"/>
        </w:sectPr>
      </w:pPr>
    </w:p>
    <w:p w:rsidR="000C21F0" w:rsidRPr="00EB5C94" w:rsidRDefault="000C21F0" w:rsidP="00EB5C94">
      <w:pPr>
        <w:pStyle w:val="ConsPlusNormal"/>
        <w:ind w:left="10206"/>
        <w:jc w:val="both"/>
        <w:rPr>
          <w:rFonts w:ascii="Arial" w:hAnsi="Arial" w:cs="Arial"/>
        </w:rPr>
      </w:pPr>
      <w:r w:rsidRPr="00EB5C94">
        <w:rPr>
          <w:rFonts w:ascii="Arial" w:hAnsi="Arial" w:cs="Arial"/>
        </w:rPr>
        <w:lastRenderedPageBreak/>
        <w:t>Приложение 1</w:t>
      </w:r>
    </w:p>
    <w:p w:rsidR="000C21F0" w:rsidRPr="00EB5C94" w:rsidRDefault="007E3038" w:rsidP="00EB5C94">
      <w:pPr>
        <w:spacing w:after="0" w:line="240" w:lineRule="auto"/>
        <w:ind w:left="10206"/>
        <w:jc w:val="both"/>
        <w:rPr>
          <w:rFonts w:ascii="Arial" w:hAnsi="Arial" w:cs="Arial"/>
          <w:kern w:val="1"/>
          <w:sz w:val="24"/>
          <w:szCs w:val="24"/>
        </w:rPr>
      </w:pPr>
      <w:r w:rsidRPr="00EB5C94">
        <w:rPr>
          <w:rFonts w:ascii="Arial" w:hAnsi="Arial" w:cs="Arial"/>
          <w:sz w:val="24"/>
          <w:szCs w:val="24"/>
        </w:rPr>
        <w:t xml:space="preserve">к </w:t>
      </w:r>
      <w:r w:rsidR="002D1E61" w:rsidRPr="00EB5C94">
        <w:rPr>
          <w:rFonts w:ascii="Arial" w:hAnsi="Arial" w:cs="Arial"/>
          <w:sz w:val="24"/>
          <w:szCs w:val="24"/>
        </w:rPr>
        <w:t>Примерному п</w:t>
      </w:r>
      <w:r w:rsidR="000C21F0" w:rsidRPr="00EB5C94">
        <w:rPr>
          <w:rFonts w:ascii="Arial" w:hAnsi="Arial" w:cs="Arial"/>
          <w:kern w:val="1"/>
          <w:sz w:val="24"/>
          <w:szCs w:val="24"/>
        </w:rPr>
        <w:t>оложению об оплате труда в общеобразовательной организации</w:t>
      </w:r>
    </w:p>
    <w:p w:rsidR="000C21F0" w:rsidRPr="00EB5C94" w:rsidRDefault="000C21F0" w:rsidP="00EB5C94">
      <w:pPr>
        <w:pStyle w:val="ConsPlusNormal"/>
        <w:ind w:firstLine="709"/>
        <w:jc w:val="both"/>
        <w:rPr>
          <w:rFonts w:ascii="Arial" w:hAnsi="Arial" w:cs="Arial"/>
        </w:rPr>
      </w:pPr>
    </w:p>
    <w:p w:rsidR="000C21F0" w:rsidRPr="00EB5C94" w:rsidRDefault="000C21F0" w:rsidP="00EB5C94">
      <w:pPr>
        <w:pStyle w:val="ConsPlusNormal"/>
        <w:ind w:firstLine="709"/>
        <w:jc w:val="center"/>
        <w:rPr>
          <w:rFonts w:ascii="Arial" w:hAnsi="Arial" w:cs="Arial"/>
          <w:bCs/>
        </w:rPr>
      </w:pPr>
      <w:r w:rsidRPr="00EB5C94">
        <w:rPr>
          <w:rFonts w:ascii="Arial" w:hAnsi="Arial" w:cs="Arial"/>
          <w:bCs/>
        </w:rPr>
        <w:t>Рекомендации по формированию штатного расписания в общеобразовательных организациях</w:t>
      </w:r>
    </w:p>
    <w:p w:rsidR="000C21F0" w:rsidRPr="00EB5C94" w:rsidRDefault="000C21F0" w:rsidP="00EB5C94">
      <w:pPr>
        <w:pStyle w:val="ConsPlusNormal"/>
        <w:ind w:firstLine="709"/>
        <w:jc w:val="both"/>
        <w:rPr>
          <w:rFonts w:ascii="Arial" w:hAnsi="Arial" w:cs="Arial"/>
          <w:bCs/>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4826"/>
        <w:gridCol w:w="1667"/>
        <w:gridCol w:w="34"/>
        <w:gridCol w:w="1701"/>
        <w:gridCol w:w="1134"/>
        <w:gridCol w:w="1276"/>
        <w:gridCol w:w="1337"/>
        <w:gridCol w:w="2065"/>
      </w:tblGrid>
      <w:tr w:rsidR="00EB5C94" w:rsidRPr="00EB5C94" w:rsidTr="000C21F0">
        <w:trPr>
          <w:tblHeader/>
        </w:trPr>
        <w:tc>
          <w:tcPr>
            <w:tcW w:w="709" w:type="dxa"/>
            <w:vMerge w:val="restart"/>
          </w:tcPr>
          <w:p w:rsidR="000C21F0" w:rsidRPr="00EB5C94" w:rsidRDefault="000C21F0" w:rsidP="00EB5C94">
            <w:pPr>
              <w:pStyle w:val="ConsPlusCell"/>
              <w:jc w:val="both"/>
            </w:pPr>
            <w:r w:rsidRPr="00EB5C94">
              <w:rPr>
                <w:bCs/>
              </w:rPr>
              <w:t>№ п/п</w:t>
            </w:r>
          </w:p>
        </w:tc>
        <w:tc>
          <w:tcPr>
            <w:tcW w:w="4826" w:type="dxa"/>
            <w:vMerge w:val="restart"/>
            <w:vAlign w:val="center"/>
          </w:tcPr>
          <w:p w:rsidR="000C21F0" w:rsidRPr="00EB5C94" w:rsidRDefault="000C21F0" w:rsidP="00EB5C94">
            <w:pPr>
              <w:pStyle w:val="ConsPlusCell"/>
              <w:jc w:val="both"/>
              <w:rPr>
                <w:bCs/>
              </w:rPr>
            </w:pPr>
            <w:r w:rsidRPr="00EB5C94">
              <w:rPr>
                <w:bCs/>
              </w:rPr>
              <w:t>Наименование должностей</w:t>
            </w:r>
          </w:p>
        </w:tc>
        <w:tc>
          <w:tcPr>
            <w:tcW w:w="9214" w:type="dxa"/>
            <w:gridSpan w:val="7"/>
          </w:tcPr>
          <w:p w:rsidR="000C21F0" w:rsidRPr="00EB5C94" w:rsidRDefault="000C21F0" w:rsidP="00EB5C94">
            <w:pPr>
              <w:pStyle w:val="ConsPlusCell"/>
              <w:jc w:val="both"/>
              <w:rPr>
                <w:bCs/>
              </w:rPr>
            </w:pPr>
            <w:r w:rsidRPr="00EB5C94">
              <w:rPr>
                <w:bCs/>
              </w:rPr>
              <w:t>Количество штатных единиц в зависимости от численности обучающихся</w:t>
            </w:r>
          </w:p>
        </w:tc>
      </w:tr>
      <w:tr w:rsidR="00EB5C94" w:rsidRPr="00EB5C94" w:rsidTr="000C21F0">
        <w:trPr>
          <w:tblHeader/>
        </w:trPr>
        <w:tc>
          <w:tcPr>
            <w:tcW w:w="709" w:type="dxa"/>
            <w:vMerge/>
          </w:tcPr>
          <w:p w:rsidR="000C21F0" w:rsidRPr="00EB5C94" w:rsidRDefault="000C21F0" w:rsidP="00EB5C94">
            <w:pPr>
              <w:pStyle w:val="ConsPlusCell"/>
              <w:snapToGrid w:val="0"/>
              <w:jc w:val="both"/>
            </w:pPr>
          </w:p>
        </w:tc>
        <w:tc>
          <w:tcPr>
            <w:tcW w:w="4826" w:type="dxa"/>
            <w:vMerge/>
          </w:tcPr>
          <w:p w:rsidR="000C21F0" w:rsidRPr="00EB5C94" w:rsidRDefault="000C21F0" w:rsidP="00EB5C94">
            <w:pPr>
              <w:pStyle w:val="ConsPlusCell"/>
              <w:snapToGrid w:val="0"/>
              <w:jc w:val="both"/>
            </w:pPr>
          </w:p>
        </w:tc>
        <w:tc>
          <w:tcPr>
            <w:tcW w:w="1701" w:type="dxa"/>
            <w:gridSpan w:val="2"/>
          </w:tcPr>
          <w:p w:rsidR="000C21F0" w:rsidRPr="00EB5C94" w:rsidRDefault="000C21F0" w:rsidP="00EB5C94">
            <w:pPr>
              <w:pStyle w:val="ConsPlusCell"/>
              <w:jc w:val="both"/>
            </w:pPr>
            <w:r w:rsidRPr="00EB5C94">
              <w:t>154 и менее обучающихся</w:t>
            </w:r>
          </w:p>
        </w:tc>
        <w:tc>
          <w:tcPr>
            <w:tcW w:w="1701" w:type="dxa"/>
          </w:tcPr>
          <w:p w:rsidR="000C21F0" w:rsidRPr="00EB5C94" w:rsidRDefault="000C21F0" w:rsidP="00EB5C94">
            <w:pPr>
              <w:pStyle w:val="ConsPlusCell"/>
              <w:jc w:val="both"/>
            </w:pPr>
            <w:r w:rsidRPr="00EB5C94">
              <w:t>155-250 обучающихся</w:t>
            </w:r>
          </w:p>
        </w:tc>
        <w:tc>
          <w:tcPr>
            <w:tcW w:w="1134" w:type="dxa"/>
          </w:tcPr>
          <w:p w:rsidR="000C21F0" w:rsidRPr="00EB5C94" w:rsidRDefault="000C21F0" w:rsidP="00EB5C94">
            <w:pPr>
              <w:pStyle w:val="ConsPlusCell"/>
              <w:jc w:val="both"/>
            </w:pPr>
            <w:r w:rsidRPr="00EB5C94">
              <w:t>251-500</w:t>
            </w:r>
          </w:p>
        </w:tc>
        <w:tc>
          <w:tcPr>
            <w:tcW w:w="1276" w:type="dxa"/>
          </w:tcPr>
          <w:p w:rsidR="000C21F0" w:rsidRPr="00EB5C94" w:rsidRDefault="000C21F0" w:rsidP="00EB5C94">
            <w:pPr>
              <w:pStyle w:val="ConsPlusCell"/>
              <w:jc w:val="both"/>
            </w:pPr>
            <w:r w:rsidRPr="00EB5C94">
              <w:t>501-999</w:t>
            </w:r>
          </w:p>
        </w:tc>
        <w:tc>
          <w:tcPr>
            <w:tcW w:w="1337" w:type="dxa"/>
          </w:tcPr>
          <w:p w:rsidR="000C21F0" w:rsidRPr="00EB5C94" w:rsidRDefault="000C21F0" w:rsidP="00EB5C94">
            <w:pPr>
              <w:pStyle w:val="ConsPlusCell"/>
              <w:jc w:val="both"/>
            </w:pPr>
            <w:r w:rsidRPr="00EB5C94">
              <w:t>1000-1999</w:t>
            </w:r>
          </w:p>
        </w:tc>
        <w:tc>
          <w:tcPr>
            <w:tcW w:w="2065" w:type="dxa"/>
          </w:tcPr>
          <w:p w:rsidR="000C21F0" w:rsidRPr="00EB5C94" w:rsidRDefault="000C21F0" w:rsidP="00EB5C94">
            <w:pPr>
              <w:pStyle w:val="ConsPlusCell"/>
              <w:jc w:val="both"/>
            </w:pPr>
            <w:r w:rsidRPr="00EB5C94">
              <w:t>2000 и более</w:t>
            </w:r>
          </w:p>
        </w:tc>
      </w:tr>
      <w:tr w:rsidR="00EB5C94" w:rsidRPr="00EB5C94" w:rsidTr="000C21F0">
        <w:trPr>
          <w:trHeight w:val="472"/>
        </w:trPr>
        <w:tc>
          <w:tcPr>
            <w:tcW w:w="709" w:type="dxa"/>
          </w:tcPr>
          <w:p w:rsidR="000C21F0" w:rsidRPr="00EB5C94" w:rsidRDefault="000C21F0" w:rsidP="00EB5C94">
            <w:pPr>
              <w:pStyle w:val="ConsPlusCell"/>
              <w:jc w:val="both"/>
              <w:rPr>
                <w:bCs/>
              </w:rPr>
            </w:pPr>
            <w:r w:rsidRPr="00EB5C94">
              <w:rPr>
                <w:bCs/>
              </w:rPr>
              <w:t>1.</w:t>
            </w:r>
          </w:p>
        </w:tc>
        <w:tc>
          <w:tcPr>
            <w:tcW w:w="14040" w:type="dxa"/>
            <w:gridSpan w:val="8"/>
          </w:tcPr>
          <w:p w:rsidR="000C21F0" w:rsidRPr="00EB5C94" w:rsidRDefault="000C21F0" w:rsidP="00EB5C94">
            <w:pPr>
              <w:pStyle w:val="ConsPlusCell"/>
              <w:jc w:val="both"/>
              <w:rPr>
                <w:bCs/>
              </w:rPr>
            </w:pPr>
            <w:r w:rsidRPr="00EB5C94">
              <w:rPr>
                <w:bCs/>
              </w:rPr>
              <w:t>Руководящие работники</w:t>
            </w:r>
          </w:p>
        </w:tc>
      </w:tr>
      <w:tr w:rsidR="00EB5C94" w:rsidRPr="00EB5C94" w:rsidTr="000C21F0">
        <w:tc>
          <w:tcPr>
            <w:tcW w:w="709" w:type="dxa"/>
          </w:tcPr>
          <w:p w:rsidR="000C21F0" w:rsidRPr="00EB5C94" w:rsidRDefault="000C21F0" w:rsidP="00EB5C94">
            <w:pPr>
              <w:pStyle w:val="ConsPlusCell"/>
              <w:jc w:val="both"/>
            </w:pPr>
            <w:r w:rsidRPr="00EB5C94">
              <w:t>1.1.</w:t>
            </w:r>
          </w:p>
        </w:tc>
        <w:tc>
          <w:tcPr>
            <w:tcW w:w="4826" w:type="dxa"/>
          </w:tcPr>
          <w:p w:rsidR="000C21F0" w:rsidRPr="00EB5C94" w:rsidRDefault="000C21F0" w:rsidP="00EB5C94">
            <w:pPr>
              <w:pStyle w:val="ConsPlusCell"/>
              <w:jc w:val="both"/>
            </w:pPr>
            <w:r w:rsidRPr="00EB5C94">
              <w:t xml:space="preserve">Директор </w:t>
            </w:r>
          </w:p>
        </w:tc>
        <w:tc>
          <w:tcPr>
            <w:tcW w:w="1701" w:type="dxa"/>
            <w:gridSpan w:val="2"/>
            <w:vAlign w:val="center"/>
          </w:tcPr>
          <w:p w:rsidR="000C21F0" w:rsidRPr="00EB5C94" w:rsidRDefault="000C21F0" w:rsidP="00EB5C94">
            <w:pPr>
              <w:pStyle w:val="ConsPlusCell"/>
              <w:jc w:val="both"/>
            </w:pPr>
            <w:r w:rsidRPr="00EB5C94">
              <w:t>1,0</w:t>
            </w:r>
          </w:p>
        </w:tc>
        <w:tc>
          <w:tcPr>
            <w:tcW w:w="1701" w:type="dxa"/>
            <w:vAlign w:val="center"/>
          </w:tcPr>
          <w:p w:rsidR="000C21F0" w:rsidRPr="00EB5C94" w:rsidRDefault="000C21F0" w:rsidP="00EB5C94">
            <w:pPr>
              <w:pStyle w:val="ConsPlusCell"/>
              <w:jc w:val="both"/>
            </w:pPr>
            <w:r w:rsidRPr="00EB5C94">
              <w:t>1,0</w:t>
            </w:r>
          </w:p>
        </w:tc>
        <w:tc>
          <w:tcPr>
            <w:tcW w:w="1134" w:type="dxa"/>
            <w:vAlign w:val="center"/>
          </w:tcPr>
          <w:p w:rsidR="000C21F0" w:rsidRPr="00EB5C94" w:rsidRDefault="000C21F0" w:rsidP="00EB5C94">
            <w:pPr>
              <w:pStyle w:val="ConsPlusCell"/>
              <w:jc w:val="both"/>
            </w:pPr>
            <w:r w:rsidRPr="00EB5C94">
              <w:t>1,0</w:t>
            </w:r>
          </w:p>
        </w:tc>
        <w:tc>
          <w:tcPr>
            <w:tcW w:w="1276" w:type="dxa"/>
            <w:vAlign w:val="center"/>
          </w:tcPr>
          <w:p w:rsidR="000C21F0" w:rsidRPr="00EB5C94" w:rsidRDefault="000C21F0" w:rsidP="00EB5C94">
            <w:pPr>
              <w:pStyle w:val="ConsPlusCell"/>
              <w:jc w:val="both"/>
            </w:pPr>
            <w:r w:rsidRPr="00EB5C94">
              <w:t>1,0</w:t>
            </w:r>
          </w:p>
        </w:tc>
        <w:tc>
          <w:tcPr>
            <w:tcW w:w="1337" w:type="dxa"/>
            <w:vAlign w:val="center"/>
          </w:tcPr>
          <w:p w:rsidR="000C21F0" w:rsidRPr="00EB5C94" w:rsidRDefault="000C21F0" w:rsidP="00EB5C94">
            <w:pPr>
              <w:pStyle w:val="ConsPlusCell"/>
              <w:jc w:val="both"/>
            </w:pPr>
            <w:r w:rsidRPr="00EB5C94">
              <w:t>1,0</w:t>
            </w:r>
          </w:p>
        </w:tc>
        <w:tc>
          <w:tcPr>
            <w:tcW w:w="2065" w:type="dxa"/>
            <w:vAlign w:val="center"/>
          </w:tcPr>
          <w:p w:rsidR="000C21F0" w:rsidRPr="00EB5C94" w:rsidRDefault="000C21F0" w:rsidP="00EB5C94">
            <w:pPr>
              <w:pStyle w:val="ConsPlusCell"/>
              <w:jc w:val="both"/>
            </w:pPr>
            <w:r w:rsidRPr="00EB5C94">
              <w:t>1,0</w:t>
            </w:r>
          </w:p>
        </w:tc>
      </w:tr>
      <w:tr w:rsidR="00EB5C94" w:rsidRPr="00EB5C94" w:rsidTr="000C21F0">
        <w:trPr>
          <w:trHeight w:val="1345"/>
        </w:trPr>
        <w:tc>
          <w:tcPr>
            <w:tcW w:w="709" w:type="dxa"/>
            <w:vMerge w:val="restart"/>
            <w:vAlign w:val="center"/>
          </w:tcPr>
          <w:p w:rsidR="000C21F0" w:rsidRPr="00EB5C94" w:rsidRDefault="000C21F0" w:rsidP="00EB5C94">
            <w:pPr>
              <w:pStyle w:val="ConsPlusCell"/>
              <w:jc w:val="both"/>
            </w:pPr>
            <w:r w:rsidRPr="00EB5C94">
              <w:t>1.2.</w:t>
            </w:r>
          </w:p>
        </w:tc>
        <w:tc>
          <w:tcPr>
            <w:tcW w:w="4826" w:type="dxa"/>
          </w:tcPr>
          <w:p w:rsidR="000C21F0" w:rsidRPr="00EB5C94" w:rsidRDefault="000C21F0" w:rsidP="00EB5C94">
            <w:pPr>
              <w:pStyle w:val="ConsPlusCell"/>
              <w:jc w:val="both"/>
            </w:pPr>
            <w:r w:rsidRPr="00EB5C94">
              <w:t>Заместитель директора</w:t>
            </w:r>
          </w:p>
          <w:p w:rsidR="000C21F0" w:rsidRPr="00EB5C94" w:rsidRDefault="000C21F0" w:rsidP="00EB5C94">
            <w:pPr>
              <w:pStyle w:val="ConsPlusCell"/>
              <w:jc w:val="both"/>
              <w:rPr>
                <w:bCs/>
              </w:rPr>
            </w:pPr>
            <w:r w:rsidRPr="00EB5C94">
              <w:t xml:space="preserve"> (по учебной, воспитательной, учебно-воспитательной, учебно-методической, учебно-информационной работе и т.д.).</w:t>
            </w:r>
          </w:p>
          <w:p w:rsidR="000C21F0" w:rsidRPr="00EB5C94" w:rsidRDefault="000C21F0" w:rsidP="00EB5C94">
            <w:pPr>
              <w:pStyle w:val="ConsPlusCell"/>
              <w:jc w:val="both"/>
            </w:pPr>
            <w:r w:rsidRPr="00EB5C94">
              <w:rPr>
                <w:bCs/>
              </w:rPr>
              <w:t>Дополнительно:</w:t>
            </w:r>
          </w:p>
        </w:tc>
        <w:tc>
          <w:tcPr>
            <w:tcW w:w="1701" w:type="dxa"/>
            <w:gridSpan w:val="2"/>
            <w:vAlign w:val="center"/>
          </w:tcPr>
          <w:p w:rsidR="000C21F0" w:rsidRPr="00EB5C94" w:rsidRDefault="000C21F0" w:rsidP="00EB5C94">
            <w:pPr>
              <w:pStyle w:val="ConsPlusCell"/>
              <w:jc w:val="both"/>
            </w:pPr>
            <w:r w:rsidRPr="00EB5C94">
              <w:t>-</w:t>
            </w:r>
          </w:p>
        </w:tc>
        <w:tc>
          <w:tcPr>
            <w:tcW w:w="1701" w:type="dxa"/>
            <w:vAlign w:val="center"/>
          </w:tcPr>
          <w:p w:rsidR="000C21F0" w:rsidRPr="00EB5C94" w:rsidRDefault="000C21F0" w:rsidP="00EB5C94">
            <w:pPr>
              <w:pStyle w:val="ConsPlusCell"/>
              <w:jc w:val="both"/>
            </w:pPr>
            <w:r w:rsidRPr="00EB5C94">
              <w:t>1,5</w:t>
            </w:r>
          </w:p>
        </w:tc>
        <w:tc>
          <w:tcPr>
            <w:tcW w:w="1134" w:type="dxa"/>
            <w:vAlign w:val="center"/>
          </w:tcPr>
          <w:p w:rsidR="000C21F0" w:rsidRPr="00EB5C94" w:rsidRDefault="000C21F0" w:rsidP="00EB5C94">
            <w:pPr>
              <w:pStyle w:val="ConsPlusCell"/>
              <w:jc w:val="both"/>
            </w:pPr>
            <w:r w:rsidRPr="00EB5C94">
              <w:t xml:space="preserve">1,5 </w:t>
            </w:r>
          </w:p>
        </w:tc>
        <w:tc>
          <w:tcPr>
            <w:tcW w:w="1276" w:type="dxa"/>
            <w:vAlign w:val="center"/>
          </w:tcPr>
          <w:p w:rsidR="000C21F0" w:rsidRPr="00EB5C94" w:rsidRDefault="000C21F0" w:rsidP="00EB5C94">
            <w:pPr>
              <w:pStyle w:val="ConsPlusCell"/>
              <w:jc w:val="both"/>
            </w:pPr>
            <w:r w:rsidRPr="00EB5C94">
              <w:t>2</w:t>
            </w:r>
          </w:p>
        </w:tc>
        <w:tc>
          <w:tcPr>
            <w:tcW w:w="1337" w:type="dxa"/>
            <w:vAlign w:val="center"/>
          </w:tcPr>
          <w:p w:rsidR="000C21F0" w:rsidRPr="00EB5C94" w:rsidRDefault="000C21F0" w:rsidP="00EB5C94">
            <w:pPr>
              <w:pStyle w:val="ConsPlusCell"/>
              <w:jc w:val="both"/>
            </w:pPr>
            <w:r w:rsidRPr="00EB5C94">
              <w:t>3,0</w:t>
            </w:r>
          </w:p>
        </w:tc>
        <w:tc>
          <w:tcPr>
            <w:tcW w:w="2065" w:type="dxa"/>
            <w:vAlign w:val="center"/>
          </w:tcPr>
          <w:p w:rsidR="000C21F0" w:rsidRPr="00EB5C94" w:rsidRDefault="000C21F0" w:rsidP="00EB5C94">
            <w:pPr>
              <w:pStyle w:val="ConsPlusCell"/>
              <w:jc w:val="both"/>
            </w:pPr>
            <w:r w:rsidRPr="00EB5C94">
              <w:t>4,0</w:t>
            </w:r>
          </w:p>
        </w:tc>
      </w:tr>
      <w:tr w:rsidR="00EB5C94" w:rsidRPr="00EB5C94" w:rsidTr="000C21F0">
        <w:tc>
          <w:tcPr>
            <w:tcW w:w="709" w:type="dxa"/>
            <w:vMerge/>
          </w:tcPr>
          <w:p w:rsidR="000C21F0" w:rsidRPr="00EB5C94" w:rsidRDefault="000C21F0" w:rsidP="00EB5C94">
            <w:pPr>
              <w:pStyle w:val="ConsPlusCell"/>
              <w:snapToGrid w:val="0"/>
              <w:jc w:val="both"/>
            </w:pPr>
          </w:p>
        </w:tc>
        <w:tc>
          <w:tcPr>
            <w:tcW w:w="4826" w:type="dxa"/>
          </w:tcPr>
          <w:p w:rsidR="000C21F0" w:rsidRPr="00EB5C94" w:rsidRDefault="000C21F0" w:rsidP="00EB5C94">
            <w:pPr>
              <w:pStyle w:val="ConsPlusCell"/>
              <w:jc w:val="both"/>
            </w:pPr>
            <w:r w:rsidRPr="00EB5C94">
              <w:t xml:space="preserve"> -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tc>
        <w:tc>
          <w:tcPr>
            <w:tcW w:w="9214" w:type="dxa"/>
            <w:gridSpan w:val="7"/>
            <w:vAlign w:val="center"/>
          </w:tcPr>
          <w:p w:rsidR="000C21F0" w:rsidRPr="00EB5C94" w:rsidRDefault="000C21F0" w:rsidP="00EB5C94">
            <w:pPr>
              <w:pStyle w:val="ConsPlusCell"/>
              <w:jc w:val="both"/>
            </w:pPr>
            <w:r w:rsidRPr="00EB5C94">
              <w:t>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w:t>
            </w:r>
            <w:r w:rsidR="00EB5C94" w:rsidRPr="00EB5C94">
              <w:t xml:space="preserve"> </w:t>
            </w:r>
            <w:r w:rsidRPr="00EB5C94">
              <w:t>руб.</w:t>
            </w:r>
          </w:p>
        </w:tc>
      </w:tr>
      <w:tr w:rsidR="00EB5C94" w:rsidRPr="00EB5C94" w:rsidTr="000C21F0">
        <w:tc>
          <w:tcPr>
            <w:tcW w:w="709" w:type="dxa"/>
            <w:vMerge/>
          </w:tcPr>
          <w:p w:rsidR="000C21F0" w:rsidRPr="00EB5C94" w:rsidRDefault="000C21F0" w:rsidP="00EB5C94">
            <w:pPr>
              <w:pStyle w:val="ConsPlusCell"/>
              <w:snapToGrid w:val="0"/>
              <w:jc w:val="both"/>
            </w:pPr>
          </w:p>
        </w:tc>
        <w:tc>
          <w:tcPr>
            <w:tcW w:w="4826" w:type="dxa"/>
          </w:tcPr>
          <w:p w:rsidR="000C21F0" w:rsidRPr="00EB5C94" w:rsidRDefault="000C21F0" w:rsidP="00EB5C94">
            <w:pPr>
              <w:pStyle w:val="ConsPlusCell"/>
              <w:jc w:val="both"/>
            </w:pPr>
            <w:r w:rsidRPr="00EB5C94">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0C21F0" w:rsidRPr="00EB5C94" w:rsidRDefault="000C21F0" w:rsidP="00EB5C94">
            <w:pPr>
              <w:pStyle w:val="ConsPlusCell"/>
              <w:jc w:val="both"/>
            </w:pPr>
            <w:r w:rsidRPr="00EB5C94">
              <w:t>0,25 за каждую площадку, но не более 1,0, возможно установить компенсационную доплату</w:t>
            </w:r>
          </w:p>
        </w:tc>
      </w:tr>
      <w:tr w:rsidR="00EB5C94" w:rsidRPr="00EB5C94" w:rsidTr="000C21F0">
        <w:tc>
          <w:tcPr>
            <w:tcW w:w="709" w:type="dxa"/>
            <w:vAlign w:val="center"/>
          </w:tcPr>
          <w:p w:rsidR="000C21F0" w:rsidRPr="00EB5C94" w:rsidRDefault="000C21F0" w:rsidP="00EB5C94">
            <w:pPr>
              <w:pStyle w:val="ConsPlusCell"/>
              <w:jc w:val="both"/>
            </w:pPr>
            <w:r w:rsidRPr="00EB5C94">
              <w:t>1.3.</w:t>
            </w:r>
          </w:p>
        </w:tc>
        <w:tc>
          <w:tcPr>
            <w:tcW w:w="4826" w:type="dxa"/>
          </w:tcPr>
          <w:p w:rsidR="000C21F0" w:rsidRPr="00EB5C94" w:rsidRDefault="000C21F0" w:rsidP="00EB5C94">
            <w:pPr>
              <w:pStyle w:val="ConsPlusCell"/>
              <w:jc w:val="both"/>
            </w:pPr>
            <w:r w:rsidRPr="00EB5C94">
              <w:t>Заместитель директора по административно-хозяйственной работе</w:t>
            </w:r>
            <w:r w:rsidR="00EB5C94" w:rsidRPr="00EB5C94">
              <w:t xml:space="preserve"> </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1134" w:type="dxa"/>
          </w:tcPr>
          <w:p w:rsidR="000C21F0" w:rsidRPr="00EB5C94" w:rsidRDefault="000C21F0" w:rsidP="00EB5C94">
            <w:pPr>
              <w:pStyle w:val="ConsPlusCell"/>
              <w:jc w:val="both"/>
            </w:pPr>
            <w:r w:rsidRPr="00EB5C94">
              <w:t>-</w:t>
            </w:r>
          </w:p>
        </w:tc>
        <w:tc>
          <w:tcPr>
            <w:tcW w:w="1276" w:type="dxa"/>
          </w:tcPr>
          <w:p w:rsidR="000C21F0" w:rsidRPr="00EB5C94" w:rsidRDefault="000C21F0" w:rsidP="00EB5C94">
            <w:pPr>
              <w:pStyle w:val="ConsPlusCell"/>
              <w:jc w:val="both"/>
            </w:pPr>
            <w:r w:rsidRPr="00EB5C94">
              <w:t>0,5</w:t>
            </w:r>
          </w:p>
        </w:tc>
        <w:tc>
          <w:tcPr>
            <w:tcW w:w="1337" w:type="dxa"/>
          </w:tcPr>
          <w:p w:rsidR="000C21F0" w:rsidRPr="00EB5C94" w:rsidRDefault="000C21F0" w:rsidP="00EB5C94">
            <w:pPr>
              <w:pStyle w:val="ConsPlusCell"/>
              <w:jc w:val="both"/>
            </w:pPr>
            <w:r w:rsidRPr="00EB5C94">
              <w:t>1,0</w:t>
            </w:r>
          </w:p>
        </w:tc>
        <w:tc>
          <w:tcPr>
            <w:tcW w:w="2065" w:type="dxa"/>
          </w:tcPr>
          <w:p w:rsidR="000C21F0" w:rsidRPr="00EB5C94" w:rsidRDefault="000C21F0" w:rsidP="00EB5C94">
            <w:pPr>
              <w:pStyle w:val="ConsPlusCell"/>
              <w:jc w:val="both"/>
            </w:pPr>
            <w:r w:rsidRPr="00EB5C94">
              <w:t>1,0</w:t>
            </w:r>
          </w:p>
        </w:tc>
      </w:tr>
      <w:tr w:rsidR="00EB5C94" w:rsidRPr="00EB5C94" w:rsidTr="000C21F0">
        <w:tc>
          <w:tcPr>
            <w:tcW w:w="709" w:type="dxa"/>
            <w:vAlign w:val="center"/>
          </w:tcPr>
          <w:p w:rsidR="000C21F0" w:rsidRPr="00EB5C94" w:rsidRDefault="000C21F0" w:rsidP="00EB5C94">
            <w:pPr>
              <w:pStyle w:val="ConsPlusCell"/>
              <w:jc w:val="both"/>
            </w:pPr>
            <w:r w:rsidRPr="00EB5C94">
              <w:t>1.4.</w:t>
            </w:r>
          </w:p>
        </w:tc>
        <w:tc>
          <w:tcPr>
            <w:tcW w:w="4826" w:type="dxa"/>
          </w:tcPr>
          <w:p w:rsidR="000C21F0" w:rsidRPr="00EB5C94" w:rsidRDefault="000C21F0" w:rsidP="00EB5C94">
            <w:pPr>
              <w:pStyle w:val="ConsPlusCell"/>
              <w:jc w:val="both"/>
            </w:pPr>
            <w:r w:rsidRPr="00EB5C94">
              <w:t>Заместитель директора по безопасности</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1134" w:type="dxa"/>
          </w:tcPr>
          <w:p w:rsidR="000C21F0" w:rsidRPr="00EB5C94" w:rsidRDefault="000C21F0" w:rsidP="00EB5C94">
            <w:pPr>
              <w:pStyle w:val="ConsPlusCell"/>
              <w:jc w:val="both"/>
            </w:pPr>
            <w:r w:rsidRPr="00EB5C94">
              <w:t>-</w:t>
            </w:r>
          </w:p>
        </w:tc>
        <w:tc>
          <w:tcPr>
            <w:tcW w:w="1276" w:type="dxa"/>
          </w:tcPr>
          <w:p w:rsidR="000C21F0" w:rsidRPr="00EB5C94" w:rsidRDefault="000C21F0" w:rsidP="00EB5C94">
            <w:pPr>
              <w:pStyle w:val="ConsPlusCell"/>
              <w:jc w:val="both"/>
            </w:pPr>
            <w:r w:rsidRPr="00EB5C94">
              <w:t>-</w:t>
            </w:r>
          </w:p>
        </w:tc>
        <w:tc>
          <w:tcPr>
            <w:tcW w:w="1337" w:type="dxa"/>
          </w:tcPr>
          <w:p w:rsidR="000C21F0" w:rsidRPr="00EB5C94" w:rsidRDefault="000C21F0" w:rsidP="00EB5C94">
            <w:pPr>
              <w:pStyle w:val="ConsPlusCell"/>
              <w:jc w:val="both"/>
            </w:pPr>
            <w:r w:rsidRPr="00EB5C94">
              <w:t>0,5</w:t>
            </w:r>
          </w:p>
        </w:tc>
        <w:tc>
          <w:tcPr>
            <w:tcW w:w="2065" w:type="dxa"/>
          </w:tcPr>
          <w:p w:rsidR="000C21F0" w:rsidRPr="00EB5C94" w:rsidRDefault="000C21F0" w:rsidP="00EB5C94">
            <w:pPr>
              <w:pStyle w:val="ConsPlusCell"/>
              <w:jc w:val="both"/>
            </w:pPr>
            <w:r w:rsidRPr="00EB5C94">
              <w:t>1,0</w:t>
            </w:r>
          </w:p>
        </w:tc>
      </w:tr>
      <w:tr w:rsidR="00EB5C94" w:rsidRPr="00EB5C94" w:rsidTr="000C21F0">
        <w:tc>
          <w:tcPr>
            <w:tcW w:w="709" w:type="dxa"/>
          </w:tcPr>
          <w:p w:rsidR="000C21F0" w:rsidRPr="00EB5C94" w:rsidRDefault="000C21F0" w:rsidP="00EB5C94">
            <w:pPr>
              <w:pStyle w:val="ConsPlusCell"/>
              <w:jc w:val="both"/>
            </w:pPr>
          </w:p>
        </w:tc>
        <w:tc>
          <w:tcPr>
            <w:tcW w:w="4826" w:type="dxa"/>
          </w:tcPr>
          <w:p w:rsidR="000C21F0" w:rsidRPr="00EB5C94" w:rsidRDefault="000C21F0" w:rsidP="00EB5C94">
            <w:pPr>
              <w:pStyle w:val="ConsPlusCell"/>
              <w:jc w:val="both"/>
            </w:pPr>
            <w:r w:rsidRPr="00EB5C94">
              <w:t>Руководитель детского технопарка «Кванториум», созданного на базе общеобразовательной организации</w:t>
            </w:r>
          </w:p>
        </w:tc>
        <w:tc>
          <w:tcPr>
            <w:tcW w:w="9214" w:type="dxa"/>
            <w:gridSpan w:val="7"/>
          </w:tcPr>
          <w:p w:rsidR="000C21F0" w:rsidRPr="00EB5C94" w:rsidRDefault="000C21F0" w:rsidP="00EB5C94">
            <w:pPr>
              <w:autoSpaceDE w:val="0"/>
              <w:autoSpaceDN w:val="0"/>
              <w:adjustRightInd w:val="0"/>
              <w:spacing w:after="0" w:line="240" w:lineRule="auto"/>
              <w:jc w:val="both"/>
              <w:rPr>
                <w:rFonts w:ascii="Arial" w:hAnsi="Arial" w:cs="Arial"/>
                <w:sz w:val="20"/>
                <w:szCs w:val="20"/>
              </w:rPr>
            </w:pPr>
            <w:r w:rsidRPr="00EB5C94">
              <w:rPr>
                <w:rFonts w:ascii="Arial" w:hAnsi="Arial" w:cs="Arial"/>
                <w:sz w:val="20"/>
                <w:szCs w:val="20"/>
              </w:rPr>
              <w:t>1,0 вводится в школах, в которых в рамках реализации федерального проекта «Современная школа» национального проекта «Образование» создан «Кванториум»</w:t>
            </w:r>
          </w:p>
        </w:tc>
      </w:tr>
      <w:tr w:rsidR="00EB5C94" w:rsidRPr="00EB5C94" w:rsidTr="000C21F0">
        <w:tc>
          <w:tcPr>
            <w:tcW w:w="709" w:type="dxa"/>
          </w:tcPr>
          <w:p w:rsidR="000C21F0" w:rsidRPr="00EB5C94" w:rsidRDefault="000C21F0" w:rsidP="00EB5C94">
            <w:pPr>
              <w:pStyle w:val="ConsPlusCell"/>
              <w:jc w:val="both"/>
            </w:pPr>
            <w:r w:rsidRPr="00EB5C94">
              <w:t>1.5.</w:t>
            </w:r>
          </w:p>
        </w:tc>
        <w:tc>
          <w:tcPr>
            <w:tcW w:w="4826" w:type="dxa"/>
          </w:tcPr>
          <w:p w:rsidR="000C21F0" w:rsidRPr="00EB5C94" w:rsidRDefault="000C21F0" w:rsidP="00EB5C94">
            <w:pPr>
              <w:pStyle w:val="ConsPlusCell"/>
              <w:jc w:val="both"/>
            </w:pPr>
            <w:r w:rsidRPr="00EB5C94">
              <w:t>Заведующий библиотекой</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1134" w:type="dxa"/>
          </w:tcPr>
          <w:p w:rsidR="000C21F0" w:rsidRPr="00EB5C94" w:rsidRDefault="000C21F0" w:rsidP="00EB5C94">
            <w:pPr>
              <w:pStyle w:val="ConsPlusCell"/>
              <w:jc w:val="both"/>
            </w:pPr>
            <w:r w:rsidRPr="00EB5C94">
              <w:t>-</w:t>
            </w:r>
          </w:p>
        </w:tc>
        <w:tc>
          <w:tcPr>
            <w:tcW w:w="1276" w:type="dxa"/>
          </w:tcPr>
          <w:p w:rsidR="000C21F0" w:rsidRPr="00EB5C94" w:rsidRDefault="000C21F0" w:rsidP="00EB5C94">
            <w:pPr>
              <w:pStyle w:val="ConsPlusCell"/>
              <w:jc w:val="both"/>
            </w:pPr>
            <w:r w:rsidRPr="00EB5C94">
              <w:t>0,5</w:t>
            </w:r>
          </w:p>
        </w:tc>
        <w:tc>
          <w:tcPr>
            <w:tcW w:w="1337" w:type="dxa"/>
          </w:tcPr>
          <w:p w:rsidR="000C21F0" w:rsidRPr="00EB5C94" w:rsidRDefault="000C21F0" w:rsidP="00EB5C94">
            <w:pPr>
              <w:pStyle w:val="ConsPlusCell"/>
              <w:jc w:val="both"/>
            </w:pPr>
            <w:r w:rsidRPr="00EB5C94">
              <w:t>1,0</w:t>
            </w:r>
          </w:p>
        </w:tc>
        <w:tc>
          <w:tcPr>
            <w:tcW w:w="2065" w:type="dxa"/>
          </w:tcPr>
          <w:p w:rsidR="000C21F0" w:rsidRPr="00EB5C94" w:rsidRDefault="000C21F0" w:rsidP="00EB5C94">
            <w:pPr>
              <w:pStyle w:val="ConsPlusCell"/>
              <w:jc w:val="both"/>
            </w:pPr>
            <w:r w:rsidRPr="00EB5C94">
              <w:t>1,0</w:t>
            </w:r>
          </w:p>
        </w:tc>
      </w:tr>
      <w:tr w:rsidR="00EB5C94" w:rsidRPr="00EB5C94" w:rsidTr="000C21F0">
        <w:tc>
          <w:tcPr>
            <w:tcW w:w="709" w:type="dxa"/>
            <w:vAlign w:val="center"/>
          </w:tcPr>
          <w:p w:rsidR="000C21F0" w:rsidRPr="00EB5C94" w:rsidRDefault="000C21F0" w:rsidP="00EB5C94">
            <w:pPr>
              <w:pStyle w:val="ConsPlusCell"/>
              <w:jc w:val="both"/>
            </w:pPr>
            <w:r w:rsidRPr="00EB5C94">
              <w:lastRenderedPageBreak/>
              <w:t>1.6.</w:t>
            </w:r>
          </w:p>
        </w:tc>
        <w:tc>
          <w:tcPr>
            <w:tcW w:w="4826" w:type="dxa"/>
            <w:vAlign w:val="center"/>
          </w:tcPr>
          <w:p w:rsidR="000C21F0" w:rsidRPr="00EB5C94" w:rsidRDefault="000C21F0" w:rsidP="00EB5C94">
            <w:pPr>
              <w:pStyle w:val="ConsPlusCell"/>
              <w:jc w:val="both"/>
            </w:pPr>
            <w:r w:rsidRPr="00EB5C94">
              <w:t>Заведующий хозяйством</w:t>
            </w:r>
          </w:p>
        </w:tc>
        <w:tc>
          <w:tcPr>
            <w:tcW w:w="1701" w:type="dxa"/>
            <w:gridSpan w:val="2"/>
          </w:tcPr>
          <w:p w:rsidR="000C21F0" w:rsidRPr="00EB5C94" w:rsidRDefault="000C21F0" w:rsidP="00EB5C94">
            <w:pPr>
              <w:pStyle w:val="ConsPlusCell"/>
              <w:jc w:val="both"/>
            </w:pPr>
            <w:r w:rsidRPr="00EB5C94">
              <w:t>0,25</w:t>
            </w:r>
          </w:p>
        </w:tc>
        <w:tc>
          <w:tcPr>
            <w:tcW w:w="1701" w:type="dxa"/>
          </w:tcPr>
          <w:p w:rsidR="000C21F0" w:rsidRPr="00EB5C94" w:rsidRDefault="000C21F0" w:rsidP="00EB5C94">
            <w:pPr>
              <w:pStyle w:val="ConsPlusCell"/>
              <w:jc w:val="both"/>
            </w:pPr>
            <w:r w:rsidRPr="00EB5C94">
              <w:t>0,5</w:t>
            </w:r>
          </w:p>
        </w:tc>
        <w:tc>
          <w:tcPr>
            <w:tcW w:w="1134" w:type="dxa"/>
          </w:tcPr>
          <w:p w:rsidR="000C21F0" w:rsidRPr="00EB5C94" w:rsidRDefault="000C21F0" w:rsidP="00EB5C94">
            <w:pPr>
              <w:pStyle w:val="ConsPlusCell"/>
              <w:jc w:val="both"/>
            </w:pPr>
            <w:r w:rsidRPr="00EB5C94">
              <w:t>1,0</w:t>
            </w:r>
          </w:p>
        </w:tc>
        <w:tc>
          <w:tcPr>
            <w:tcW w:w="1276" w:type="dxa"/>
          </w:tcPr>
          <w:p w:rsidR="000C21F0" w:rsidRPr="00EB5C94" w:rsidRDefault="000C21F0" w:rsidP="00EB5C94">
            <w:pPr>
              <w:pStyle w:val="ConsPlusCell"/>
              <w:jc w:val="both"/>
            </w:pPr>
            <w:r w:rsidRPr="00EB5C94">
              <w:t>1,0</w:t>
            </w:r>
          </w:p>
        </w:tc>
        <w:tc>
          <w:tcPr>
            <w:tcW w:w="1337" w:type="dxa"/>
          </w:tcPr>
          <w:p w:rsidR="000C21F0" w:rsidRPr="00EB5C94" w:rsidRDefault="000C21F0" w:rsidP="00EB5C94">
            <w:pPr>
              <w:pStyle w:val="ConsPlusCell"/>
              <w:jc w:val="both"/>
            </w:pPr>
            <w:r w:rsidRPr="00EB5C94">
              <w:t>1,0</w:t>
            </w:r>
          </w:p>
        </w:tc>
        <w:tc>
          <w:tcPr>
            <w:tcW w:w="2065" w:type="dxa"/>
          </w:tcPr>
          <w:p w:rsidR="000C21F0" w:rsidRPr="00EB5C94" w:rsidRDefault="000C21F0" w:rsidP="00EB5C94">
            <w:pPr>
              <w:pStyle w:val="ConsPlusCell"/>
              <w:jc w:val="both"/>
            </w:pPr>
            <w:r w:rsidRPr="00EB5C94">
              <w:t>1,0</w:t>
            </w:r>
          </w:p>
        </w:tc>
      </w:tr>
      <w:tr w:rsidR="00EB5C94" w:rsidRPr="00EB5C94" w:rsidTr="000C21F0">
        <w:tc>
          <w:tcPr>
            <w:tcW w:w="709" w:type="dxa"/>
            <w:vAlign w:val="center"/>
          </w:tcPr>
          <w:p w:rsidR="000C21F0" w:rsidRPr="00EB5C94" w:rsidRDefault="000C21F0" w:rsidP="00EB5C94">
            <w:pPr>
              <w:pStyle w:val="ConsPlusCell"/>
              <w:jc w:val="both"/>
            </w:pPr>
            <w:r w:rsidRPr="00EB5C94">
              <w:t>1.7.</w:t>
            </w:r>
          </w:p>
        </w:tc>
        <w:tc>
          <w:tcPr>
            <w:tcW w:w="4826" w:type="dxa"/>
            <w:vAlign w:val="center"/>
          </w:tcPr>
          <w:p w:rsidR="000C21F0" w:rsidRPr="00EB5C94" w:rsidRDefault="000C21F0" w:rsidP="00EB5C94">
            <w:pPr>
              <w:pStyle w:val="ConsPlusCell"/>
              <w:jc w:val="both"/>
            </w:pPr>
            <w:r w:rsidRPr="00EB5C94">
              <w:t>Заведующий столовой (при приготовлении пищи в организации)</w:t>
            </w:r>
          </w:p>
        </w:tc>
        <w:tc>
          <w:tcPr>
            <w:tcW w:w="1701" w:type="dxa"/>
            <w:gridSpan w:val="2"/>
            <w:vAlign w:val="center"/>
          </w:tcPr>
          <w:p w:rsidR="000C21F0" w:rsidRPr="00EB5C94" w:rsidRDefault="000C21F0" w:rsidP="00EB5C94">
            <w:pPr>
              <w:pStyle w:val="ConsPlusCell"/>
              <w:jc w:val="both"/>
            </w:pPr>
            <w:r w:rsidRPr="00EB5C94">
              <w:t>-</w:t>
            </w:r>
          </w:p>
        </w:tc>
        <w:tc>
          <w:tcPr>
            <w:tcW w:w="1701" w:type="dxa"/>
            <w:vAlign w:val="center"/>
          </w:tcPr>
          <w:p w:rsidR="000C21F0" w:rsidRPr="00EB5C94" w:rsidRDefault="000C21F0" w:rsidP="00EB5C94">
            <w:pPr>
              <w:pStyle w:val="ConsPlusCell"/>
              <w:jc w:val="both"/>
            </w:pPr>
            <w:r w:rsidRPr="00EB5C94">
              <w:t>-</w:t>
            </w:r>
          </w:p>
        </w:tc>
        <w:tc>
          <w:tcPr>
            <w:tcW w:w="1134" w:type="dxa"/>
            <w:vAlign w:val="center"/>
          </w:tcPr>
          <w:p w:rsidR="000C21F0" w:rsidRPr="00EB5C94" w:rsidRDefault="000C21F0" w:rsidP="00EB5C94">
            <w:pPr>
              <w:pStyle w:val="ConsPlusCell"/>
              <w:jc w:val="both"/>
            </w:pPr>
            <w:r w:rsidRPr="00EB5C94">
              <w:t>0,5</w:t>
            </w:r>
          </w:p>
        </w:tc>
        <w:tc>
          <w:tcPr>
            <w:tcW w:w="1276" w:type="dxa"/>
            <w:vAlign w:val="center"/>
          </w:tcPr>
          <w:p w:rsidR="000C21F0" w:rsidRPr="00EB5C94" w:rsidRDefault="000C21F0" w:rsidP="00EB5C94">
            <w:pPr>
              <w:pStyle w:val="ConsPlusCell"/>
              <w:jc w:val="both"/>
            </w:pPr>
            <w:r w:rsidRPr="00EB5C94">
              <w:t>0,5</w:t>
            </w:r>
          </w:p>
        </w:tc>
        <w:tc>
          <w:tcPr>
            <w:tcW w:w="1337" w:type="dxa"/>
            <w:vAlign w:val="center"/>
          </w:tcPr>
          <w:p w:rsidR="000C21F0" w:rsidRPr="00EB5C94" w:rsidRDefault="000C21F0" w:rsidP="00EB5C94">
            <w:pPr>
              <w:pStyle w:val="ConsPlusCell"/>
              <w:jc w:val="both"/>
            </w:pPr>
            <w:r w:rsidRPr="00EB5C94">
              <w:t>1,0</w:t>
            </w:r>
          </w:p>
        </w:tc>
        <w:tc>
          <w:tcPr>
            <w:tcW w:w="2065" w:type="dxa"/>
            <w:vAlign w:val="center"/>
          </w:tcPr>
          <w:p w:rsidR="000C21F0" w:rsidRPr="00EB5C94" w:rsidRDefault="000C21F0" w:rsidP="00EB5C94">
            <w:pPr>
              <w:pStyle w:val="ConsPlusCell"/>
              <w:jc w:val="both"/>
            </w:pPr>
            <w:r w:rsidRPr="00EB5C94">
              <w:t>1,0</w:t>
            </w:r>
          </w:p>
        </w:tc>
      </w:tr>
      <w:tr w:rsidR="00EB5C94" w:rsidRPr="00EB5C94" w:rsidTr="000C21F0">
        <w:tc>
          <w:tcPr>
            <w:tcW w:w="709" w:type="dxa"/>
          </w:tcPr>
          <w:p w:rsidR="000C21F0" w:rsidRPr="00EB5C94" w:rsidRDefault="000C21F0" w:rsidP="00EB5C94">
            <w:pPr>
              <w:pStyle w:val="ConsPlusCell"/>
              <w:jc w:val="both"/>
              <w:rPr>
                <w:bCs/>
              </w:rPr>
            </w:pPr>
            <w:r w:rsidRPr="00EB5C94">
              <w:rPr>
                <w:bCs/>
              </w:rPr>
              <w:t>2.</w:t>
            </w:r>
          </w:p>
        </w:tc>
        <w:tc>
          <w:tcPr>
            <w:tcW w:w="14040" w:type="dxa"/>
            <w:gridSpan w:val="8"/>
          </w:tcPr>
          <w:p w:rsidR="000C21F0" w:rsidRPr="00EB5C94" w:rsidRDefault="000C21F0" w:rsidP="00EB5C94">
            <w:pPr>
              <w:pStyle w:val="ConsPlusCell"/>
              <w:jc w:val="both"/>
              <w:rPr>
                <w:bCs/>
              </w:rPr>
            </w:pPr>
            <w:r w:rsidRPr="00EB5C94">
              <w:rPr>
                <w:bCs/>
              </w:rPr>
              <w:t>Педагогический персонал</w:t>
            </w:r>
          </w:p>
        </w:tc>
      </w:tr>
      <w:tr w:rsidR="00EB5C94" w:rsidRPr="00EB5C94" w:rsidTr="000C21F0">
        <w:tc>
          <w:tcPr>
            <w:tcW w:w="709" w:type="dxa"/>
            <w:vAlign w:val="center"/>
          </w:tcPr>
          <w:p w:rsidR="000C21F0" w:rsidRPr="00EB5C94" w:rsidRDefault="000C21F0" w:rsidP="00EB5C94">
            <w:pPr>
              <w:pStyle w:val="ConsPlusCell"/>
              <w:jc w:val="both"/>
            </w:pPr>
            <w:r w:rsidRPr="00EB5C94">
              <w:t>2.1.</w:t>
            </w:r>
          </w:p>
        </w:tc>
        <w:tc>
          <w:tcPr>
            <w:tcW w:w="4826" w:type="dxa"/>
            <w:vAlign w:val="center"/>
          </w:tcPr>
          <w:p w:rsidR="000C21F0" w:rsidRPr="00EB5C94" w:rsidRDefault="000C21F0" w:rsidP="00EB5C94">
            <w:pPr>
              <w:pStyle w:val="ConsPlusCell"/>
              <w:jc w:val="both"/>
            </w:pPr>
            <w:r w:rsidRPr="00EB5C94">
              <w:t>Социальный педагог</w:t>
            </w:r>
          </w:p>
        </w:tc>
        <w:tc>
          <w:tcPr>
            <w:tcW w:w="1701" w:type="dxa"/>
            <w:gridSpan w:val="2"/>
            <w:vAlign w:val="center"/>
          </w:tcPr>
          <w:p w:rsidR="000C21F0" w:rsidRPr="00EB5C94" w:rsidRDefault="000C21F0" w:rsidP="00EB5C94">
            <w:pPr>
              <w:pStyle w:val="ConsPlusCell"/>
              <w:jc w:val="both"/>
            </w:pPr>
            <w:r w:rsidRPr="00EB5C94">
              <w:t>0,10</w:t>
            </w:r>
          </w:p>
        </w:tc>
        <w:tc>
          <w:tcPr>
            <w:tcW w:w="1701" w:type="dxa"/>
            <w:vAlign w:val="center"/>
          </w:tcPr>
          <w:p w:rsidR="000C21F0" w:rsidRPr="00EB5C94" w:rsidRDefault="000C21F0" w:rsidP="00EB5C94">
            <w:pPr>
              <w:pStyle w:val="ConsPlusCell"/>
              <w:jc w:val="both"/>
            </w:pPr>
            <w:r w:rsidRPr="00EB5C94">
              <w:t>0,25</w:t>
            </w:r>
          </w:p>
        </w:tc>
        <w:tc>
          <w:tcPr>
            <w:tcW w:w="1134" w:type="dxa"/>
            <w:vAlign w:val="center"/>
          </w:tcPr>
          <w:p w:rsidR="000C21F0" w:rsidRPr="00EB5C94" w:rsidRDefault="000C21F0" w:rsidP="00EB5C94">
            <w:pPr>
              <w:pStyle w:val="ConsPlusCell"/>
              <w:jc w:val="both"/>
            </w:pPr>
            <w:r w:rsidRPr="00EB5C94">
              <w:t>0,5</w:t>
            </w:r>
          </w:p>
        </w:tc>
        <w:tc>
          <w:tcPr>
            <w:tcW w:w="1276" w:type="dxa"/>
            <w:vAlign w:val="center"/>
          </w:tcPr>
          <w:p w:rsidR="000C21F0" w:rsidRPr="00EB5C94" w:rsidRDefault="000C21F0" w:rsidP="00EB5C94">
            <w:pPr>
              <w:pStyle w:val="ConsPlusCell"/>
              <w:jc w:val="both"/>
            </w:pPr>
            <w:r w:rsidRPr="00EB5C94">
              <w:t>1,0</w:t>
            </w:r>
          </w:p>
        </w:tc>
        <w:tc>
          <w:tcPr>
            <w:tcW w:w="1337" w:type="dxa"/>
            <w:vAlign w:val="center"/>
          </w:tcPr>
          <w:p w:rsidR="000C21F0" w:rsidRPr="00EB5C94" w:rsidRDefault="000C21F0" w:rsidP="00EB5C94">
            <w:pPr>
              <w:pStyle w:val="ConsPlusCell"/>
              <w:jc w:val="both"/>
            </w:pPr>
            <w:r w:rsidRPr="00EB5C94">
              <w:t>1,0</w:t>
            </w:r>
          </w:p>
          <w:p w:rsidR="000C21F0" w:rsidRPr="00EB5C94" w:rsidRDefault="000C21F0" w:rsidP="00EB5C94">
            <w:pPr>
              <w:pStyle w:val="ConsPlusCell"/>
              <w:jc w:val="both"/>
            </w:pPr>
            <w:r w:rsidRPr="00EB5C94">
              <w:t xml:space="preserve">на каждые последующие </w:t>
            </w:r>
          </w:p>
          <w:p w:rsidR="000C21F0" w:rsidRPr="00EB5C94" w:rsidRDefault="000C21F0" w:rsidP="00EB5C94">
            <w:pPr>
              <w:pStyle w:val="ConsPlusCell"/>
              <w:jc w:val="both"/>
            </w:pPr>
            <w:r w:rsidRPr="00EB5C94">
              <w:t xml:space="preserve">150 человек </w:t>
            </w:r>
          </w:p>
          <w:p w:rsidR="000C21F0" w:rsidRPr="00EB5C94" w:rsidRDefault="000C21F0" w:rsidP="00EB5C94">
            <w:pPr>
              <w:pStyle w:val="ConsPlusCell"/>
              <w:jc w:val="both"/>
            </w:pPr>
            <w:r w:rsidRPr="00EB5C94">
              <w:t>0,25</w:t>
            </w:r>
          </w:p>
        </w:tc>
        <w:tc>
          <w:tcPr>
            <w:tcW w:w="2065" w:type="dxa"/>
            <w:vAlign w:val="center"/>
          </w:tcPr>
          <w:p w:rsidR="000C21F0" w:rsidRPr="00EB5C94" w:rsidRDefault="000C21F0" w:rsidP="00EB5C94">
            <w:pPr>
              <w:pStyle w:val="ConsPlusCell"/>
              <w:jc w:val="both"/>
            </w:pPr>
            <w:r w:rsidRPr="00EB5C94">
              <w:t>1,0</w:t>
            </w:r>
          </w:p>
          <w:p w:rsidR="000C21F0" w:rsidRPr="00EB5C94" w:rsidRDefault="000C21F0" w:rsidP="00EB5C94">
            <w:pPr>
              <w:pStyle w:val="ConsPlusCell"/>
              <w:jc w:val="both"/>
            </w:pPr>
            <w:r w:rsidRPr="00EB5C94">
              <w:t xml:space="preserve">на каждые последующие </w:t>
            </w:r>
          </w:p>
          <w:p w:rsidR="000C21F0" w:rsidRPr="00EB5C94" w:rsidRDefault="000C21F0" w:rsidP="00EB5C94">
            <w:pPr>
              <w:pStyle w:val="ConsPlusCell"/>
              <w:jc w:val="both"/>
            </w:pPr>
            <w:r w:rsidRPr="00EB5C94">
              <w:t xml:space="preserve">150 человек </w:t>
            </w:r>
          </w:p>
          <w:p w:rsidR="000C21F0" w:rsidRPr="00EB5C94" w:rsidRDefault="000C21F0" w:rsidP="00EB5C94">
            <w:pPr>
              <w:pStyle w:val="ConsPlusCell"/>
              <w:jc w:val="both"/>
            </w:pPr>
            <w:r w:rsidRPr="00EB5C94">
              <w:t>0,25</w:t>
            </w:r>
          </w:p>
        </w:tc>
      </w:tr>
      <w:tr w:rsidR="00EB5C94" w:rsidRPr="00EB5C94" w:rsidTr="000C21F0">
        <w:tc>
          <w:tcPr>
            <w:tcW w:w="709" w:type="dxa"/>
            <w:vAlign w:val="center"/>
          </w:tcPr>
          <w:p w:rsidR="000C21F0" w:rsidRPr="00EB5C94" w:rsidRDefault="000C21F0" w:rsidP="00EB5C94">
            <w:pPr>
              <w:pStyle w:val="ConsPlusCell"/>
              <w:jc w:val="both"/>
            </w:pPr>
            <w:r w:rsidRPr="00EB5C94">
              <w:t>2.2.</w:t>
            </w:r>
          </w:p>
        </w:tc>
        <w:tc>
          <w:tcPr>
            <w:tcW w:w="4826" w:type="dxa"/>
            <w:vAlign w:val="center"/>
          </w:tcPr>
          <w:p w:rsidR="000C21F0" w:rsidRPr="00EB5C94" w:rsidRDefault="000C21F0" w:rsidP="00EB5C94">
            <w:pPr>
              <w:pStyle w:val="ConsPlusCell"/>
              <w:jc w:val="both"/>
            </w:pPr>
            <w:r w:rsidRPr="00EB5C94">
              <w:t>Педагог-психолог</w:t>
            </w:r>
            <w:r w:rsidRPr="00EB5C94">
              <w:rPr>
                <w:rStyle w:val="af3"/>
              </w:rPr>
              <w:footnoteReference w:id="24"/>
            </w:r>
          </w:p>
        </w:tc>
        <w:tc>
          <w:tcPr>
            <w:tcW w:w="1701" w:type="dxa"/>
            <w:gridSpan w:val="2"/>
            <w:vAlign w:val="center"/>
          </w:tcPr>
          <w:p w:rsidR="000C21F0" w:rsidRPr="00EB5C94" w:rsidRDefault="000C21F0" w:rsidP="00EB5C94">
            <w:pPr>
              <w:pStyle w:val="ConsPlusCell"/>
              <w:jc w:val="both"/>
            </w:pPr>
            <w:r w:rsidRPr="00EB5C94">
              <w:t>0,10</w:t>
            </w:r>
          </w:p>
        </w:tc>
        <w:tc>
          <w:tcPr>
            <w:tcW w:w="1701" w:type="dxa"/>
            <w:vAlign w:val="center"/>
          </w:tcPr>
          <w:p w:rsidR="000C21F0" w:rsidRPr="00EB5C94" w:rsidRDefault="000C21F0" w:rsidP="00EB5C94">
            <w:pPr>
              <w:pStyle w:val="ConsPlusCell"/>
              <w:jc w:val="both"/>
            </w:pPr>
            <w:r w:rsidRPr="00EB5C94">
              <w:t>0,25</w:t>
            </w:r>
          </w:p>
        </w:tc>
        <w:tc>
          <w:tcPr>
            <w:tcW w:w="1134" w:type="dxa"/>
            <w:vAlign w:val="center"/>
          </w:tcPr>
          <w:p w:rsidR="000C21F0" w:rsidRPr="00EB5C94" w:rsidRDefault="000C21F0" w:rsidP="00EB5C94">
            <w:pPr>
              <w:pStyle w:val="ConsPlusCell"/>
              <w:jc w:val="both"/>
            </w:pPr>
            <w:r w:rsidRPr="00EB5C94">
              <w:t>0,5</w:t>
            </w:r>
          </w:p>
        </w:tc>
        <w:tc>
          <w:tcPr>
            <w:tcW w:w="1276" w:type="dxa"/>
            <w:vAlign w:val="center"/>
          </w:tcPr>
          <w:p w:rsidR="000C21F0" w:rsidRPr="00EB5C94" w:rsidRDefault="000C21F0" w:rsidP="00EB5C94">
            <w:pPr>
              <w:pStyle w:val="ConsPlusCell"/>
              <w:jc w:val="both"/>
            </w:pPr>
            <w:r w:rsidRPr="00EB5C94">
              <w:t>1,0</w:t>
            </w:r>
          </w:p>
        </w:tc>
        <w:tc>
          <w:tcPr>
            <w:tcW w:w="1337" w:type="dxa"/>
          </w:tcPr>
          <w:p w:rsidR="000C21F0" w:rsidRPr="00EB5C94" w:rsidRDefault="000C21F0" w:rsidP="00EB5C94">
            <w:pPr>
              <w:pStyle w:val="ConsPlusCell"/>
              <w:jc w:val="both"/>
            </w:pPr>
            <w:r w:rsidRPr="00EB5C94">
              <w:t>1,0</w:t>
            </w:r>
          </w:p>
          <w:p w:rsidR="000C21F0" w:rsidRPr="00EB5C94" w:rsidRDefault="000C21F0" w:rsidP="00EB5C94">
            <w:pPr>
              <w:pStyle w:val="ConsPlusCell"/>
              <w:jc w:val="both"/>
            </w:pPr>
            <w:r w:rsidRPr="00EB5C94">
              <w:t>на каждые</w:t>
            </w:r>
            <w:r w:rsidR="00EB5C94" w:rsidRPr="00EB5C94">
              <w:t xml:space="preserve"> </w:t>
            </w:r>
            <w:r w:rsidRPr="00EB5C94">
              <w:br/>
              <w:t>последующие 150 человек</w:t>
            </w:r>
          </w:p>
          <w:p w:rsidR="000C21F0" w:rsidRPr="00EB5C94" w:rsidRDefault="000C21F0" w:rsidP="00EB5C94">
            <w:pPr>
              <w:pStyle w:val="ConsPlusCell"/>
              <w:jc w:val="both"/>
            </w:pPr>
            <w:r w:rsidRPr="00EB5C94">
              <w:t>0,25</w:t>
            </w:r>
          </w:p>
        </w:tc>
        <w:tc>
          <w:tcPr>
            <w:tcW w:w="2065" w:type="dxa"/>
          </w:tcPr>
          <w:p w:rsidR="000C21F0" w:rsidRPr="00EB5C94" w:rsidRDefault="000C21F0" w:rsidP="00EB5C94">
            <w:pPr>
              <w:pStyle w:val="ConsPlusCell"/>
              <w:jc w:val="both"/>
            </w:pPr>
            <w:r w:rsidRPr="00EB5C94">
              <w:t>2,0</w:t>
            </w:r>
          </w:p>
          <w:p w:rsidR="000C21F0" w:rsidRPr="00EB5C94" w:rsidRDefault="000C21F0" w:rsidP="00EB5C94">
            <w:pPr>
              <w:pStyle w:val="ConsPlusCell"/>
              <w:jc w:val="both"/>
            </w:pPr>
            <w:r w:rsidRPr="00EB5C94">
              <w:t>на каждые</w:t>
            </w:r>
            <w:r w:rsidR="00EB5C94" w:rsidRPr="00EB5C94">
              <w:t xml:space="preserve"> </w:t>
            </w:r>
            <w:r w:rsidRPr="00EB5C94">
              <w:br/>
              <w:t>последующие</w:t>
            </w:r>
          </w:p>
          <w:p w:rsidR="000C21F0" w:rsidRPr="00EB5C94" w:rsidRDefault="000C21F0" w:rsidP="00EB5C94">
            <w:pPr>
              <w:pStyle w:val="ConsPlusCell"/>
              <w:jc w:val="both"/>
            </w:pPr>
            <w:r w:rsidRPr="00EB5C94">
              <w:t>150 человек</w:t>
            </w:r>
          </w:p>
          <w:p w:rsidR="000C21F0" w:rsidRPr="00EB5C94" w:rsidRDefault="000C21F0" w:rsidP="00EB5C94">
            <w:pPr>
              <w:pStyle w:val="ConsPlusCell"/>
              <w:jc w:val="both"/>
            </w:pPr>
            <w:r w:rsidRPr="00EB5C94">
              <w:t>0,25</w:t>
            </w:r>
          </w:p>
        </w:tc>
      </w:tr>
      <w:tr w:rsidR="00EB5C94" w:rsidRPr="00EB5C94" w:rsidTr="000C21F0">
        <w:tc>
          <w:tcPr>
            <w:tcW w:w="709" w:type="dxa"/>
            <w:vAlign w:val="center"/>
          </w:tcPr>
          <w:p w:rsidR="000C21F0" w:rsidRPr="00EB5C94" w:rsidRDefault="000C21F0" w:rsidP="00EB5C94">
            <w:pPr>
              <w:pStyle w:val="ConsPlusCell"/>
              <w:jc w:val="both"/>
            </w:pPr>
            <w:r w:rsidRPr="00EB5C94">
              <w:t>2.3.</w:t>
            </w:r>
          </w:p>
        </w:tc>
        <w:tc>
          <w:tcPr>
            <w:tcW w:w="4826" w:type="dxa"/>
          </w:tcPr>
          <w:p w:rsidR="000C21F0" w:rsidRPr="00EB5C94" w:rsidRDefault="000C21F0" w:rsidP="00EB5C94">
            <w:pPr>
              <w:pStyle w:val="ConsPlusCell"/>
              <w:jc w:val="both"/>
            </w:pPr>
            <w:r w:rsidRPr="00EB5C94">
              <w:t>Преподаватель-организатор (основ безопасности жизнедеятельности, допризывной подготовки)</w:t>
            </w:r>
          </w:p>
        </w:tc>
        <w:tc>
          <w:tcPr>
            <w:tcW w:w="1701" w:type="dxa"/>
            <w:gridSpan w:val="2"/>
            <w:vAlign w:val="center"/>
          </w:tcPr>
          <w:p w:rsidR="000C21F0" w:rsidRPr="00EB5C94" w:rsidRDefault="000C21F0" w:rsidP="00EB5C94">
            <w:pPr>
              <w:pStyle w:val="ConsPlusCell"/>
              <w:jc w:val="both"/>
            </w:pPr>
            <w:r w:rsidRPr="00EB5C94">
              <w:t>-</w:t>
            </w:r>
          </w:p>
        </w:tc>
        <w:tc>
          <w:tcPr>
            <w:tcW w:w="1701" w:type="dxa"/>
            <w:vAlign w:val="center"/>
          </w:tcPr>
          <w:p w:rsidR="000C21F0" w:rsidRPr="00EB5C94" w:rsidRDefault="000C21F0" w:rsidP="00EB5C94">
            <w:pPr>
              <w:pStyle w:val="ConsPlusCell"/>
              <w:jc w:val="both"/>
            </w:pPr>
            <w:r w:rsidRPr="00EB5C94">
              <w:t>-</w:t>
            </w:r>
          </w:p>
        </w:tc>
        <w:tc>
          <w:tcPr>
            <w:tcW w:w="1134" w:type="dxa"/>
            <w:vAlign w:val="center"/>
          </w:tcPr>
          <w:p w:rsidR="000C21F0" w:rsidRPr="00EB5C94" w:rsidRDefault="000C21F0" w:rsidP="00EB5C94">
            <w:pPr>
              <w:pStyle w:val="ConsPlusCell"/>
              <w:jc w:val="both"/>
            </w:pPr>
            <w:r w:rsidRPr="00EB5C94">
              <w:t>0,5</w:t>
            </w:r>
          </w:p>
        </w:tc>
        <w:tc>
          <w:tcPr>
            <w:tcW w:w="1276" w:type="dxa"/>
            <w:vAlign w:val="center"/>
          </w:tcPr>
          <w:p w:rsidR="000C21F0" w:rsidRPr="00EB5C94" w:rsidRDefault="000C21F0" w:rsidP="00EB5C94">
            <w:pPr>
              <w:pStyle w:val="ConsPlusCell"/>
              <w:jc w:val="both"/>
            </w:pPr>
            <w:r w:rsidRPr="00EB5C94">
              <w:t>1</w:t>
            </w:r>
          </w:p>
        </w:tc>
        <w:tc>
          <w:tcPr>
            <w:tcW w:w="1337" w:type="dxa"/>
            <w:vAlign w:val="center"/>
          </w:tcPr>
          <w:p w:rsidR="000C21F0" w:rsidRPr="00EB5C94" w:rsidRDefault="000C21F0" w:rsidP="00EB5C94">
            <w:pPr>
              <w:pStyle w:val="ConsPlusCell"/>
              <w:jc w:val="both"/>
            </w:pPr>
            <w:r w:rsidRPr="00EB5C94">
              <w:t>1</w:t>
            </w:r>
          </w:p>
        </w:tc>
        <w:tc>
          <w:tcPr>
            <w:tcW w:w="2065" w:type="dxa"/>
            <w:vAlign w:val="center"/>
          </w:tcPr>
          <w:p w:rsidR="000C21F0" w:rsidRPr="00EB5C94" w:rsidRDefault="000C21F0" w:rsidP="00EB5C94">
            <w:pPr>
              <w:pStyle w:val="ConsPlusCell"/>
              <w:jc w:val="both"/>
            </w:pPr>
            <w:r w:rsidRPr="00EB5C94">
              <w:t>1</w:t>
            </w:r>
          </w:p>
        </w:tc>
      </w:tr>
      <w:tr w:rsidR="00EB5C94" w:rsidRPr="00EB5C94" w:rsidTr="000C21F0">
        <w:tc>
          <w:tcPr>
            <w:tcW w:w="709" w:type="dxa"/>
            <w:vAlign w:val="center"/>
          </w:tcPr>
          <w:p w:rsidR="000C21F0" w:rsidRPr="00EB5C94" w:rsidRDefault="000C21F0" w:rsidP="00EB5C94">
            <w:pPr>
              <w:pStyle w:val="ConsPlusCell"/>
              <w:jc w:val="both"/>
            </w:pPr>
            <w:r w:rsidRPr="00EB5C94">
              <w:t>2.4.</w:t>
            </w:r>
          </w:p>
        </w:tc>
        <w:tc>
          <w:tcPr>
            <w:tcW w:w="4826" w:type="dxa"/>
          </w:tcPr>
          <w:p w:rsidR="000C21F0" w:rsidRPr="00EB5C94" w:rsidRDefault="000C21F0" w:rsidP="00EB5C94">
            <w:pPr>
              <w:pStyle w:val="ConsPlusCell"/>
              <w:jc w:val="both"/>
            </w:pPr>
            <w:r w:rsidRPr="00EB5C94">
              <w:t xml:space="preserve">Учитель-логопед </w:t>
            </w:r>
            <w:r w:rsidRPr="00EB5C94">
              <w:rPr>
                <w:vertAlign w:val="superscript"/>
              </w:rPr>
              <w:t>21</w:t>
            </w:r>
          </w:p>
        </w:tc>
        <w:tc>
          <w:tcPr>
            <w:tcW w:w="9214" w:type="dxa"/>
            <w:gridSpan w:val="7"/>
          </w:tcPr>
          <w:p w:rsidR="000C21F0" w:rsidRPr="00EB5C94" w:rsidRDefault="000C21F0" w:rsidP="00EB5C94">
            <w:pPr>
              <w:pStyle w:val="ConsPlusCell"/>
              <w:jc w:val="both"/>
            </w:pPr>
            <w:r w:rsidRPr="00EB5C94">
              <w:t>не менее 0,25 ставки на каждые 100 обучающихся 1-4 классов</w:t>
            </w:r>
          </w:p>
        </w:tc>
      </w:tr>
      <w:tr w:rsidR="00EB5C94" w:rsidRPr="00EB5C94" w:rsidTr="000C21F0">
        <w:tc>
          <w:tcPr>
            <w:tcW w:w="709" w:type="dxa"/>
            <w:vAlign w:val="center"/>
          </w:tcPr>
          <w:p w:rsidR="000C21F0" w:rsidRPr="00EB5C94" w:rsidRDefault="000C21F0" w:rsidP="00EB5C94">
            <w:pPr>
              <w:pStyle w:val="ConsPlusCell"/>
              <w:jc w:val="both"/>
            </w:pPr>
            <w:r w:rsidRPr="00EB5C94">
              <w:t>2.5</w:t>
            </w:r>
          </w:p>
        </w:tc>
        <w:tc>
          <w:tcPr>
            <w:tcW w:w="4826" w:type="dxa"/>
          </w:tcPr>
          <w:p w:rsidR="000C21F0" w:rsidRPr="00EB5C94" w:rsidRDefault="000C21F0" w:rsidP="00EB5C94">
            <w:pPr>
              <w:pStyle w:val="ConsPlusCell"/>
              <w:jc w:val="both"/>
            </w:pPr>
            <w:r w:rsidRPr="00EB5C94">
              <w:t xml:space="preserve">Учитель-дефектолог </w:t>
            </w:r>
            <w:r w:rsidRPr="00EB5C94">
              <w:rPr>
                <w:vertAlign w:val="superscript"/>
              </w:rPr>
              <w:t>21</w:t>
            </w:r>
          </w:p>
        </w:tc>
        <w:tc>
          <w:tcPr>
            <w:tcW w:w="9214" w:type="dxa"/>
            <w:gridSpan w:val="7"/>
          </w:tcPr>
          <w:p w:rsidR="000C21F0" w:rsidRPr="00EB5C94" w:rsidRDefault="000C21F0" w:rsidP="00EB5C94">
            <w:pPr>
              <w:pStyle w:val="ConsPlusCell"/>
              <w:jc w:val="both"/>
            </w:pPr>
            <w:r w:rsidRPr="00EB5C94">
              <w:t>При наличии детей с ОВЗ</w:t>
            </w:r>
          </w:p>
        </w:tc>
      </w:tr>
      <w:tr w:rsidR="00EB5C94" w:rsidRPr="00EB5C94" w:rsidTr="000C21F0">
        <w:tc>
          <w:tcPr>
            <w:tcW w:w="709" w:type="dxa"/>
            <w:vAlign w:val="center"/>
          </w:tcPr>
          <w:p w:rsidR="000C21F0" w:rsidRPr="00EB5C94" w:rsidRDefault="000C21F0" w:rsidP="00EB5C94">
            <w:pPr>
              <w:pStyle w:val="ConsPlusCell"/>
              <w:jc w:val="both"/>
            </w:pPr>
            <w:r w:rsidRPr="00EB5C94">
              <w:t>2.6.</w:t>
            </w:r>
          </w:p>
        </w:tc>
        <w:tc>
          <w:tcPr>
            <w:tcW w:w="4826" w:type="dxa"/>
          </w:tcPr>
          <w:p w:rsidR="000C21F0" w:rsidRPr="00EB5C94" w:rsidRDefault="000C21F0" w:rsidP="00EB5C94">
            <w:pPr>
              <w:pStyle w:val="ConsPlusCell"/>
              <w:jc w:val="both"/>
            </w:pPr>
            <w:r w:rsidRPr="00EB5C94">
              <w:t xml:space="preserve">Воспитатель </w:t>
            </w:r>
          </w:p>
        </w:tc>
        <w:tc>
          <w:tcPr>
            <w:tcW w:w="9214" w:type="dxa"/>
            <w:gridSpan w:val="7"/>
          </w:tcPr>
          <w:p w:rsidR="000C21F0" w:rsidRPr="00EB5C94" w:rsidRDefault="000C21F0" w:rsidP="00EB5C94">
            <w:pPr>
              <w:pStyle w:val="ConsPlusCell"/>
              <w:jc w:val="both"/>
            </w:pPr>
            <w:r w:rsidRPr="00EB5C94">
              <w:t>1,0 на 1 группу продленного дня</w:t>
            </w:r>
          </w:p>
        </w:tc>
      </w:tr>
      <w:tr w:rsidR="00EB5C94" w:rsidRPr="00EB5C94" w:rsidTr="000C21F0">
        <w:tc>
          <w:tcPr>
            <w:tcW w:w="709" w:type="dxa"/>
            <w:vAlign w:val="center"/>
          </w:tcPr>
          <w:p w:rsidR="000C21F0" w:rsidRPr="00EB5C94" w:rsidRDefault="000C21F0" w:rsidP="00EB5C94">
            <w:pPr>
              <w:pStyle w:val="ConsPlusCell"/>
              <w:jc w:val="both"/>
            </w:pPr>
            <w:r w:rsidRPr="00EB5C94">
              <w:t>2.7.</w:t>
            </w:r>
          </w:p>
        </w:tc>
        <w:tc>
          <w:tcPr>
            <w:tcW w:w="4826" w:type="dxa"/>
          </w:tcPr>
          <w:p w:rsidR="000C21F0" w:rsidRPr="00EB5C94" w:rsidRDefault="000C21F0" w:rsidP="00EB5C94">
            <w:pPr>
              <w:pStyle w:val="ConsPlusCell"/>
              <w:jc w:val="both"/>
            </w:pPr>
            <w:r w:rsidRPr="00EB5C94">
              <w:t xml:space="preserve">Педагог дополнительного образования </w:t>
            </w:r>
          </w:p>
        </w:tc>
        <w:tc>
          <w:tcPr>
            <w:tcW w:w="9214" w:type="dxa"/>
            <w:gridSpan w:val="7"/>
          </w:tcPr>
          <w:p w:rsidR="000C21F0" w:rsidRPr="00EB5C94" w:rsidRDefault="000C21F0" w:rsidP="00EB5C94">
            <w:pPr>
              <w:pStyle w:val="ConsPlusCell"/>
              <w:jc w:val="both"/>
            </w:pPr>
            <w:r w:rsidRPr="00EB5C94">
              <w:t>Расчет ставок производится из расчета на группу детей (не менее 25 чел.) 4 часа в неделю</w:t>
            </w:r>
          </w:p>
        </w:tc>
      </w:tr>
      <w:tr w:rsidR="00EB5C94" w:rsidRPr="00EB5C94" w:rsidTr="000C21F0">
        <w:tc>
          <w:tcPr>
            <w:tcW w:w="709" w:type="dxa"/>
            <w:vAlign w:val="center"/>
          </w:tcPr>
          <w:p w:rsidR="000C21F0" w:rsidRPr="00EB5C94" w:rsidRDefault="000C21F0" w:rsidP="00EB5C94">
            <w:pPr>
              <w:pStyle w:val="ConsPlusCell"/>
              <w:jc w:val="both"/>
            </w:pPr>
            <w:r w:rsidRPr="00EB5C94">
              <w:t>2.8.</w:t>
            </w:r>
          </w:p>
        </w:tc>
        <w:tc>
          <w:tcPr>
            <w:tcW w:w="4826" w:type="dxa"/>
          </w:tcPr>
          <w:p w:rsidR="000C21F0" w:rsidRPr="00EB5C94" w:rsidRDefault="000C21F0" w:rsidP="00EB5C94">
            <w:pPr>
              <w:pStyle w:val="ConsPlusCell"/>
              <w:jc w:val="both"/>
            </w:pPr>
            <w:r w:rsidRPr="00EB5C94">
              <w:t>Тьютор</w:t>
            </w:r>
            <w:r w:rsidRPr="00EB5C94">
              <w:rPr>
                <w:vertAlign w:val="superscript"/>
              </w:rPr>
              <w:t>21</w:t>
            </w:r>
          </w:p>
        </w:tc>
        <w:tc>
          <w:tcPr>
            <w:tcW w:w="1701" w:type="dxa"/>
            <w:gridSpan w:val="2"/>
          </w:tcPr>
          <w:p w:rsidR="000C21F0" w:rsidRPr="00EB5C94" w:rsidRDefault="000C21F0" w:rsidP="00EB5C94">
            <w:pPr>
              <w:pStyle w:val="ConsPlusCell"/>
              <w:jc w:val="both"/>
            </w:pPr>
          </w:p>
        </w:tc>
        <w:tc>
          <w:tcPr>
            <w:tcW w:w="1701" w:type="dxa"/>
          </w:tcPr>
          <w:p w:rsidR="000C21F0" w:rsidRPr="00EB5C94" w:rsidRDefault="000C21F0" w:rsidP="00EB5C94">
            <w:pPr>
              <w:pStyle w:val="ConsPlusCell"/>
              <w:jc w:val="both"/>
            </w:pPr>
          </w:p>
        </w:tc>
        <w:tc>
          <w:tcPr>
            <w:tcW w:w="1134" w:type="dxa"/>
          </w:tcPr>
          <w:p w:rsidR="000C21F0" w:rsidRPr="00EB5C94" w:rsidRDefault="000C21F0" w:rsidP="00EB5C94">
            <w:pPr>
              <w:pStyle w:val="ConsPlusCell"/>
              <w:jc w:val="both"/>
            </w:pPr>
          </w:p>
        </w:tc>
        <w:tc>
          <w:tcPr>
            <w:tcW w:w="1276" w:type="dxa"/>
          </w:tcPr>
          <w:p w:rsidR="000C21F0" w:rsidRPr="00EB5C94" w:rsidRDefault="000C21F0" w:rsidP="00EB5C94">
            <w:pPr>
              <w:pStyle w:val="ConsPlusCell"/>
              <w:jc w:val="both"/>
            </w:pPr>
            <w:r w:rsidRPr="00EB5C94">
              <w:t>1,5</w:t>
            </w:r>
          </w:p>
        </w:tc>
        <w:tc>
          <w:tcPr>
            <w:tcW w:w="1337" w:type="dxa"/>
          </w:tcPr>
          <w:p w:rsidR="000C21F0" w:rsidRPr="00EB5C94" w:rsidRDefault="000C21F0" w:rsidP="00EB5C94">
            <w:pPr>
              <w:pStyle w:val="ConsPlusCell"/>
              <w:jc w:val="both"/>
            </w:pPr>
            <w:r w:rsidRPr="00EB5C94">
              <w:t>2,0</w:t>
            </w:r>
          </w:p>
        </w:tc>
        <w:tc>
          <w:tcPr>
            <w:tcW w:w="2065" w:type="dxa"/>
          </w:tcPr>
          <w:p w:rsidR="000C21F0" w:rsidRPr="00EB5C94" w:rsidRDefault="000C21F0" w:rsidP="00EB5C94">
            <w:pPr>
              <w:pStyle w:val="ConsPlusCell"/>
              <w:jc w:val="both"/>
            </w:pPr>
            <w:r w:rsidRPr="00EB5C94">
              <w:t>2,0</w:t>
            </w:r>
          </w:p>
        </w:tc>
      </w:tr>
      <w:tr w:rsidR="00EB5C94" w:rsidRPr="00EB5C94" w:rsidTr="000C21F0">
        <w:tc>
          <w:tcPr>
            <w:tcW w:w="709" w:type="dxa"/>
            <w:vAlign w:val="center"/>
          </w:tcPr>
          <w:p w:rsidR="000C21F0" w:rsidRPr="00EB5C94" w:rsidRDefault="000C21F0" w:rsidP="00EB5C94">
            <w:pPr>
              <w:pStyle w:val="ConsPlusCell"/>
              <w:jc w:val="both"/>
            </w:pPr>
            <w:r w:rsidRPr="00EB5C94">
              <w:t>2.9.</w:t>
            </w:r>
          </w:p>
        </w:tc>
        <w:tc>
          <w:tcPr>
            <w:tcW w:w="4826" w:type="dxa"/>
          </w:tcPr>
          <w:p w:rsidR="000C21F0" w:rsidRPr="00EB5C94" w:rsidRDefault="000C21F0" w:rsidP="00EB5C94">
            <w:pPr>
              <w:pStyle w:val="ConsPlusCell"/>
              <w:jc w:val="both"/>
            </w:pPr>
            <w:r w:rsidRPr="00EB5C94">
              <w:t>Советник директора по воспитанию и взаимодействию с детскими общественными объединениями</w:t>
            </w:r>
          </w:p>
        </w:tc>
        <w:tc>
          <w:tcPr>
            <w:tcW w:w="1701" w:type="dxa"/>
            <w:gridSpan w:val="2"/>
            <w:vAlign w:val="center"/>
          </w:tcPr>
          <w:p w:rsidR="000C21F0" w:rsidRPr="00EB5C94" w:rsidRDefault="000C21F0" w:rsidP="00EB5C94">
            <w:pPr>
              <w:pStyle w:val="ConsPlusCell"/>
              <w:jc w:val="both"/>
            </w:pPr>
            <w:r w:rsidRPr="00EB5C94">
              <w:t>0,25</w:t>
            </w:r>
            <w:r w:rsidRPr="00EB5C94">
              <w:rPr>
                <w:rStyle w:val="af3"/>
              </w:rPr>
              <w:footnoteReference w:id="25"/>
            </w:r>
          </w:p>
        </w:tc>
        <w:tc>
          <w:tcPr>
            <w:tcW w:w="1701" w:type="dxa"/>
            <w:vAlign w:val="center"/>
          </w:tcPr>
          <w:p w:rsidR="000C21F0" w:rsidRPr="00EB5C94" w:rsidRDefault="000C21F0" w:rsidP="00EB5C94">
            <w:pPr>
              <w:pStyle w:val="ConsPlusCell"/>
              <w:jc w:val="both"/>
            </w:pPr>
            <w:r w:rsidRPr="00EB5C94">
              <w:t>0,5</w:t>
            </w:r>
          </w:p>
        </w:tc>
        <w:tc>
          <w:tcPr>
            <w:tcW w:w="1134" w:type="dxa"/>
            <w:vAlign w:val="center"/>
          </w:tcPr>
          <w:p w:rsidR="000C21F0" w:rsidRPr="00EB5C94" w:rsidRDefault="000C21F0" w:rsidP="00EB5C94">
            <w:pPr>
              <w:pStyle w:val="ConsPlusCell"/>
              <w:jc w:val="both"/>
            </w:pPr>
            <w:r w:rsidRPr="00EB5C94">
              <w:t>0,5</w:t>
            </w:r>
          </w:p>
        </w:tc>
        <w:tc>
          <w:tcPr>
            <w:tcW w:w="1276" w:type="dxa"/>
            <w:vAlign w:val="center"/>
          </w:tcPr>
          <w:p w:rsidR="000C21F0" w:rsidRPr="00EB5C94" w:rsidRDefault="000C21F0" w:rsidP="00EB5C94">
            <w:pPr>
              <w:pStyle w:val="ConsPlusCell"/>
              <w:jc w:val="both"/>
            </w:pPr>
            <w:r w:rsidRPr="00EB5C94">
              <w:t>1</w:t>
            </w:r>
          </w:p>
        </w:tc>
        <w:tc>
          <w:tcPr>
            <w:tcW w:w="1337" w:type="dxa"/>
            <w:vAlign w:val="center"/>
          </w:tcPr>
          <w:p w:rsidR="000C21F0" w:rsidRPr="00EB5C94" w:rsidRDefault="000C21F0" w:rsidP="00EB5C94">
            <w:pPr>
              <w:pStyle w:val="ConsPlusCell"/>
              <w:jc w:val="both"/>
            </w:pPr>
            <w:r w:rsidRPr="00EB5C94">
              <w:t>2</w:t>
            </w:r>
          </w:p>
        </w:tc>
        <w:tc>
          <w:tcPr>
            <w:tcW w:w="2065" w:type="dxa"/>
            <w:vAlign w:val="center"/>
          </w:tcPr>
          <w:p w:rsidR="000C21F0" w:rsidRPr="00EB5C94" w:rsidRDefault="000C21F0" w:rsidP="00EB5C94">
            <w:pPr>
              <w:pStyle w:val="ConsPlusCell"/>
              <w:jc w:val="both"/>
            </w:pPr>
            <w:r w:rsidRPr="00EB5C94">
              <w:t>3</w:t>
            </w:r>
          </w:p>
        </w:tc>
      </w:tr>
      <w:tr w:rsidR="00EB5C94" w:rsidRPr="00EB5C94" w:rsidTr="000C21F0">
        <w:tc>
          <w:tcPr>
            <w:tcW w:w="709" w:type="dxa"/>
            <w:vAlign w:val="center"/>
          </w:tcPr>
          <w:p w:rsidR="000C21F0" w:rsidRPr="00EB5C94" w:rsidRDefault="000C21F0" w:rsidP="00EB5C94">
            <w:pPr>
              <w:pStyle w:val="ConsPlusCell"/>
              <w:jc w:val="both"/>
            </w:pPr>
            <w:r w:rsidRPr="00EB5C94">
              <w:t>2.10.</w:t>
            </w:r>
          </w:p>
        </w:tc>
        <w:tc>
          <w:tcPr>
            <w:tcW w:w="4826" w:type="dxa"/>
          </w:tcPr>
          <w:p w:rsidR="000C21F0" w:rsidRPr="00EB5C94" w:rsidRDefault="000C21F0" w:rsidP="00EB5C94">
            <w:pPr>
              <w:pStyle w:val="ConsPlusCell"/>
              <w:jc w:val="both"/>
            </w:pPr>
            <w:r w:rsidRPr="00EB5C94">
              <w:t>Педагог-библиотекарь (должность библиотекаря исключается)</w:t>
            </w:r>
          </w:p>
        </w:tc>
        <w:tc>
          <w:tcPr>
            <w:tcW w:w="1701" w:type="dxa"/>
            <w:gridSpan w:val="2"/>
            <w:vAlign w:val="center"/>
          </w:tcPr>
          <w:p w:rsidR="000C21F0" w:rsidRPr="00EB5C94" w:rsidRDefault="000C21F0" w:rsidP="00EB5C94">
            <w:pPr>
              <w:pStyle w:val="ConsPlusCell"/>
              <w:jc w:val="both"/>
            </w:pPr>
            <w:r w:rsidRPr="00EB5C94">
              <w:t>0,10</w:t>
            </w:r>
          </w:p>
        </w:tc>
        <w:tc>
          <w:tcPr>
            <w:tcW w:w="1701" w:type="dxa"/>
            <w:vAlign w:val="center"/>
          </w:tcPr>
          <w:p w:rsidR="000C21F0" w:rsidRPr="00EB5C94" w:rsidRDefault="000C21F0" w:rsidP="00EB5C94">
            <w:pPr>
              <w:pStyle w:val="ConsPlusCell"/>
              <w:jc w:val="both"/>
            </w:pPr>
            <w:r w:rsidRPr="00EB5C94">
              <w:t>0,5</w:t>
            </w:r>
          </w:p>
        </w:tc>
        <w:tc>
          <w:tcPr>
            <w:tcW w:w="1134" w:type="dxa"/>
            <w:vAlign w:val="center"/>
          </w:tcPr>
          <w:p w:rsidR="000C21F0" w:rsidRPr="00EB5C94" w:rsidRDefault="000C21F0" w:rsidP="00EB5C94">
            <w:pPr>
              <w:pStyle w:val="ConsPlusCell"/>
              <w:jc w:val="both"/>
            </w:pPr>
            <w:r w:rsidRPr="00EB5C94">
              <w:t>0,5</w:t>
            </w:r>
          </w:p>
        </w:tc>
        <w:tc>
          <w:tcPr>
            <w:tcW w:w="1276" w:type="dxa"/>
            <w:vAlign w:val="center"/>
          </w:tcPr>
          <w:p w:rsidR="000C21F0" w:rsidRPr="00EB5C94" w:rsidRDefault="000C21F0" w:rsidP="00EB5C94">
            <w:pPr>
              <w:pStyle w:val="ConsPlusCell"/>
              <w:jc w:val="both"/>
            </w:pPr>
            <w:r w:rsidRPr="00EB5C94">
              <w:t>1</w:t>
            </w:r>
          </w:p>
        </w:tc>
        <w:tc>
          <w:tcPr>
            <w:tcW w:w="1337" w:type="dxa"/>
            <w:vAlign w:val="center"/>
          </w:tcPr>
          <w:p w:rsidR="000C21F0" w:rsidRPr="00EB5C94" w:rsidRDefault="000C21F0" w:rsidP="00EB5C94">
            <w:pPr>
              <w:pStyle w:val="ConsPlusCell"/>
              <w:jc w:val="both"/>
            </w:pPr>
            <w:r w:rsidRPr="00EB5C94">
              <w:t>1,5</w:t>
            </w:r>
          </w:p>
        </w:tc>
        <w:tc>
          <w:tcPr>
            <w:tcW w:w="2065" w:type="dxa"/>
            <w:vAlign w:val="center"/>
          </w:tcPr>
          <w:p w:rsidR="000C21F0" w:rsidRPr="00EB5C94" w:rsidRDefault="000C21F0" w:rsidP="00EB5C94">
            <w:pPr>
              <w:pStyle w:val="ConsPlusCell"/>
              <w:jc w:val="both"/>
            </w:pPr>
            <w:r w:rsidRPr="00EB5C94">
              <w:t>2,0</w:t>
            </w:r>
          </w:p>
        </w:tc>
      </w:tr>
      <w:tr w:rsidR="00EB5C94" w:rsidRPr="00EB5C94" w:rsidTr="000C21F0">
        <w:tc>
          <w:tcPr>
            <w:tcW w:w="709" w:type="dxa"/>
            <w:vAlign w:val="center"/>
          </w:tcPr>
          <w:p w:rsidR="000C21F0" w:rsidRPr="00EB5C94" w:rsidRDefault="000C21F0" w:rsidP="00EB5C94">
            <w:pPr>
              <w:pStyle w:val="ConsPlusCell"/>
              <w:jc w:val="both"/>
            </w:pPr>
            <w:r w:rsidRPr="00EB5C94">
              <w:t>2.11.</w:t>
            </w:r>
          </w:p>
        </w:tc>
        <w:tc>
          <w:tcPr>
            <w:tcW w:w="4826" w:type="dxa"/>
          </w:tcPr>
          <w:p w:rsidR="000C21F0" w:rsidRPr="00EB5C94" w:rsidRDefault="000C21F0" w:rsidP="00EB5C94">
            <w:pPr>
              <w:pStyle w:val="ConsPlusCell"/>
              <w:jc w:val="both"/>
            </w:pPr>
            <w:r w:rsidRPr="00EB5C94">
              <w:t>Музыкальный руководитель</w:t>
            </w:r>
          </w:p>
        </w:tc>
        <w:tc>
          <w:tcPr>
            <w:tcW w:w="1701" w:type="dxa"/>
            <w:gridSpan w:val="2"/>
            <w:vAlign w:val="center"/>
          </w:tcPr>
          <w:p w:rsidR="000C21F0" w:rsidRPr="00EB5C94" w:rsidRDefault="000C21F0" w:rsidP="00EB5C94">
            <w:pPr>
              <w:pStyle w:val="ConsPlusCell"/>
              <w:jc w:val="both"/>
            </w:pPr>
          </w:p>
        </w:tc>
        <w:tc>
          <w:tcPr>
            <w:tcW w:w="1701" w:type="dxa"/>
            <w:vAlign w:val="center"/>
          </w:tcPr>
          <w:p w:rsidR="000C21F0" w:rsidRPr="00EB5C94" w:rsidRDefault="000C21F0" w:rsidP="00EB5C94">
            <w:pPr>
              <w:pStyle w:val="ConsPlusCell"/>
              <w:jc w:val="both"/>
            </w:pPr>
          </w:p>
        </w:tc>
        <w:tc>
          <w:tcPr>
            <w:tcW w:w="5812" w:type="dxa"/>
            <w:gridSpan w:val="4"/>
            <w:vAlign w:val="center"/>
          </w:tcPr>
          <w:p w:rsidR="000C21F0" w:rsidRPr="00EB5C94" w:rsidRDefault="000C21F0" w:rsidP="00EB5C94">
            <w:pPr>
              <w:pStyle w:val="ConsPlusCell"/>
              <w:jc w:val="both"/>
            </w:pPr>
            <w:r w:rsidRPr="00EB5C94">
              <w:t>При необходимости, в пределах выделенного ФОТ</w:t>
            </w:r>
          </w:p>
        </w:tc>
      </w:tr>
      <w:tr w:rsidR="00EB5C94" w:rsidRPr="00EB5C94" w:rsidTr="000C21F0">
        <w:tc>
          <w:tcPr>
            <w:tcW w:w="709" w:type="dxa"/>
            <w:vAlign w:val="center"/>
          </w:tcPr>
          <w:p w:rsidR="000C21F0" w:rsidRPr="00EB5C94" w:rsidRDefault="000C21F0" w:rsidP="00EB5C94">
            <w:pPr>
              <w:pStyle w:val="ConsPlusCell"/>
              <w:jc w:val="both"/>
            </w:pPr>
            <w:r w:rsidRPr="00EB5C94">
              <w:t>2.12.</w:t>
            </w:r>
          </w:p>
        </w:tc>
        <w:tc>
          <w:tcPr>
            <w:tcW w:w="4826" w:type="dxa"/>
          </w:tcPr>
          <w:p w:rsidR="000C21F0" w:rsidRPr="00EB5C94" w:rsidRDefault="000C21F0" w:rsidP="00EB5C94">
            <w:pPr>
              <w:pStyle w:val="ConsPlusCell"/>
              <w:jc w:val="both"/>
            </w:pPr>
            <w:r w:rsidRPr="00EB5C94">
              <w:t>Концертмейстер</w:t>
            </w:r>
          </w:p>
        </w:tc>
        <w:tc>
          <w:tcPr>
            <w:tcW w:w="1701" w:type="dxa"/>
            <w:gridSpan w:val="2"/>
            <w:vAlign w:val="center"/>
          </w:tcPr>
          <w:p w:rsidR="000C21F0" w:rsidRPr="00EB5C94" w:rsidRDefault="000C21F0" w:rsidP="00EB5C94">
            <w:pPr>
              <w:pStyle w:val="ConsPlusCell"/>
              <w:jc w:val="both"/>
            </w:pPr>
          </w:p>
        </w:tc>
        <w:tc>
          <w:tcPr>
            <w:tcW w:w="1701" w:type="dxa"/>
            <w:vAlign w:val="center"/>
          </w:tcPr>
          <w:p w:rsidR="000C21F0" w:rsidRPr="00EB5C94" w:rsidRDefault="000C21F0" w:rsidP="00EB5C94">
            <w:pPr>
              <w:pStyle w:val="ConsPlusCell"/>
              <w:jc w:val="both"/>
            </w:pPr>
          </w:p>
        </w:tc>
        <w:tc>
          <w:tcPr>
            <w:tcW w:w="5812" w:type="dxa"/>
            <w:gridSpan w:val="4"/>
            <w:vAlign w:val="center"/>
          </w:tcPr>
          <w:p w:rsidR="000C21F0" w:rsidRPr="00EB5C94" w:rsidRDefault="000C21F0" w:rsidP="00EB5C94">
            <w:pPr>
              <w:pStyle w:val="ConsPlusCell"/>
              <w:jc w:val="both"/>
            </w:pPr>
            <w:r w:rsidRPr="00EB5C94">
              <w:t>При необходимости, в пределах выделенного ФОТ</w:t>
            </w:r>
          </w:p>
        </w:tc>
      </w:tr>
      <w:tr w:rsidR="00EB5C94" w:rsidRPr="00EB5C94" w:rsidTr="000C21F0">
        <w:tc>
          <w:tcPr>
            <w:tcW w:w="709" w:type="dxa"/>
            <w:vAlign w:val="center"/>
          </w:tcPr>
          <w:p w:rsidR="000C21F0" w:rsidRPr="00EB5C94" w:rsidRDefault="000C21F0" w:rsidP="00EB5C94">
            <w:pPr>
              <w:pStyle w:val="ConsPlusCell"/>
              <w:jc w:val="both"/>
            </w:pPr>
            <w:r w:rsidRPr="00EB5C94">
              <w:lastRenderedPageBreak/>
              <w:t>2.13</w:t>
            </w:r>
          </w:p>
        </w:tc>
        <w:tc>
          <w:tcPr>
            <w:tcW w:w="4826" w:type="dxa"/>
          </w:tcPr>
          <w:p w:rsidR="000C21F0" w:rsidRPr="00EB5C94" w:rsidRDefault="000C21F0" w:rsidP="00EB5C94">
            <w:pPr>
              <w:pStyle w:val="ConsPlusCell"/>
              <w:jc w:val="both"/>
            </w:pPr>
            <w:r w:rsidRPr="00EB5C94">
              <w:t>Инструктор по физической культуре</w:t>
            </w:r>
          </w:p>
        </w:tc>
        <w:tc>
          <w:tcPr>
            <w:tcW w:w="1701" w:type="dxa"/>
            <w:gridSpan w:val="2"/>
            <w:vAlign w:val="center"/>
          </w:tcPr>
          <w:p w:rsidR="000C21F0" w:rsidRPr="00EB5C94" w:rsidRDefault="000C21F0" w:rsidP="00EB5C94">
            <w:pPr>
              <w:pStyle w:val="ConsPlusCell"/>
              <w:jc w:val="both"/>
            </w:pPr>
          </w:p>
        </w:tc>
        <w:tc>
          <w:tcPr>
            <w:tcW w:w="1701" w:type="dxa"/>
            <w:vAlign w:val="center"/>
          </w:tcPr>
          <w:p w:rsidR="000C21F0" w:rsidRPr="00EB5C94" w:rsidRDefault="000C21F0" w:rsidP="00EB5C94">
            <w:pPr>
              <w:pStyle w:val="ConsPlusCell"/>
              <w:jc w:val="both"/>
            </w:pPr>
          </w:p>
        </w:tc>
        <w:tc>
          <w:tcPr>
            <w:tcW w:w="5812" w:type="dxa"/>
            <w:gridSpan w:val="4"/>
            <w:vAlign w:val="center"/>
          </w:tcPr>
          <w:p w:rsidR="000C21F0" w:rsidRPr="00EB5C94" w:rsidRDefault="000C21F0" w:rsidP="00EB5C94">
            <w:pPr>
              <w:pStyle w:val="ConsPlusCell"/>
              <w:jc w:val="both"/>
            </w:pPr>
            <w:r w:rsidRPr="00EB5C94">
              <w:t>При необходимости, в пределах выделенного ФОТ</w:t>
            </w:r>
          </w:p>
        </w:tc>
      </w:tr>
      <w:tr w:rsidR="00EB5C94" w:rsidRPr="00EB5C94" w:rsidTr="000C21F0">
        <w:tc>
          <w:tcPr>
            <w:tcW w:w="709" w:type="dxa"/>
            <w:vAlign w:val="center"/>
          </w:tcPr>
          <w:p w:rsidR="000C21F0" w:rsidRPr="00EB5C94" w:rsidRDefault="000C21F0" w:rsidP="00EB5C94">
            <w:pPr>
              <w:pStyle w:val="ConsPlusCell"/>
              <w:jc w:val="both"/>
            </w:pPr>
            <w:r w:rsidRPr="00EB5C94">
              <w:t>2.14</w:t>
            </w:r>
          </w:p>
        </w:tc>
        <w:tc>
          <w:tcPr>
            <w:tcW w:w="4826" w:type="dxa"/>
          </w:tcPr>
          <w:p w:rsidR="000C21F0" w:rsidRPr="00EB5C94" w:rsidRDefault="000C21F0" w:rsidP="00EB5C94">
            <w:pPr>
              <w:pStyle w:val="ConsPlusCell"/>
              <w:jc w:val="both"/>
            </w:pPr>
            <w:r w:rsidRPr="00EB5C94">
              <w:t>Руководитель физического воспитания;</w:t>
            </w:r>
          </w:p>
        </w:tc>
        <w:tc>
          <w:tcPr>
            <w:tcW w:w="1701" w:type="dxa"/>
            <w:gridSpan w:val="2"/>
            <w:vAlign w:val="center"/>
          </w:tcPr>
          <w:p w:rsidR="000C21F0" w:rsidRPr="00EB5C94" w:rsidRDefault="000C21F0" w:rsidP="00EB5C94">
            <w:pPr>
              <w:pStyle w:val="ConsPlusCell"/>
              <w:jc w:val="both"/>
            </w:pPr>
          </w:p>
        </w:tc>
        <w:tc>
          <w:tcPr>
            <w:tcW w:w="1701" w:type="dxa"/>
            <w:vAlign w:val="center"/>
          </w:tcPr>
          <w:p w:rsidR="000C21F0" w:rsidRPr="00EB5C94" w:rsidRDefault="000C21F0" w:rsidP="00EB5C94">
            <w:pPr>
              <w:pStyle w:val="ConsPlusCell"/>
              <w:jc w:val="both"/>
            </w:pPr>
          </w:p>
        </w:tc>
        <w:tc>
          <w:tcPr>
            <w:tcW w:w="5812" w:type="dxa"/>
            <w:gridSpan w:val="4"/>
            <w:vAlign w:val="center"/>
          </w:tcPr>
          <w:p w:rsidR="000C21F0" w:rsidRPr="00EB5C94" w:rsidRDefault="000C21F0" w:rsidP="00EB5C94">
            <w:pPr>
              <w:pStyle w:val="ConsPlusCell"/>
              <w:jc w:val="both"/>
            </w:pPr>
            <w:r w:rsidRPr="00EB5C94">
              <w:t>При необходимости, в пределах выделенного ФОТ</w:t>
            </w:r>
          </w:p>
        </w:tc>
      </w:tr>
      <w:tr w:rsidR="00EB5C94" w:rsidRPr="00EB5C94" w:rsidTr="000C21F0">
        <w:tc>
          <w:tcPr>
            <w:tcW w:w="709" w:type="dxa"/>
          </w:tcPr>
          <w:p w:rsidR="000C21F0" w:rsidRPr="00EB5C94" w:rsidRDefault="000C21F0" w:rsidP="00EB5C94">
            <w:pPr>
              <w:pStyle w:val="ConsPlusCell"/>
              <w:jc w:val="both"/>
              <w:rPr>
                <w:bCs/>
              </w:rPr>
            </w:pPr>
            <w:r w:rsidRPr="00EB5C94">
              <w:rPr>
                <w:bCs/>
              </w:rPr>
              <w:t>3.</w:t>
            </w:r>
          </w:p>
        </w:tc>
        <w:tc>
          <w:tcPr>
            <w:tcW w:w="14040" w:type="dxa"/>
            <w:gridSpan w:val="8"/>
          </w:tcPr>
          <w:p w:rsidR="000C21F0" w:rsidRPr="00EB5C94" w:rsidRDefault="000C21F0" w:rsidP="00EB5C94">
            <w:pPr>
              <w:pStyle w:val="ConsPlusCell"/>
              <w:jc w:val="both"/>
              <w:rPr>
                <w:bCs/>
              </w:rPr>
            </w:pPr>
            <w:r w:rsidRPr="00EB5C94">
              <w:rPr>
                <w:bCs/>
              </w:rPr>
              <w:t>Учебно-вспомогательный персонал</w:t>
            </w:r>
          </w:p>
        </w:tc>
      </w:tr>
      <w:tr w:rsidR="00EB5C94" w:rsidRPr="00EB5C94" w:rsidTr="000C21F0">
        <w:tc>
          <w:tcPr>
            <w:tcW w:w="709" w:type="dxa"/>
          </w:tcPr>
          <w:p w:rsidR="000C21F0" w:rsidRPr="00EB5C94" w:rsidRDefault="000C21F0" w:rsidP="00EB5C94">
            <w:pPr>
              <w:pStyle w:val="ConsPlusCell"/>
              <w:jc w:val="both"/>
            </w:pPr>
            <w:r w:rsidRPr="00EB5C94">
              <w:t>3.1.</w:t>
            </w:r>
          </w:p>
        </w:tc>
        <w:tc>
          <w:tcPr>
            <w:tcW w:w="4826" w:type="dxa"/>
          </w:tcPr>
          <w:p w:rsidR="000C21F0" w:rsidRPr="00EB5C94" w:rsidRDefault="000C21F0" w:rsidP="00EB5C94">
            <w:pPr>
              <w:pStyle w:val="ConsPlusCell"/>
              <w:jc w:val="both"/>
            </w:pPr>
            <w:r w:rsidRPr="00EB5C94">
              <w:t>Секретарь-машинистка</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1134" w:type="dxa"/>
          </w:tcPr>
          <w:p w:rsidR="000C21F0" w:rsidRPr="00EB5C94" w:rsidRDefault="000C21F0" w:rsidP="00EB5C94">
            <w:pPr>
              <w:pStyle w:val="ConsPlusCell"/>
              <w:jc w:val="both"/>
            </w:pPr>
            <w:r w:rsidRPr="00EB5C94">
              <w:t>0,5</w:t>
            </w:r>
          </w:p>
        </w:tc>
        <w:tc>
          <w:tcPr>
            <w:tcW w:w="1276" w:type="dxa"/>
          </w:tcPr>
          <w:p w:rsidR="000C21F0" w:rsidRPr="00EB5C94" w:rsidRDefault="000C21F0" w:rsidP="00EB5C94">
            <w:pPr>
              <w:pStyle w:val="ConsPlusCell"/>
              <w:jc w:val="both"/>
            </w:pPr>
            <w:r w:rsidRPr="00EB5C94">
              <w:t>0,5</w:t>
            </w:r>
          </w:p>
        </w:tc>
        <w:tc>
          <w:tcPr>
            <w:tcW w:w="1337" w:type="dxa"/>
          </w:tcPr>
          <w:p w:rsidR="000C21F0" w:rsidRPr="00EB5C94" w:rsidRDefault="000C21F0" w:rsidP="00EB5C94">
            <w:pPr>
              <w:pStyle w:val="ConsPlusCell"/>
              <w:jc w:val="both"/>
            </w:pPr>
            <w:r w:rsidRPr="00EB5C94">
              <w:t>1,0</w:t>
            </w:r>
          </w:p>
        </w:tc>
        <w:tc>
          <w:tcPr>
            <w:tcW w:w="2065" w:type="dxa"/>
          </w:tcPr>
          <w:p w:rsidR="000C21F0" w:rsidRPr="00EB5C94" w:rsidRDefault="000C21F0" w:rsidP="00EB5C94">
            <w:pPr>
              <w:pStyle w:val="ConsPlusCell"/>
              <w:jc w:val="both"/>
            </w:pPr>
            <w:r w:rsidRPr="00EB5C94">
              <w:t>1,0</w:t>
            </w:r>
          </w:p>
        </w:tc>
      </w:tr>
      <w:tr w:rsidR="00EB5C94" w:rsidRPr="00EB5C94" w:rsidTr="000C21F0">
        <w:tc>
          <w:tcPr>
            <w:tcW w:w="709" w:type="dxa"/>
          </w:tcPr>
          <w:p w:rsidR="000C21F0" w:rsidRPr="00EB5C94" w:rsidRDefault="000C21F0" w:rsidP="00EB5C94">
            <w:pPr>
              <w:pStyle w:val="ConsPlusCell"/>
              <w:jc w:val="both"/>
            </w:pPr>
            <w:r w:rsidRPr="00EB5C94">
              <w:t>3.2.</w:t>
            </w:r>
          </w:p>
        </w:tc>
        <w:tc>
          <w:tcPr>
            <w:tcW w:w="4826" w:type="dxa"/>
          </w:tcPr>
          <w:p w:rsidR="000C21F0" w:rsidRPr="00EB5C94" w:rsidRDefault="000C21F0" w:rsidP="00EB5C94">
            <w:pPr>
              <w:pStyle w:val="ConsPlusCell"/>
              <w:jc w:val="both"/>
            </w:pPr>
            <w:r w:rsidRPr="00EB5C94">
              <w:t xml:space="preserve">Библиотекарь (должность педагога-библиотекаря исключается) </w:t>
            </w:r>
          </w:p>
        </w:tc>
        <w:tc>
          <w:tcPr>
            <w:tcW w:w="1701" w:type="dxa"/>
            <w:gridSpan w:val="2"/>
          </w:tcPr>
          <w:p w:rsidR="000C21F0" w:rsidRPr="00EB5C94" w:rsidRDefault="000C21F0" w:rsidP="00EB5C94">
            <w:pPr>
              <w:pStyle w:val="ConsPlusCell"/>
              <w:jc w:val="both"/>
            </w:pPr>
            <w:r w:rsidRPr="00EB5C94">
              <w:t>0,10</w:t>
            </w:r>
          </w:p>
        </w:tc>
        <w:tc>
          <w:tcPr>
            <w:tcW w:w="1701" w:type="dxa"/>
          </w:tcPr>
          <w:p w:rsidR="000C21F0" w:rsidRPr="00EB5C94" w:rsidRDefault="000C21F0" w:rsidP="00EB5C94">
            <w:pPr>
              <w:pStyle w:val="ConsPlusCell"/>
              <w:jc w:val="both"/>
            </w:pPr>
            <w:r w:rsidRPr="00EB5C94">
              <w:t>0,5</w:t>
            </w:r>
          </w:p>
        </w:tc>
        <w:tc>
          <w:tcPr>
            <w:tcW w:w="1134" w:type="dxa"/>
          </w:tcPr>
          <w:p w:rsidR="000C21F0" w:rsidRPr="00EB5C94" w:rsidRDefault="000C21F0" w:rsidP="00EB5C94">
            <w:pPr>
              <w:pStyle w:val="ConsPlusCell"/>
              <w:jc w:val="both"/>
            </w:pPr>
            <w:r w:rsidRPr="00EB5C94">
              <w:t>0,5</w:t>
            </w:r>
          </w:p>
        </w:tc>
        <w:tc>
          <w:tcPr>
            <w:tcW w:w="1276" w:type="dxa"/>
          </w:tcPr>
          <w:p w:rsidR="000C21F0" w:rsidRPr="00EB5C94" w:rsidRDefault="000C21F0" w:rsidP="00EB5C94">
            <w:pPr>
              <w:pStyle w:val="ConsPlusCell"/>
              <w:jc w:val="both"/>
            </w:pPr>
            <w:r w:rsidRPr="00EB5C94">
              <w:t>1</w:t>
            </w:r>
          </w:p>
        </w:tc>
        <w:tc>
          <w:tcPr>
            <w:tcW w:w="1337" w:type="dxa"/>
          </w:tcPr>
          <w:p w:rsidR="000C21F0" w:rsidRPr="00EB5C94" w:rsidRDefault="000C21F0" w:rsidP="00EB5C94">
            <w:pPr>
              <w:pStyle w:val="ConsPlusCell"/>
              <w:jc w:val="both"/>
            </w:pPr>
            <w:r w:rsidRPr="00EB5C94">
              <w:t>1</w:t>
            </w:r>
          </w:p>
        </w:tc>
        <w:tc>
          <w:tcPr>
            <w:tcW w:w="2065" w:type="dxa"/>
          </w:tcPr>
          <w:p w:rsidR="000C21F0" w:rsidRPr="00EB5C94" w:rsidRDefault="000C21F0" w:rsidP="00EB5C94">
            <w:pPr>
              <w:pStyle w:val="ConsPlusCell"/>
              <w:jc w:val="both"/>
            </w:pPr>
            <w:r w:rsidRPr="00EB5C94">
              <w:t>1,0</w:t>
            </w:r>
          </w:p>
        </w:tc>
      </w:tr>
      <w:tr w:rsidR="00EB5C94" w:rsidRPr="00EB5C94" w:rsidTr="000C21F0">
        <w:tc>
          <w:tcPr>
            <w:tcW w:w="709" w:type="dxa"/>
            <w:vAlign w:val="center"/>
          </w:tcPr>
          <w:p w:rsidR="000C21F0" w:rsidRPr="00EB5C94" w:rsidRDefault="000C21F0" w:rsidP="00EB5C94">
            <w:pPr>
              <w:pStyle w:val="ConsPlusCell"/>
              <w:jc w:val="both"/>
            </w:pPr>
            <w:r w:rsidRPr="00EB5C94">
              <w:t>3.3.</w:t>
            </w:r>
          </w:p>
        </w:tc>
        <w:tc>
          <w:tcPr>
            <w:tcW w:w="4826" w:type="dxa"/>
            <w:vAlign w:val="center"/>
          </w:tcPr>
          <w:p w:rsidR="000C21F0" w:rsidRPr="00EB5C94" w:rsidRDefault="000C21F0" w:rsidP="00EB5C94">
            <w:pPr>
              <w:pStyle w:val="ConsPlusCell"/>
              <w:jc w:val="both"/>
            </w:pPr>
            <w:r w:rsidRPr="00EB5C94">
              <w:t>Лаборант</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p>
        </w:tc>
        <w:tc>
          <w:tcPr>
            <w:tcW w:w="1134" w:type="dxa"/>
          </w:tcPr>
          <w:p w:rsidR="000C21F0" w:rsidRPr="00EB5C94" w:rsidRDefault="000C21F0" w:rsidP="00EB5C94">
            <w:pPr>
              <w:pStyle w:val="ConsPlusCell"/>
              <w:jc w:val="both"/>
            </w:pPr>
            <w:r w:rsidRPr="00EB5C94">
              <w:t>1,0</w:t>
            </w:r>
          </w:p>
        </w:tc>
        <w:tc>
          <w:tcPr>
            <w:tcW w:w="1276" w:type="dxa"/>
          </w:tcPr>
          <w:p w:rsidR="000C21F0" w:rsidRPr="00EB5C94" w:rsidRDefault="000C21F0" w:rsidP="00EB5C94">
            <w:pPr>
              <w:pStyle w:val="ConsPlusCell"/>
              <w:jc w:val="both"/>
            </w:pPr>
            <w:r w:rsidRPr="00EB5C94">
              <w:t>1,5</w:t>
            </w:r>
          </w:p>
        </w:tc>
        <w:tc>
          <w:tcPr>
            <w:tcW w:w="1337" w:type="dxa"/>
          </w:tcPr>
          <w:p w:rsidR="000C21F0" w:rsidRPr="00EB5C94" w:rsidRDefault="000C21F0" w:rsidP="00EB5C94">
            <w:pPr>
              <w:pStyle w:val="ConsPlusCell"/>
              <w:jc w:val="both"/>
            </w:pPr>
            <w:r w:rsidRPr="00EB5C94">
              <w:t>2,5</w:t>
            </w:r>
          </w:p>
        </w:tc>
        <w:tc>
          <w:tcPr>
            <w:tcW w:w="2065" w:type="dxa"/>
          </w:tcPr>
          <w:p w:rsidR="000C21F0" w:rsidRPr="00EB5C94" w:rsidRDefault="000C21F0" w:rsidP="00EB5C94">
            <w:pPr>
              <w:pStyle w:val="ConsPlusCell"/>
              <w:jc w:val="both"/>
            </w:pPr>
            <w:r w:rsidRPr="00EB5C94">
              <w:t>4</w:t>
            </w:r>
          </w:p>
        </w:tc>
      </w:tr>
      <w:tr w:rsidR="00EB5C94" w:rsidRPr="00EB5C94" w:rsidTr="000C21F0">
        <w:tc>
          <w:tcPr>
            <w:tcW w:w="709" w:type="dxa"/>
            <w:vAlign w:val="center"/>
          </w:tcPr>
          <w:p w:rsidR="000C21F0" w:rsidRPr="00EB5C94" w:rsidRDefault="000C21F0" w:rsidP="00EB5C94">
            <w:pPr>
              <w:pStyle w:val="ConsPlusCell"/>
              <w:jc w:val="both"/>
            </w:pPr>
            <w:r w:rsidRPr="00EB5C94">
              <w:t>3.4.</w:t>
            </w:r>
          </w:p>
        </w:tc>
        <w:tc>
          <w:tcPr>
            <w:tcW w:w="4826" w:type="dxa"/>
            <w:vAlign w:val="center"/>
          </w:tcPr>
          <w:p w:rsidR="000C21F0" w:rsidRPr="00EB5C94" w:rsidRDefault="000C21F0" w:rsidP="00EB5C94">
            <w:pPr>
              <w:pStyle w:val="ConsPlusCell"/>
              <w:jc w:val="both"/>
            </w:pPr>
            <w:r w:rsidRPr="00EB5C94">
              <w:t xml:space="preserve">Лаборант (по обслуживанию </w:t>
            </w:r>
          </w:p>
          <w:p w:rsidR="000C21F0" w:rsidRPr="00EB5C94" w:rsidRDefault="000C21F0" w:rsidP="00EB5C94">
            <w:pPr>
              <w:pStyle w:val="ConsPlusCell"/>
              <w:jc w:val="both"/>
            </w:pPr>
            <w:r w:rsidRPr="00EB5C94">
              <w:t>компьютеров и оргтехники)</w:t>
            </w:r>
          </w:p>
        </w:tc>
        <w:tc>
          <w:tcPr>
            <w:tcW w:w="9214" w:type="dxa"/>
            <w:gridSpan w:val="7"/>
          </w:tcPr>
          <w:p w:rsidR="000C21F0" w:rsidRPr="00EB5C94" w:rsidRDefault="000C21F0" w:rsidP="00EB5C94">
            <w:pPr>
              <w:pStyle w:val="ConsPlusCell"/>
              <w:jc w:val="both"/>
            </w:pPr>
            <w:r w:rsidRPr="00EB5C94">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EB5C94" w:rsidRPr="00EB5C94" w:rsidTr="000C21F0">
        <w:tc>
          <w:tcPr>
            <w:tcW w:w="709" w:type="dxa"/>
            <w:vAlign w:val="center"/>
          </w:tcPr>
          <w:p w:rsidR="000C21F0" w:rsidRPr="00EB5C94" w:rsidRDefault="000C21F0" w:rsidP="00EB5C94">
            <w:pPr>
              <w:pStyle w:val="ConsPlusCell"/>
              <w:jc w:val="both"/>
            </w:pPr>
            <w:r w:rsidRPr="00EB5C94">
              <w:t>3.5.</w:t>
            </w:r>
          </w:p>
        </w:tc>
        <w:tc>
          <w:tcPr>
            <w:tcW w:w="4826" w:type="dxa"/>
            <w:vAlign w:val="center"/>
          </w:tcPr>
          <w:p w:rsidR="000C21F0" w:rsidRPr="00EB5C94" w:rsidRDefault="000C21F0" w:rsidP="00EB5C94">
            <w:pPr>
              <w:pStyle w:val="ConsPlusCell"/>
              <w:jc w:val="both"/>
            </w:pPr>
            <w:r w:rsidRPr="00EB5C94">
              <w:t xml:space="preserve">Техник (по обслуживанию компьютеров и оргтехники) </w:t>
            </w:r>
          </w:p>
        </w:tc>
        <w:tc>
          <w:tcPr>
            <w:tcW w:w="1701" w:type="dxa"/>
            <w:gridSpan w:val="2"/>
            <w:vAlign w:val="center"/>
          </w:tcPr>
          <w:p w:rsidR="000C21F0" w:rsidRPr="00EB5C94" w:rsidRDefault="000C21F0" w:rsidP="00EB5C94">
            <w:pPr>
              <w:pStyle w:val="ConsPlusCell"/>
              <w:snapToGrid w:val="0"/>
              <w:jc w:val="both"/>
            </w:pPr>
          </w:p>
        </w:tc>
        <w:tc>
          <w:tcPr>
            <w:tcW w:w="1701" w:type="dxa"/>
            <w:vAlign w:val="center"/>
          </w:tcPr>
          <w:p w:rsidR="000C21F0" w:rsidRPr="00EB5C94" w:rsidRDefault="000C21F0" w:rsidP="00EB5C94">
            <w:pPr>
              <w:pStyle w:val="ConsPlusCell"/>
              <w:jc w:val="both"/>
            </w:pPr>
            <w:r w:rsidRPr="00EB5C94">
              <w:t>-</w:t>
            </w:r>
          </w:p>
        </w:tc>
        <w:tc>
          <w:tcPr>
            <w:tcW w:w="2410" w:type="dxa"/>
            <w:gridSpan w:val="2"/>
            <w:vAlign w:val="center"/>
          </w:tcPr>
          <w:p w:rsidR="000C21F0" w:rsidRPr="00EB5C94" w:rsidRDefault="000C21F0" w:rsidP="00EB5C94">
            <w:pPr>
              <w:pStyle w:val="ConsPlusCell"/>
              <w:jc w:val="both"/>
            </w:pPr>
            <w:r w:rsidRPr="00EB5C94">
              <w:t>1,0 при наличии от 51 до 100 единиц используемой техники (должность лаборанта исключается)</w:t>
            </w:r>
          </w:p>
        </w:tc>
        <w:tc>
          <w:tcPr>
            <w:tcW w:w="3402" w:type="dxa"/>
            <w:gridSpan w:val="2"/>
            <w:vAlign w:val="center"/>
          </w:tcPr>
          <w:p w:rsidR="000C21F0" w:rsidRPr="00EB5C94" w:rsidRDefault="000C21F0" w:rsidP="00EB5C94">
            <w:pPr>
              <w:pStyle w:val="ConsPlusCell"/>
              <w:jc w:val="both"/>
            </w:pPr>
            <w:r w:rsidRPr="00EB5C94">
              <w:t>1,0 при наличии от 51 до 100 единиц используемой техники</w:t>
            </w:r>
          </w:p>
        </w:tc>
      </w:tr>
      <w:tr w:rsidR="00EB5C94" w:rsidRPr="00EB5C94" w:rsidTr="000C21F0">
        <w:tc>
          <w:tcPr>
            <w:tcW w:w="709" w:type="dxa"/>
            <w:vAlign w:val="center"/>
          </w:tcPr>
          <w:p w:rsidR="000C21F0" w:rsidRPr="00EB5C94" w:rsidRDefault="000C21F0" w:rsidP="00EB5C94">
            <w:pPr>
              <w:pStyle w:val="ConsPlusCell"/>
              <w:jc w:val="both"/>
            </w:pPr>
            <w:r w:rsidRPr="00EB5C94">
              <w:t>3.6.</w:t>
            </w:r>
          </w:p>
        </w:tc>
        <w:tc>
          <w:tcPr>
            <w:tcW w:w="4826" w:type="dxa"/>
            <w:vAlign w:val="center"/>
          </w:tcPr>
          <w:p w:rsidR="000C21F0" w:rsidRPr="00EB5C94" w:rsidRDefault="000C21F0" w:rsidP="00EB5C94">
            <w:pPr>
              <w:pStyle w:val="ConsPlusCell"/>
              <w:jc w:val="both"/>
            </w:pPr>
            <w:r w:rsidRPr="00EB5C94">
              <w:t xml:space="preserve">Инженер-программист </w:t>
            </w:r>
          </w:p>
        </w:tc>
        <w:tc>
          <w:tcPr>
            <w:tcW w:w="1701" w:type="dxa"/>
            <w:gridSpan w:val="2"/>
            <w:vAlign w:val="center"/>
          </w:tcPr>
          <w:p w:rsidR="000C21F0" w:rsidRPr="00EB5C94" w:rsidRDefault="000C21F0" w:rsidP="00EB5C94">
            <w:pPr>
              <w:pStyle w:val="ConsPlusCell"/>
              <w:jc w:val="both"/>
            </w:pPr>
            <w:r w:rsidRPr="00EB5C94">
              <w:t>-</w:t>
            </w:r>
          </w:p>
        </w:tc>
        <w:tc>
          <w:tcPr>
            <w:tcW w:w="1701" w:type="dxa"/>
            <w:vAlign w:val="center"/>
          </w:tcPr>
          <w:p w:rsidR="000C21F0" w:rsidRPr="00EB5C94" w:rsidRDefault="000C21F0" w:rsidP="00EB5C94">
            <w:pPr>
              <w:pStyle w:val="ConsPlusCell"/>
              <w:jc w:val="both"/>
            </w:pPr>
            <w:r w:rsidRPr="00EB5C94">
              <w:t>-</w:t>
            </w:r>
          </w:p>
        </w:tc>
        <w:tc>
          <w:tcPr>
            <w:tcW w:w="2410" w:type="dxa"/>
            <w:gridSpan w:val="2"/>
            <w:vAlign w:val="center"/>
          </w:tcPr>
          <w:p w:rsidR="000C21F0" w:rsidRPr="00EB5C94" w:rsidRDefault="000C21F0" w:rsidP="00EB5C94">
            <w:pPr>
              <w:pStyle w:val="ConsPlusCell"/>
              <w:jc w:val="both"/>
            </w:pPr>
            <w:r w:rsidRPr="00EB5C94">
              <w:t>1,0 при наличии более 100 единиц используемой техники (должности лаборант и техник исключаются)</w:t>
            </w:r>
          </w:p>
        </w:tc>
        <w:tc>
          <w:tcPr>
            <w:tcW w:w="3402" w:type="dxa"/>
            <w:gridSpan w:val="2"/>
            <w:vAlign w:val="center"/>
          </w:tcPr>
          <w:p w:rsidR="000C21F0" w:rsidRPr="00EB5C94" w:rsidRDefault="000C21F0" w:rsidP="00EB5C94">
            <w:pPr>
              <w:pStyle w:val="ConsPlusCell"/>
              <w:jc w:val="both"/>
            </w:pPr>
            <w:r w:rsidRPr="00EB5C94">
              <w:t>1,0</w:t>
            </w:r>
          </w:p>
        </w:tc>
      </w:tr>
      <w:tr w:rsidR="00EB5C94" w:rsidRPr="00EB5C94" w:rsidTr="000C21F0">
        <w:tc>
          <w:tcPr>
            <w:tcW w:w="709" w:type="dxa"/>
            <w:vAlign w:val="center"/>
          </w:tcPr>
          <w:p w:rsidR="000C21F0" w:rsidRPr="00EB5C94" w:rsidRDefault="000C21F0" w:rsidP="00EB5C94">
            <w:pPr>
              <w:pStyle w:val="ConsPlusCell"/>
              <w:jc w:val="both"/>
            </w:pPr>
            <w:r w:rsidRPr="00EB5C94">
              <w:t>3.7.</w:t>
            </w:r>
          </w:p>
        </w:tc>
        <w:tc>
          <w:tcPr>
            <w:tcW w:w="4826" w:type="dxa"/>
            <w:vAlign w:val="center"/>
          </w:tcPr>
          <w:p w:rsidR="000C21F0" w:rsidRPr="00EB5C94" w:rsidRDefault="000C21F0" w:rsidP="00EB5C94">
            <w:pPr>
              <w:pStyle w:val="ConsPlusCell"/>
              <w:jc w:val="both"/>
            </w:pPr>
            <w:r w:rsidRPr="00EB5C94">
              <w:t>Системный администратор</w:t>
            </w:r>
          </w:p>
        </w:tc>
        <w:tc>
          <w:tcPr>
            <w:tcW w:w="1701" w:type="dxa"/>
            <w:gridSpan w:val="2"/>
            <w:vAlign w:val="center"/>
          </w:tcPr>
          <w:p w:rsidR="000C21F0" w:rsidRPr="00EB5C94" w:rsidRDefault="000C21F0" w:rsidP="00EB5C94">
            <w:pPr>
              <w:pStyle w:val="ConsPlusCell"/>
              <w:jc w:val="both"/>
            </w:pPr>
            <w:r w:rsidRPr="00EB5C94">
              <w:t>-</w:t>
            </w:r>
          </w:p>
        </w:tc>
        <w:tc>
          <w:tcPr>
            <w:tcW w:w="1701" w:type="dxa"/>
            <w:vAlign w:val="center"/>
          </w:tcPr>
          <w:p w:rsidR="000C21F0" w:rsidRPr="00EB5C94" w:rsidRDefault="000C21F0" w:rsidP="00EB5C94">
            <w:pPr>
              <w:pStyle w:val="ConsPlusCell"/>
              <w:jc w:val="both"/>
            </w:pPr>
            <w:r w:rsidRPr="00EB5C94">
              <w:t>-</w:t>
            </w:r>
          </w:p>
        </w:tc>
        <w:tc>
          <w:tcPr>
            <w:tcW w:w="1134" w:type="dxa"/>
            <w:vAlign w:val="center"/>
          </w:tcPr>
          <w:p w:rsidR="000C21F0" w:rsidRPr="00EB5C94" w:rsidRDefault="000C21F0" w:rsidP="00EB5C94">
            <w:pPr>
              <w:pStyle w:val="ConsPlusCell"/>
              <w:jc w:val="both"/>
            </w:pPr>
            <w:r w:rsidRPr="00EB5C94">
              <w:t>-</w:t>
            </w:r>
          </w:p>
        </w:tc>
        <w:tc>
          <w:tcPr>
            <w:tcW w:w="4678" w:type="dxa"/>
            <w:gridSpan w:val="3"/>
            <w:vAlign w:val="center"/>
          </w:tcPr>
          <w:p w:rsidR="000C21F0" w:rsidRPr="00EB5C94" w:rsidRDefault="000C21F0" w:rsidP="00EB5C94">
            <w:pPr>
              <w:pStyle w:val="ConsPlusCell"/>
              <w:jc w:val="both"/>
            </w:pPr>
            <w:r w:rsidRPr="00EB5C94">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EB5C94" w:rsidRPr="00EB5C94" w:rsidTr="000C21F0">
        <w:tc>
          <w:tcPr>
            <w:tcW w:w="709" w:type="dxa"/>
            <w:vAlign w:val="center"/>
          </w:tcPr>
          <w:p w:rsidR="000C21F0" w:rsidRPr="00EB5C94" w:rsidRDefault="000C21F0" w:rsidP="00EB5C94">
            <w:pPr>
              <w:pStyle w:val="ConsPlusCell"/>
              <w:jc w:val="both"/>
              <w:rPr>
                <w:bCs/>
              </w:rPr>
            </w:pPr>
            <w:r w:rsidRPr="00EB5C94">
              <w:rPr>
                <w:bCs/>
              </w:rPr>
              <w:t>4.</w:t>
            </w:r>
          </w:p>
        </w:tc>
        <w:tc>
          <w:tcPr>
            <w:tcW w:w="14040" w:type="dxa"/>
            <w:gridSpan w:val="8"/>
            <w:vAlign w:val="center"/>
          </w:tcPr>
          <w:p w:rsidR="000C21F0" w:rsidRPr="00EB5C94" w:rsidRDefault="000C21F0" w:rsidP="00EB5C94">
            <w:pPr>
              <w:pStyle w:val="ConsPlusCell"/>
              <w:jc w:val="both"/>
              <w:rPr>
                <w:bCs/>
              </w:rPr>
            </w:pPr>
            <w:r w:rsidRPr="00EB5C94">
              <w:rPr>
                <w:bCs/>
              </w:rPr>
              <w:t>Младший обслуживающий персонал</w:t>
            </w:r>
          </w:p>
        </w:tc>
      </w:tr>
      <w:tr w:rsidR="00EB5C94" w:rsidRPr="00EB5C94" w:rsidTr="000C21F0">
        <w:tc>
          <w:tcPr>
            <w:tcW w:w="709" w:type="dxa"/>
            <w:vAlign w:val="center"/>
          </w:tcPr>
          <w:p w:rsidR="000C21F0" w:rsidRPr="00EB5C94" w:rsidRDefault="000C21F0" w:rsidP="00EB5C94">
            <w:pPr>
              <w:pStyle w:val="ConsPlusCell"/>
              <w:jc w:val="both"/>
            </w:pPr>
            <w:r w:rsidRPr="00EB5C94">
              <w:t>4.1.</w:t>
            </w:r>
          </w:p>
        </w:tc>
        <w:tc>
          <w:tcPr>
            <w:tcW w:w="4826" w:type="dxa"/>
            <w:vAlign w:val="center"/>
          </w:tcPr>
          <w:p w:rsidR="000C21F0" w:rsidRPr="00EB5C94" w:rsidRDefault="000C21F0" w:rsidP="00EB5C94">
            <w:pPr>
              <w:pStyle w:val="ConsPlusCell"/>
              <w:jc w:val="both"/>
            </w:pPr>
            <w:r w:rsidRPr="00EB5C94">
              <w:t>Рабочий по комплексному обслуживанию и ремонту зданий (слесарь-сантехник, электромонтер, столяр и т.д.)</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1134" w:type="dxa"/>
          </w:tcPr>
          <w:p w:rsidR="000C21F0" w:rsidRPr="00EB5C94" w:rsidRDefault="000C21F0" w:rsidP="00EB5C94">
            <w:pPr>
              <w:pStyle w:val="ConsPlusCell"/>
              <w:jc w:val="both"/>
            </w:pPr>
            <w:r w:rsidRPr="00EB5C94">
              <w:t>0,5</w:t>
            </w:r>
          </w:p>
        </w:tc>
        <w:tc>
          <w:tcPr>
            <w:tcW w:w="1276" w:type="dxa"/>
          </w:tcPr>
          <w:p w:rsidR="000C21F0" w:rsidRPr="00EB5C94" w:rsidRDefault="000C21F0" w:rsidP="00EB5C94">
            <w:pPr>
              <w:pStyle w:val="ConsPlusCell"/>
              <w:jc w:val="both"/>
            </w:pPr>
            <w:r w:rsidRPr="00EB5C94">
              <w:t>1,5</w:t>
            </w:r>
          </w:p>
        </w:tc>
        <w:tc>
          <w:tcPr>
            <w:tcW w:w="1337" w:type="dxa"/>
          </w:tcPr>
          <w:p w:rsidR="000C21F0" w:rsidRPr="00EB5C94" w:rsidRDefault="000C21F0" w:rsidP="00EB5C94">
            <w:pPr>
              <w:pStyle w:val="ConsPlusCell"/>
              <w:jc w:val="both"/>
            </w:pPr>
            <w:r w:rsidRPr="00EB5C94">
              <w:t>2,0</w:t>
            </w:r>
          </w:p>
        </w:tc>
        <w:tc>
          <w:tcPr>
            <w:tcW w:w="2065" w:type="dxa"/>
          </w:tcPr>
          <w:p w:rsidR="000C21F0" w:rsidRPr="00EB5C94" w:rsidRDefault="000C21F0" w:rsidP="00EB5C94">
            <w:pPr>
              <w:pStyle w:val="ConsPlusCell"/>
              <w:jc w:val="both"/>
            </w:pPr>
            <w:r w:rsidRPr="00EB5C94">
              <w:t>3,0</w:t>
            </w:r>
          </w:p>
        </w:tc>
      </w:tr>
      <w:tr w:rsidR="00EB5C94" w:rsidRPr="00EB5C94" w:rsidTr="000C21F0">
        <w:tc>
          <w:tcPr>
            <w:tcW w:w="709" w:type="dxa"/>
            <w:vAlign w:val="center"/>
          </w:tcPr>
          <w:p w:rsidR="000C21F0" w:rsidRPr="00EB5C94" w:rsidRDefault="000C21F0" w:rsidP="00EB5C94">
            <w:pPr>
              <w:pStyle w:val="ConsPlusCell"/>
              <w:jc w:val="both"/>
            </w:pPr>
            <w:r w:rsidRPr="00EB5C94">
              <w:lastRenderedPageBreak/>
              <w:t>4.2.</w:t>
            </w:r>
          </w:p>
        </w:tc>
        <w:tc>
          <w:tcPr>
            <w:tcW w:w="4826" w:type="dxa"/>
            <w:vAlign w:val="center"/>
          </w:tcPr>
          <w:p w:rsidR="000C21F0" w:rsidRPr="00EB5C94" w:rsidRDefault="000C21F0" w:rsidP="00EB5C94">
            <w:pPr>
              <w:pStyle w:val="ConsPlusCell"/>
              <w:jc w:val="both"/>
            </w:pPr>
            <w:r w:rsidRPr="00EB5C94">
              <w:t xml:space="preserve">Гардеробщик </w:t>
            </w:r>
            <w:r w:rsidRPr="00EB5C94">
              <w:rPr>
                <w:rStyle w:val="af3"/>
              </w:rPr>
              <w:footnoteReference w:id="26"/>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1134" w:type="dxa"/>
          </w:tcPr>
          <w:p w:rsidR="000C21F0" w:rsidRPr="00EB5C94" w:rsidRDefault="000C21F0" w:rsidP="00EB5C94">
            <w:pPr>
              <w:pStyle w:val="ConsPlusCell"/>
              <w:jc w:val="both"/>
            </w:pPr>
            <w:r w:rsidRPr="00EB5C94">
              <w:t>1,0</w:t>
            </w:r>
          </w:p>
        </w:tc>
        <w:tc>
          <w:tcPr>
            <w:tcW w:w="1276" w:type="dxa"/>
          </w:tcPr>
          <w:p w:rsidR="000C21F0" w:rsidRPr="00EB5C94" w:rsidRDefault="000C21F0" w:rsidP="00EB5C94">
            <w:pPr>
              <w:pStyle w:val="ConsPlusCell"/>
              <w:jc w:val="both"/>
            </w:pPr>
            <w:r w:rsidRPr="00EB5C94">
              <w:t>1,5</w:t>
            </w:r>
          </w:p>
        </w:tc>
        <w:tc>
          <w:tcPr>
            <w:tcW w:w="1337" w:type="dxa"/>
          </w:tcPr>
          <w:p w:rsidR="000C21F0" w:rsidRPr="00EB5C94" w:rsidRDefault="000C21F0" w:rsidP="00EB5C94">
            <w:pPr>
              <w:pStyle w:val="ConsPlusCell"/>
              <w:jc w:val="both"/>
            </w:pPr>
            <w:r w:rsidRPr="00EB5C94">
              <w:t>2,0</w:t>
            </w:r>
          </w:p>
        </w:tc>
        <w:tc>
          <w:tcPr>
            <w:tcW w:w="2065" w:type="dxa"/>
          </w:tcPr>
          <w:p w:rsidR="000C21F0" w:rsidRPr="00EB5C94" w:rsidRDefault="000C21F0" w:rsidP="00EB5C94">
            <w:pPr>
              <w:pStyle w:val="ConsPlusCell"/>
              <w:jc w:val="both"/>
            </w:pPr>
            <w:r w:rsidRPr="00EB5C94">
              <w:t>3,0</w:t>
            </w:r>
          </w:p>
        </w:tc>
      </w:tr>
      <w:tr w:rsidR="00EB5C94" w:rsidRPr="00EB5C94" w:rsidTr="000C21F0">
        <w:tc>
          <w:tcPr>
            <w:tcW w:w="709" w:type="dxa"/>
            <w:vAlign w:val="center"/>
          </w:tcPr>
          <w:p w:rsidR="000C21F0" w:rsidRPr="00EB5C94" w:rsidRDefault="000C21F0" w:rsidP="00EB5C94">
            <w:pPr>
              <w:pStyle w:val="ConsPlusCell"/>
              <w:jc w:val="both"/>
            </w:pPr>
          </w:p>
        </w:tc>
        <w:tc>
          <w:tcPr>
            <w:tcW w:w="4826" w:type="dxa"/>
            <w:vAlign w:val="center"/>
          </w:tcPr>
          <w:p w:rsidR="000C21F0" w:rsidRPr="00EB5C94" w:rsidRDefault="000C21F0" w:rsidP="00EB5C94">
            <w:pPr>
              <w:pStyle w:val="ConsPlusCell"/>
              <w:jc w:val="both"/>
            </w:pPr>
            <w:r w:rsidRPr="00EB5C94">
              <w:t>Оператор по управлению поломоечной машины</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1134" w:type="dxa"/>
          </w:tcPr>
          <w:p w:rsidR="000C21F0" w:rsidRPr="00EB5C94" w:rsidRDefault="000C21F0" w:rsidP="00EB5C94">
            <w:pPr>
              <w:pStyle w:val="ConsPlusCell"/>
              <w:jc w:val="both"/>
            </w:pPr>
            <w:r w:rsidRPr="00EB5C94">
              <w:t>-</w:t>
            </w:r>
          </w:p>
        </w:tc>
        <w:tc>
          <w:tcPr>
            <w:tcW w:w="1276" w:type="dxa"/>
          </w:tcPr>
          <w:p w:rsidR="000C21F0" w:rsidRPr="00EB5C94" w:rsidRDefault="000C21F0" w:rsidP="00EB5C94">
            <w:pPr>
              <w:pStyle w:val="ConsPlusCell"/>
              <w:jc w:val="both"/>
            </w:pPr>
            <w:r w:rsidRPr="00EB5C94">
              <w:t>-</w:t>
            </w:r>
          </w:p>
        </w:tc>
        <w:tc>
          <w:tcPr>
            <w:tcW w:w="1337" w:type="dxa"/>
          </w:tcPr>
          <w:p w:rsidR="000C21F0" w:rsidRPr="00EB5C94" w:rsidRDefault="000C21F0" w:rsidP="00EB5C94">
            <w:pPr>
              <w:pStyle w:val="ConsPlusCell"/>
              <w:jc w:val="both"/>
            </w:pPr>
            <w:r w:rsidRPr="00EB5C94">
              <w:t>2</w:t>
            </w:r>
          </w:p>
        </w:tc>
        <w:tc>
          <w:tcPr>
            <w:tcW w:w="2065" w:type="dxa"/>
          </w:tcPr>
          <w:p w:rsidR="000C21F0" w:rsidRPr="00EB5C94" w:rsidRDefault="000C21F0" w:rsidP="00EB5C94">
            <w:pPr>
              <w:pStyle w:val="ConsPlusCell"/>
              <w:jc w:val="both"/>
            </w:pPr>
            <w:r w:rsidRPr="00EB5C94">
              <w:t>3,</w:t>
            </w:r>
          </w:p>
        </w:tc>
      </w:tr>
      <w:tr w:rsidR="00EB5C94" w:rsidRPr="00EB5C94" w:rsidTr="000C21F0">
        <w:tc>
          <w:tcPr>
            <w:tcW w:w="709" w:type="dxa"/>
            <w:vAlign w:val="center"/>
          </w:tcPr>
          <w:p w:rsidR="000C21F0" w:rsidRPr="00EB5C94" w:rsidRDefault="000C21F0" w:rsidP="00EB5C94">
            <w:pPr>
              <w:pStyle w:val="ConsPlusCell"/>
              <w:jc w:val="both"/>
            </w:pPr>
            <w:r w:rsidRPr="00EB5C94">
              <w:t>4.3.</w:t>
            </w:r>
          </w:p>
        </w:tc>
        <w:tc>
          <w:tcPr>
            <w:tcW w:w="4826" w:type="dxa"/>
            <w:vAlign w:val="center"/>
          </w:tcPr>
          <w:p w:rsidR="000C21F0" w:rsidRPr="00EB5C94" w:rsidRDefault="000C21F0" w:rsidP="00EB5C94">
            <w:pPr>
              <w:pStyle w:val="ConsPlusCell"/>
              <w:jc w:val="both"/>
              <w:rPr>
                <w:bCs/>
              </w:rPr>
            </w:pPr>
            <w:r w:rsidRPr="00EB5C94">
              <w:t xml:space="preserve">Уборщик производственных и служебных помещений </w:t>
            </w:r>
          </w:p>
        </w:tc>
        <w:tc>
          <w:tcPr>
            <w:tcW w:w="9214" w:type="dxa"/>
            <w:gridSpan w:val="7"/>
          </w:tcPr>
          <w:p w:rsidR="000C21F0" w:rsidRPr="00EB5C94" w:rsidRDefault="000C21F0" w:rsidP="00EB5C94">
            <w:pPr>
              <w:pStyle w:val="ConsPlusCell"/>
              <w:jc w:val="both"/>
            </w:pPr>
            <w:r w:rsidRPr="00EB5C94">
              <w:t>Достаточное количество для поддержания санитарных условий в соответствии с утверждёнными требованиями СанПин (в пределах ФОТ)</w:t>
            </w:r>
          </w:p>
        </w:tc>
      </w:tr>
      <w:tr w:rsidR="00EB5C94" w:rsidRPr="00EB5C94" w:rsidTr="000C21F0">
        <w:tc>
          <w:tcPr>
            <w:tcW w:w="709" w:type="dxa"/>
            <w:vAlign w:val="center"/>
          </w:tcPr>
          <w:p w:rsidR="000C21F0" w:rsidRPr="00EB5C94" w:rsidRDefault="000C21F0" w:rsidP="00EB5C94">
            <w:pPr>
              <w:pStyle w:val="ConsPlusCell"/>
              <w:jc w:val="both"/>
            </w:pPr>
            <w:r w:rsidRPr="00EB5C94">
              <w:t>4.4.</w:t>
            </w:r>
          </w:p>
        </w:tc>
        <w:tc>
          <w:tcPr>
            <w:tcW w:w="4826" w:type="dxa"/>
            <w:vAlign w:val="center"/>
          </w:tcPr>
          <w:p w:rsidR="000C21F0" w:rsidRPr="00EB5C94" w:rsidRDefault="000C21F0" w:rsidP="00EB5C94">
            <w:pPr>
              <w:pStyle w:val="ConsPlusCell"/>
              <w:jc w:val="both"/>
            </w:pPr>
            <w:r w:rsidRPr="00EB5C94">
              <w:t>Дворник</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5812" w:type="dxa"/>
            <w:gridSpan w:val="4"/>
          </w:tcPr>
          <w:p w:rsidR="000C21F0" w:rsidRPr="00EB5C94" w:rsidRDefault="000C21F0" w:rsidP="00EB5C94">
            <w:pPr>
              <w:pStyle w:val="ConsPlusCell"/>
              <w:jc w:val="both"/>
            </w:pPr>
            <w:r w:rsidRPr="00EB5C94">
              <w:t>1,0 на каждые 0,5 га территории, закреплённой за образовательной организацией</w:t>
            </w:r>
          </w:p>
        </w:tc>
      </w:tr>
      <w:tr w:rsidR="00EB5C94" w:rsidRPr="00EB5C94" w:rsidTr="000C21F0">
        <w:tc>
          <w:tcPr>
            <w:tcW w:w="709" w:type="dxa"/>
            <w:vAlign w:val="center"/>
          </w:tcPr>
          <w:p w:rsidR="000C21F0" w:rsidRPr="00EB5C94" w:rsidRDefault="000C21F0" w:rsidP="00EB5C94">
            <w:pPr>
              <w:pStyle w:val="ConsPlusCell"/>
              <w:jc w:val="both"/>
            </w:pPr>
            <w:r w:rsidRPr="00EB5C94">
              <w:t>4.5.</w:t>
            </w:r>
          </w:p>
        </w:tc>
        <w:tc>
          <w:tcPr>
            <w:tcW w:w="4826" w:type="dxa"/>
            <w:vAlign w:val="center"/>
          </w:tcPr>
          <w:p w:rsidR="000C21F0" w:rsidRPr="00EB5C94" w:rsidRDefault="000C21F0" w:rsidP="00EB5C94">
            <w:pPr>
              <w:pStyle w:val="ConsPlusCell"/>
              <w:jc w:val="both"/>
            </w:pPr>
            <w:r w:rsidRPr="00EB5C94">
              <w:t>Сторож</w:t>
            </w:r>
          </w:p>
        </w:tc>
        <w:tc>
          <w:tcPr>
            <w:tcW w:w="9214" w:type="dxa"/>
            <w:gridSpan w:val="7"/>
          </w:tcPr>
          <w:p w:rsidR="000C21F0" w:rsidRPr="00EB5C94" w:rsidRDefault="000C21F0" w:rsidP="00EB5C94">
            <w:pPr>
              <w:pStyle w:val="ConsPlusCell"/>
              <w:jc w:val="both"/>
            </w:pPr>
            <w:r w:rsidRPr="00EB5C94">
              <w:t>из расчета 2,4 на одно здание общеобразовательной организации, только при отсутствии вневедомственной охраны</w:t>
            </w:r>
          </w:p>
        </w:tc>
      </w:tr>
      <w:tr w:rsidR="00EB5C94" w:rsidRPr="00EB5C94" w:rsidTr="000C21F0">
        <w:tc>
          <w:tcPr>
            <w:tcW w:w="709" w:type="dxa"/>
            <w:vAlign w:val="center"/>
          </w:tcPr>
          <w:p w:rsidR="000C21F0" w:rsidRPr="00EB5C94" w:rsidRDefault="000C21F0" w:rsidP="00EB5C94">
            <w:pPr>
              <w:pStyle w:val="ConsPlusCell"/>
              <w:jc w:val="both"/>
            </w:pPr>
            <w:r w:rsidRPr="00EB5C94">
              <w:t>4.6.</w:t>
            </w:r>
          </w:p>
        </w:tc>
        <w:tc>
          <w:tcPr>
            <w:tcW w:w="4826" w:type="dxa"/>
            <w:vAlign w:val="center"/>
          </w:tcPr>
          <w:p w:rsidR="000C21F0" w:rsidRPr="00EB5C94" w:rsidRDefault="000C21F0" w:rsidP="00EB5C94">
            <w:pPr>
              <w:pStyle w:val="ConsPlusCell"/>
              <w:jc w:val="both"/>
            </w:pPr>
            <w:r w:rsidRPr="00EB5C94">
              <w:t xml:space="preserve">Повар </w:t>
            </w:r>
          </w:p>
        </w:tc>
        <w:tc>
          <w:tcPr>
            <w:tcW w:w="1667" w:type="dxa"/>
            <w:vAlign w:val="center"/>
          </w:tcPr>
          <w:p w:rsidR="000C21F0" w:rsidRPr="00EB5C94" w:rsidRDefault="000C21F0" w:rsidP="00EB5C94">
            <w:pPr>
              <w:pStyle w:val="ConsPlusCell"/>
              <w:jc w:val="both"/>
            </w:pPr>
            <w:r w:rsidRPr="00EB5C94">
              <w:t>0,75</w:t>
            </w:r>
          </w:p>
        </w:tc>
        <w:tc>
          <w:tcPr>
            <w:tcW w:w="1735" w:type="dxa"/>
            <w:gridSpan w:val="2"/>
            <w:vAlign w:val="center"/>
          </w:tcPr>
          <w:p w:rsidR="000C21F0" w:rsidRPr="00EB5C94" w:rsidRDefault="000C21F0" w:rsidP="00EB5C94">
            <w:pPr>
              <w:pStyle w:val="ConsPlusCell"/>
              <w:jc w:val="both"/>
            </w:pPr>
            <w:r w:rsidRPr="00EB5C94">
              <w:t>1,0</w:t>
            </w:r>
          </w:p>
        </w:tc>
        <w:tc>
          <w:tcPr>
            <w:tcW w:w="1134" w:type="dxa"/>
            <w:vAlign w:val="center"/>
          </w:tcPr>
          <w:p w:rsidR="000C21F0" w:rsidRPr="00EB5C94" w:rsidRDefault="000C21F0" w:rsidP="00EB5C94">
            <w:pPr>
              <w:pStyle w:val="ConsPlusCell"/>
              <w:jc w:val="both"/>
            </w:pPr>
            <w:r w:rsidRPr="00EB5C94">
              <w:t>1,5</w:t>
            </w:r>
          </w:p>
        </w:tc>
        <w:tc>
          <w:tcPr>
            <w:tcW w:w="1276" w:type="dxa"/>
            <w:vAlign w:val="center"/>
          </w:tcPr>
          <w:p w:rsidR="000C21F0" w:rsidRPr="00EB5C94" w:rsidRDefault="000C21F0" w:rsidP="00EB5C94">
            <w:pPr>
              <w:pStyle w:val="ConsPlusCell"/>
              <w:jc w:val="both"/>
            </w:pPr>
            <w:r w:rsidRPr="00EB5C94">
              <w:t>1,5</w:t>
            </w:r>
          </w:p>
        </w:tc>
        <w:tc>
          <w:tcPr>
            <w:tcW w:w="3402" w:type="dxa"/>
            <w:gridSpan w:val="2"/>
            <w:vAlign w:val="center"/>
          </w:tcPr>
          <w:p w:rsidR="000C21F0" w:rsidRPr="00EB5C94" w:rsidRDefault="000C21F0" w:rsidP="00EB5C94">
            <w:pPr>
              <w:pStyle w:val="ConsPlusCell"/>
              <w:jc w:val="both"/>
            </w:pPr>
            <w:r w:rsidRPr="00EB5C94">
              <w:t>1,0 на каждые 200 обучающихся, для которых организовано горячее питание</w:t>
            </w:r>
          </w:p>
        </w:tc>
      </w:tr>
      <w:tr w:rsidR="00EB5C94" w:rsidRPr="00EB5C94" w:rsidTr="000C21F0">
        <w:tc>
          <w:tcPr>
            <w:tcW w:w="709" w:type="dxa"/>
            <w:vAlign w:val="center"/>
          </w:tcPr>
          <w:p w:rsidR="000C21F0" w:rsidRPr="00EB5C94" w:rsidRDefault="000C21F0" w:rsidP="00EB5C94">
            <w:pPr>
              <w:pStyle w:val="ConsPlusCell"/>
              <w:jc w:val="both"/>
            </w:pPr>
            <w:r w:rsidRPr="00EB5C94">
              <w:t>4.7.</w:t>
            </w:r>
          </w:p>
        </w:tc>
        <w:tc>
          <w:tcPr>
            <w:tcW w:w="4826" w:type="dxa"/>
            <w:vAlign w:val="center"/>
          </w:tcPr>
          <w:p w:rsidR="000C21F0" w:rsidRPr="00EB5C94" w:rsidRDefault="000C21F0" w:rsidP="00EB5C94">
            <w:pPr>
              <w:pStyle w:val="ConsPlusCell"/>
              <w:jc w:val="both"/>
            </w:pPr>
            <w:r w:rsidRPr="00EB5C94">
              <w:t>Подсобный рабочий</w:t>
            </w:r>
          </w:p>
        </w:tc>
        <w:tc>
          <w:tcPr>
            <w:tcW w:w="1667" w:type="dxa"/>
            <w:vAlign w:val="center"/>
          </w:tcPr>
          <w:p w:rsidR="000C21F0" w:rsidRPr="00EB5C94" w:rsidRDefault="000C21F0" w:rsidP="00EB5C94">
            <w:pPr>
              <w:pStyle w:val="ConsPlusCell"/>
              <w:jc w:val="both"/>
            </w:pPr>
            <w:r w:rsidRPr="00EB5C94">
              <w:t>0,25</w:t>
            </w:r>
          </w:p>
        </w:tc>
        <w:tc>
          <w:tcPr>
            <w:tcW w:w="1735" w:type="dxa"/>
            <w:gridSpan w:val="2"/>
            <w:vAlign w:val="center"/>
          </w:tcPr>
          <w:p w:rsidR="000C21F0" w:rsidRPr="00EB5C94" w:rsidRDefault="000C21F0" w:rsidP="00EB5C94">
            <w:pPr>
              <w:pStyle w:val="ConsPlusCell"/>
              <w:jc w:val="both"/>
            </w:pPr>
            <w:r w:rsidRPr="00EB5C94">
              <w:t>0,25</w:t>
            </w:r>
          </w:p>
        </w:tc>
        <w:tc>
          <w:tcPr>
            <w:tcW w:w="1134" w:type="dxa"/>
            <w:vAlign w:val="center"/>
          </w:tcPr>
          <w:p w:rsidR="000C21F0" w:rsidRPr="00EB5C94" w:rsidRDefault="000C21F0" w:rsidP="00EB5C94">
            <w:pPr>
              <w:pStyle w:val="ConsPlusCell"/>
              <w:jc w:val="both"/>
            </w:pPr>
            <w:r w:rsidRPr="00EB5C94">
              <w:t>0,25</w:t>
            </w:r>
          </w:p>
        </w:tc>
        <w:tc>
          <w:tcPr>
            <w:tcW w:w="1276" w:type="dxa"/>
            <w:vAlign w:val="center"/>
          </w:tcPr>
          <w:p w:rsidR="000C21F0" w:rsidRPr="00EB5C94" w:rsidRDefault="000C21F0" w:rsidP="00EB5C94">
            <w:pPr>
              <w:pStyle w:val="ConsPlusCell"/>
              <w:jc w:val="both"/>
            </w:pPr>
            <w:r w:rsidRPr="00EB5C94">
              <w:t>1,0</w:t>
            </w:r>
          </w:p>
        </w:tc>
        <w:tc>
          <w:tcPr>
            <w:tcW w:w="1337" w:type="dxa"/>
            <w:vAlign w:val="center"/>
          </w:tcPr>
          <w:p w:rsidR="000C21F0" w:rsidRPr="00EB5C94" w:rsidRDefault="000C21F0" w:rsidP="00EB5C94">
            <w:pPr>
              <w:pStyle w:val="ConsPlusCell"/>
              <w:jc w:val="both"/>
            </w:pPr>
            <w:r w:rsidRPr="00EB5C94">
              <w:t>1,5</w:t>
            </w:r>
          </w:p>
        </w:tc>
        <w:tc>
          <w:tcPr>
            <w:tcW w:w="2065" w:type="dxa"/>
            <w:vAlign w:val="center"/>
          </w:tcPr>
          <w:p w:rsidR="000C21F0" w:rsidRPr="00EB5C94" w:rsidRDefault="000C21F0" w:rsidP="00EB5C94">
            <w:pPr>
              <w:pStyle w:val="ConsPlusCell"/>
              <w:jc w:val="both"/>
            </w:pPr>
            <w:r w:rsidRPr="00EB5C94">
              <w:t>2,0</w:t>
            </w:r>
          </w:p>
        </w:tc>
      </w:tr>
      <w:tr w:rsidR="00EB5C94" w:rsidRPr="00EB5C94" w:rsidTr="000C21F0">
        <w:tc>
          <w:tcPr>
            <w:tcW w:w="709" w:type="dxa"/>
            <w:vAlign w:val="center"/>
          </w:tcPr>
          <w:p w:rsidR="000C21F0" w:rsidRPr="00EB5C94" w:rsidRDefault="000C21F0" w:rsidP="00EB5C94">
            <w:pPr>
              <w:pStyle w:val="ConsPlusCell"/>
              <w:jc w:val="both"/>
            </w:pPr>
            <w:r w:rsidRPr="00EB5C94">
              <w:t>4.8.</w:t>
            </w:r>
          </w:p>
        </w:tc>
        <w:tc>
          <w:tcPr>
            <w:tcW w:w="4826" w:type="dxa"/>
            <w:vAlign w:val="center"/>
          </w:tcPr>
          <w:p w:rsidR="000C21F0" w:rsidRPr="00EB5C94" w:rsidRDefault="000C21F0" w:rsidP="00EB5C94">
            <w:pPr>
              <w:pStyle w:val="ConsPlusCell"/>
              <w:jc w:val="both"/>
            </w:pPr>
            <w:r w:rsidRPr="00EB5C94">
              <w:t>Мойщица посуды</w:t>
            </w:r>
          </w:p>
        </w:tc>
        <w:tc>
          <w:tcPr>
            <w:tcW w:w="1667" w:type="dxa"/>
            <w:vAlign w:val="center"/>
          </w:tcPr>
          <w:p w:rsidR="000C21F0" w:rsidRPr="00EB5C94" w:rsidRDefault="000C21F0" w:rsidP="00EB5C94">
            <w:pPr>
              <w:pStyle w:val="ConsPlusCell"/>
              <w:jc w:val="both"/>
            </w:pPr>
            <w:r w:rsidRPr="00EB5C94">
              <w:t>-</w:t>
            </w:r>
          </w:p>
        </w:tc>
        <w:tc>
          <w:tcPr>
            <w:tcW w:w="1735" w:type="dxa"/>
            <w:gridSpan w:val="2"/>
            <w:vAlign w:val="center"/>
          </w:tcPr>
          <w:p w:rsidR="000C21F0" w:rsidRPr="00EB5C94" w:rsidRDefault="000C21F0" w:rsidP="00EB5C94">
            <w:pPr>
              <w:pStyle w:val="ConsPlusCell"/>
              <w:jc w:val="both"/>
            </w:pPr>
            <w:r w:rsidRPr="00EB5C94">
              <w:t>-</w:t>
            </w:r>
          </w:p>
        </w:tc>
        <w:tc>
          <w:tcPr>
            <w:tcW w:w="1134" w:type="dxa"/>
            <w:vAlign w:val="center"/>
          </w:tcPr>
          <w:p w:rsidR="000C21F0" w:rsidRPr="00EB5C94" w:rsidRDefault="000C21F0" w:rsidP="00EB5C94">
            <w:pPr>
              <w:pStyle w:val="ConsPlusCell"/>
              <w:jc w:val="both"/>
            </w:pPr>
            <w:r w:rsidRPr="00EB5C94">
              <w:t>0,25</w:t>
            </w:r>
          </w:p>
        </w:tc>
        <w:tc>
          <w:tcPr>
            <w:tcW w:w="1276" w:type="dxa"/>
            <w:vAlign w:val="center"/>
          </w:tcPr>
          <w:p w:rsidR="000C21F0" w:rsidRPr="00EB5C94" w:rsidRDefault="000C21F0" w:rsidP="00EB5C94">
            <w:pPr>
              <w:pStyle w:val="ConsPlusCell"/>
              <w:jc w:val="both"/>
            </w:pPr>
            <w:r w:rsidRPr="00EB5C94">
              <w:t>0,5</w:t>
            </w:r>
          </w:p>
        </w:tc>
        <w:tc>
          <w:tcPr>
            <w:tcW w:w="1337" w:type="dxa"/>
            <w:vAlign w:val="center"/>
          </w:tcPr>
          <w:p w:rsidR="000C21F0" w:rsidRPr="00EB5C94" w:rsidRDefault="000C21F0" w:rsidP="00EB5C94">
            <w:pPr>
              <w:pStyle w:val="ConsPlusCell"/>
              <w:jc w:val="both"/>
            </w:pPr>
            <w:r w:rsidRPr="00EB5C94">
              <w:t>1,0</w:t>
            </w:r>
          </w:p>
        </w:tc>
        <w:tc>
          <w:tcPr>
            <w:tcW w:w="2065" w:type="dxa"/>
            <w:vAlign w:val="center"/>
          </w:tcPr>
          <w:p w:rsidR="000C21F0" w:rsidRPr="00EB5C94" w:rsidRDefault="000C21F0" w:rsidP="00EB5C94">
            <w:pPr>
              <w:pStyle w:val="ConsPlusCell"/>
              <w:jc w:val="both"/>
            </w:pPr>
            <w:r w:rsidRPr="00EB5C94">
              <w:t>2,0</w:t>
            </w:r>
          </w:p>
        </w:tc>
      </w:tr>
      <w:tr w:rsidR="00EB5C94" w:rsidRPr="00EB5C94" w:rsidTr="000C21F0">
        <w:tc>
          <w:tcPr>
            <w:tcW w:w="709" w:type="dxa"/>
            <w:vAlign w:val="center"/>
          </w:tcPr>
          <w:p w:rsidR="000C21F0" w:rsidRPr="00EB5C94" w:rsidRDefault="000C21F0" w:rsidP="00EB5C94">
            <w:pPr>
              <w:pStyle w:val="ConsPlusCell"/>
              <w:jc w:val="both"/>
            </w:pPr>
            <w:r w:rsidRPr="00EB5C94">
              <w:t>4.9.</w:t>
            </w:r>
          </w:p>
        </w:tc>
        <w:tc>
          <w:tcPr>
            <w:tcW w:w="4826" w:type="dxa"/>
          </w:tcPr>
          <w:p w:rsidR="000C21F0" w:rsidRPr="00EB5C94" w:rsidRDefault="000C21F0" w:rsidP="00EB5C94">
            <w:pPr>
              <w:pStyle w:val="ConsPlusCell"/>
              <w:jc w:val="both"/>
            </w:pPr>
            <w:r w:rsidRPr="00EB5C94">
              <w:t xml:space="preserve">Кладовщик </w:t>
            </w:r>
          </w:p>
        </w:tc>
        <w:tc>
          <w:tcPr>
            <w:tcW w:w="1667" w:type="dxa"/>
            <w:vAlign w:val="center"/>
          </w:tcPr>
          <w:p w:rsidR="000C21F0" w:rsidRPr="00EB5C94" w:rsidRDefault="000C21F0" w:rsidP="00EB5C94">
            <w:pPr>
              <w:pStyle w:val="ConsPlusCell"/>
              <w:jc w:val="both"/>
            </w:pPr>
            <w:r w:rsidRPr="00EB5C94">
              <w:t>-</w:t>
            </w:r>
          </w:p>
        </w:tc>
        <w:tc>
          <w:tcPr>
            <w:tcW w:w="1735" w:type="dxa"/>
            <w:gridSpan w:val="2"/>
            <w:vAlign w:val="center"/>
          </w:tcPr>
          <w:p w:rsidR="000C21F0" w:rsidRPr="00EB5C94" w:rsidRDefault="000C21F0" w:rsidP="00EB5C94">
            <w:pPr>
              <w:pStyle w:val="ConsPlusCell"/>
              <w:jc w:val="both"/>
            </w:pPr>
            <w:r w:rsidRPr="00EB5C94">
              <w:t>-</w:t>
            </w:r>
          </w:p>
        </w:tc>
        <w:tc>
          <w:tcPr>
            <w:tcW w:w="1134" w:type="dxa"/>
            <w:vAlign w:val="center"/>
          </w:tcPr>
          <w:p w:rsidR="000C21F0" w:rsidRPr="00EB5C94" w:rsidRDefault="000C21F0" w:rsidP="00EB5C94">
            <w:pPr>
              <w:pStyle w:val="ConsPlusCell"/>
              <w:jc w:val="both"/>
            </w:pPr>
            <w:r w:rsidRPr="00EB5C94">
              <w:t>0,5</w:t>
            </w:r>
          </w:p>
        </w:tc>
        <w:tc>
          <w:tcPr>
            <w:tcW w:w="1276" w:type="dxa"/>
            <w:vAlign w:val="center"/>
          </w:tcPr>
          <w:p w:rsidR="000C21F0" w:rsidRPr="00EB5C94" w:rsidRDefault="000C21F0" w:rsidP="00EB5C94">
            <w:pPr>
              <w:pStyle w:val="ConsPlusCell"/>
              <w:jc w:val="both"/>
            </w:pPr>
            <w:r w:rsidRPr="00EB5C94">
              <w:t>1,0</w:t>
            </w:r>
          </w:p>
        </w:tc>
        <w:tc>
          <w:tcPr>
            <w:tcW w:w="1337" w:type="dxa"/>
            <w:vAlign w:val="center"/>
          </w:tcPr>
          <w:p w:rsidR="000C21F0" w:rsidRPr="00EB5C94" w:rsidRDefault="000C21F0" w:rsidP="00EB5C94">
            <w:pPr>
              <w:pStyle w:val="ConsPlusCell"/>
              <w:jc w:val="both"/>
            </w:pPr>
            <w:r w:rsidRPr="00EB5C94">
              <w:t>1,0</w:t>
            </w:r>
          </w:p>
        </w:tc>
        <w:tc>
          <w:tcPr>
            <w:tcW w:w="2065" w:type="dxa"/>
            <w:vAlign w:val="center"/>
          </w:tcPr>
          <w:p w:rsidR="000C21F0" w:rsidRPr="00EB5C94" w:rsidRDefault="000C21F0" w:rsidP="00EB5C94">
            <w:pPr>
              <w:pStyle w:val="ConsPlusCell"/>
              <w:jc w:val="both"/>
            </w:pPr>
            <w:r w:rsidRPr="00EB5C94">
              <w:t>1,0</w:t>
            </w:r>
          </w:p>
        </w:tc>
      </w:tr>
      <w:tr w:rsidR="00EB5C94" w:rsidRPr="00EB5C94" w:rsidTr="000C21F0">
        <w:tc>
          <w:tcPr>
            <w:tcW w:w="709" w:type="dxa"/>
          </w:tcPr>
          <w:p w:rsidR="000C21F0" w:rsidRPr="00EB5C94" w:rsidRDefault="000C21F0" w:rsidP="00EB5C94">
            <w:pPr>
              <w:pStyle w:val="ConsPlusCell"/>
              <w:jc w:val="both"/>
              <w:rPr>
                <w:bCs/>
              </w:rPr>
            </w:pPr>
            <w:r w:rsidRPr="00EB5C94">
              <w:rPr>
                <w:bCs/>
              </w:rPr>
              <w:t>5.</w:t>
            </w:r>
          </w:p>
        </w:tc>
        <w:tc>
          <w:tcPr>
            <w:tcW w:w="14040" w:type="dxa"/>
            <w:gridSpan w:val="8"/>
          </w:tcPr>
          <w:p w:rsidR="000C21F0" w:rsidRPr="00EB5C94" w:rsidRDefault="000C21F0" w:rsidP="00EB5C94">
            <w:pPr>
              <w:pStyle w:val="ConsPlusCell"/>
              <w:jc w:val="both"/>
              <w:rPr>
                <w:bCs/>
              </w:rPr>
            </w:pPr>
            <w:r w:rsidRPr="00EB5C94">
              <w:rPr>
                <w:bCs/>
              </w:rPr>
              <w:t>Административно-хозяйственный персонал</w:t>
            </w:r>
          </w:p>
        </w:tc>
      </w:tr>
      <w:tr w:rsidR="00EB5C94" w:rsidRPr="00EB5C94" w:rsidTr="000C21F0">
        <w:tc>
          <w:tcPr>
            <w:tcW w:w="709" w:type="dxa"/>
          </w:tcPr>
          <w:p w:rsidR="000C21F0" w:rsidRPr="00EB5C94" w:rsidRDefault="000C21F0" w:rsidP="00EB5C94">
            <w:pPr>
              <w:pStyle w:val="ConsPlusCell"/>
              <w:jc w:val="both"/>
            </w:pPr>
            <w:r w:rsidRPr="00EB5C94">
              <w:t>5.1.</w:t>
            </w:r>
          </w:p>
        </w:tc>
        <w:tc>
          <w:tcPr>
            <w:tcW w:w="4826" w:type="dxa"/>
          </w:tcPr>
          <w:p w:rsidR="000C21F0" w:rsidRPr="00EB5C94" w:rsidRDefault="000C21F0" w:rsidP="00EB5C94">
            <w:pPr>
              <w:pStyle w:val="ConsPlusCell"/>
              <w:jc w:val="both"/>
            </w:pPr>
            <w:r w:rsidRPr="00EB5C94">
              <w:t>Главный бухгалтер</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1134" w:type="dxa"/>
          </w:tcPr>
          <w:p w:rsidR="000C21F0" w:rsidRPr="00EB5C94" w:rsidRDefault="000C21F0" w:rsidP="00EB5C94">
            <w:pPr>
              <w:pStyle w:val="ConsPlusCell"/>
              <w:jc w:val="both"/>
            </w:pPr>
            <w:r w:rsidRPr="00EB5C94">
              <w:t>-</w:t>
            </w:r>
          </w:p>
        </w:tc>
        <w:tc>
          <w:tcPr>
            <w:tcW w:w="1276" w:type="dxa"/>
          </w:tcPr>
          <w:p w:rsidR="000C21F0" w:rsidRPr="00EB5C94" w:rsidRDefault="000C21F0" w:rsidP="00EB5C94">
            <w:pPr>
              <w:pStyle w:val="ConsPlusCell"/>
              <w:jc w:val="both"/>
            </w:pPr>
            <w:r w:rsidRPr="00EB5C94">
              <w:t>-</w:t>
            </w:r>
          </w:p>
        </w:tc>
        <w:tc>
          <w:tcPr>
            <w:tcW w:w="1337" w:type="dxa"/>
          </w:tcPr>
          <w:p w:rsidR="000C21F0" w:rsidRPr="00EB5C94" w:rsidRDefault="000C21F0" w:rsidP="00EB5C94">
            <w:pPr>
              <w:pStyle w:val="ConsPlusCell"/>
              <w:jc w:val="both"/>
            </w:pPr>
            <w:r w:rsidRPr="00EB5C94">
              <w:t>1</w:t>
            </w:r>
          </w:p>
        </w:tc>
        <w:tc>
          <w:tcPr>
            <w:tcW w:w="2065" w:type="dxa"/>
          </w:tcPr>
          <w:p w:rsidR="000C21F0" w:rsidRPr="00EB5C94" w:rsidRDefault="000C21F0" w:rsidP="00EB5C94">
            <w:pPr>
              <w:pStyle w:val="ConsPlusCell"/>
              <w:jc w:val="both"/>
            </w:pPr>
            <w:r w:rsidRPr="00EB5C94">
              <w:t>1</w:t>
            </w:r>
          </w:p>
        </w:tc>
      </w:tr>
      <w:tr w:rsidR="00EB5C94" w:rsidRPr="00EB5C94" w:rsidTr="000C21F0">
        <w:tc>
          <w:tcPr>
            <w:tcW w:w="709" w:type="dxa"/>
          </w:tcPr>
          <w:p w:rsidR="000C21F0" w:rsidRPr="00EB5C94" w:rsidRDefault="000C21F0" w:rsidP="00EB5C94">
            <w:pPr>
              <w:pStyle w:val="ConsPlusCell"/>
              <w:jc w:val="both"/>
            </w:pPr>
            <w:r w:rsidRPr="00EB5C94">
              <w:t>5.2.</w:t>
            </w:r>
          </w:p>
        </w:tc>
        <w:tc>
          <w:tcPr>
            <w:tcW w:w="4826" w:type="dxa"/>
          </w:tcPr>
          <w:p w:rsidR="000C21F0" w:rsidRPr="00EB5C94" w:rsidRDefault="000C21F0" w:rsidP="00EB5C94">
            <w:pPr>
              <w:pStyle w:val="ConsPlusCell"/>
              <w:jc w:val="both"/>
            </w:pPr>
            <w:r w:rsidRPr="00EB5C94">
              <w:t>Бухгалтер (на правах главного)</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0,5</w:t>
            </w:r>
          </w:p>
        </w:tc>
        <w:tc>
          <w:tcPr>
            <w:tcW w:w="1134" w:type="dxa"/>
          </w:tcPr>
          <w:p w:rsidR="000C21F0" w:rsidRPr="00EB5C94" w:rsidRDefault="000C21F0" w:rsidP="00EB5C94">
            <w:pPr>
              <w:pStyle w:val="ConsPlusCell"/>
              <w:jc w:val="both"/>
            </w:pPr>
            <w:r w:rsidRPr="00EB5C94">
              <w:t>0,5</w:t>
            </w:r>
          </w:p>
        </w:tc>
        <w:tc>
          <w:tcPr>
            <w:tcW w:w="1276" w:type="dxa"/>
          </w:tcPr>
          <w:p w:rsidR="000C21F0" w:rsidRPr="00EB5C94" w:rsidRDefault="000C21F0" w:rsidP="00EB5C94">
            <w:pPr>
              <w:pStyle w:val="ConsPlusCell"/>
              <w:jc w:val="both"/>
            </w:pPr>
            <w:r w:rsidRPr="00EB5C94">
              <w:t>1</w:t>
            </w:r>
          </w:p>
        </w:tc>
        <w:tc>
          <w:tcPr>
            <w:tcW w:w="1337" w:type="dxa"/>
          </w:tcPr>
          <w:p w:rsidR="000C21F0" w:rsidRPr="00EB5C94" w:rsidRDefault="000C21F0" w:rsidP="00EB5C94">
            <w:pPr>
              <w:pStyle w:val="ConsPlusCell"/>
              <w:jc w:val="both"/>
            </w:pPr>
            <w:r w:rsidRPr="00EB5C94">
              <w:t>-</w:t>
            </w:r>
          </w:p>
        </w:tc>
        <w:tc>
          <w:tcPr>
            <w:tcW w:w="2065" w:type="dxa"/>
          </w:tcPr>
          <w:p w:rsidR="000C21F0" w:rsidRPr="00EB5C94" w:rsidRDefault="000C21F0" w:rsidP="00EB5C94">
            <w:pPr>
              <w:pStyle w:val="ConsPlusCell"/>
              <w:jc w:val="both"/>
            </w:pPr>
            <w:r w:rsidRPr="00EB5C94">
              <w:t>-</w:t>
            </w:r>
          </w:p>
        </w:tc>
      </w:tr>
      <w:tr w:rsidR="00EB5C94" w:rsidRPr="00EB5C94" w:rsidTr="000C21F0">
        <w:tc>
          <w:tcPr>
            <w:tcW w:w="709" w:type="dxa"/>
          </w:tcPr>
          <w:p w:rsidR="000C21F0" w:rsidRPr="00EB5C94" w:rsidRDefault="000C21F0" w:rsidP="00EB5C94">
            <w:pPr>
              <w:pStyle w:val="ConsPlusCell"/>
              <w:jc w:val="both"/>
            </w:pPr>
            <w:r w:rsidRPr="00EB5C94">
              <w:t>5.3.</w:t>
            </w:r>
          </w:p>
        </w:tc>
        <w:tc>
          <w:tcPr>
            <w:tcW w:w="4826" w:type="dxa"/>
          </w:tcPr>
          <w:p w:rsidR="000C21F0" w:rsidRPr="00EB5C94" w:rsidRDefault="000C21F0" w:rsidP="00EB5C94">
            <w:pPr>
              <w:pStyle w:val="ConsPlusCell"/>
              <w:jc w:val="both"/>
            </w:pPr>
            <w:r w:rsidRPr="00EB5C94">
              <w:t>Бухгалтер</w:t>
            </w:r>
          </w:p>
        </w:tc>
        <w:tc>
          <w:tcPr>
            <w:tcW w:w="1701" w:type="dxa"/>
            <w:gridSpan w:val="2"/>
          </w:tcPr>
          <w:p w:rsidR="000C21F0" w:rsidRPr="00EB5C94" w:rsidRDefault="000C21F0" w:rsidP="00EB5C94">
            <w:pPr>
              <w:pStyle w:val="ConsPlusCell"/>
              <w:jc w:val="both"/>
            </w:pPr>
            <w:r w:rsidRPr="00EB5C94">
              <w:t>-</w:t>
            </w:r>
          </w:p>
        </w:tc>
        <w:tc>
          <w:tcPr>
            <w:tcW w:w="1701" w:type="dxa"/>
          </w:tcPr>
          <w:p w:rsidR="000C21F0" w:rsidRPr="00EB5C94" w:rsidRDefault="000C21F0" w:rsidP="00EB5C94">
            <w:pPr>
              <w:pStyle w:val="ConsPlusCell"/>
              <w:jc w:val="both"/>
            </w:pPr>
            <w:r w:rsidRPr="00EB5C94">
              <w:t>-</w:t>
            </w:r>
          </w:p>
        </w:tc>
        <w:tc>
          <w:tcPr>
            <w:tcW w:w="1134" w:type="dxa"/>
          </w:tcPr>
          <w:p w:rsidR="000C21F0" w:rsidRPr="00EB5C94" w:rsidRDefault="000C21F0" w:rsidP="00EB5C94">
            <w:pPr>
              <w:pStyle w:val="ConsPlusCell"/>
              <w:jc w:val="both"/>
            </w:pPr>
            <w:r w:rsidRPr="00EB5C94">
              <w:t>-</w:t>
            </w:r>
          </w:p>
        </w:tc>
        <w:tc>
          <w:tcPr>
            <w:tcW w:w="1276" w:type="dxa"/>
          </w:tcPr>
          <w:p w:rsidR="000C21F0" w:rsidRPr="00EB5C94" w:rsidRDefault="000C21F0" w:rsidP="00EB5C94">
            <w:pPr>
              <w:pStyle w:val="ConsPlusCell"/>
              <w:jc w:val="both"/>
            </w:pPr>
            <w:r w:rsidRPr="00EB5C94">
              <w:t>-</w:t>
            </w:r>
          </w:p>
        </w:tc>
        <w:tc>
          <w:tcPr>
            <w:tcW w:w="1337" w:type="dxa"/>
          </w:tcPr>
          <w:p w:rsidR="000C21F0" w:rsidRPr="00EB5C94" w:rsidRDefault="000C21F0" w:rsidP="00EB5C94">
            <w:pPr>
              <w:pStyle w:val="ConsPlusCell"/>
              <w:jc w:val="both"/>
            </w:pPr>
            <w:r w:rsidRPr="00EB5C94">
              <w:t>1</w:t>
            </w:r>
          </w:p>
        </w:tc>
        <w:tc>
          <w:tcPr>
            <w:tcW w:w="2065" w:type="dxa"/>
          </w:tcPr>
          <w:p w:rsidR="000C21F0" w:rsidRPr="00EB5C94" w:rsidRDefault="000C21F0" w:rsidP="00EB5C94">
            <w:pPr>
              <w:pStyle w:val="ConsPlusCell"/>
              <w:jc w:val="both"/>
            </w:pPr>
            <w:r w:rsidRPr="00EB5C94">
              <w:t>1</w:t>
            </w:r>
          </w:p>
        </w:tc>
      </w:tr>
      <w:tr w:rsidR="00EB5C94" w:rsidRPr="00EB5C94" w:rsidTr="000C21F0">
        <w:tc>
          <w:tcPr>
            <w:tcW w:w="709" w:type="dxa"/>
          </w:tcPr>
          <w:p w:rsidR="000C21F0" w:rsidRPr="00EB5C94" w:rsidRDefault="000C21F0" w:rsidP="00EB5C94">
            <w:pPr>
              <w:pStyle w:val="ConsPlusCell"/>
              <w:jc w:val="both"/>
            </w:pPr>
            <w:r w:rsidRPr="00EB5C94">
              <w:t>5.4.</w:t>
            </w:r>
          </w:p>
        </w:tc>
        <w:tc>
          <w:tcPr>
            <w:tcW w:w="4826" w:type="dxa"/>
          </w:tcPr>
          <w:p w:rsidR="000C21F0" w:rsidRPr="00EB5C94" w:rsidRDefault="000C21F0" w:rsidP="00EB5C94">
            <w:pPr>
              <w:pStyle w:val="ConsPlusCell"/>
              <w:jc w:val="both"/>
            </w:pPr>
            <w:r w:rsidRPr="00EB5C94">
              <w:t>Контрактный управляющий</w:t>
            </w:r>
          </w:p>
        </w:tc>
        <w:tc>
          <w:tcPr>
            <w:tcW w:w="1701" w:type="dxa"/>
            <w:gridSpan w:val="2"/>
          </w:tcPr>
          <w:p w:rsidR="000C21F0" w:rsidRPr="00EB5C94" w:rsidRDefault="000C21F0" w:rsidP="00EB5C94">
            <w:pPr>
              <w:pStyle w:val="ConsPlusCell"/>
              <w:jc w:val="both"/>
            </w:pPr>
            <w:r w:rsidRPr="00EB5C94">
              <w:t>0,25</w:t>
            </w:r>
          </w:p>
        </w:tc>
        <w:tc>
          <w:tcPr>
            <w:tcW w:w="1701" w:type="dxa"/>
          </w:tcPr>
          <w:p w:rsidR="000C21F0" w:rsidRPr="00EB5C94" w:rsidRDefault="000C21F0" w:rsidP="00EB5C94">
            <w:pPr>
              <w:pStyle w:val="ConsPlusCell"/>
              <w:jc w:val="both"/>
            </w:pPr>
            <w:r w:rsidRPr="00EB5C94">
              <w:t>0,5</w:t>
            </w:r>
          </w:p>
        </w:tc>
        <w:tc>
          <w:tcPr>
            <w:tcW w:w="1134" w:type="dxa"/>
          </w:tcPr>
          <w:p w:rsidR="000C21F0" w:rsidRPr="00EB5C94" w:rsidRDefault="000C21F0" w:rsidP="00EB5C94">
            <w:pPr>
              <w:pStyle w:val="ConsPlusCell"/>
              <w:jc w:val="both"/>
            </w:pPr>
            <w:r w:rsidRPr="00EB5C94">
              <w:t>1</w:t>
            </w:r>
          </w:p>
        </w:tc>
        <w:tc>
          <w:tcPr>
            <w:tcW w:w="1276" w:type="dxa"/>
          </w:tcPr>
          <w:p w:rsidR="000C21F0" w:rsidRPr="00EB5C94" w:rsidRDefault="000C21F0" w:rsidP="00EB5C94">
            <w:pPr>
              <w:pStyle w:val="ConsPlusCell"/>
              <w:jc w:val="both"/>
            </w:pPr>
            <w:r w:rsidRPr="00EB5C94">
              <w:t>1</w:t>
            </w:r>
          </w:p>
        </w:tc>
        <w:tc>
          <w:tcPr>
            <w:tcW w:w="1337" w:type="dxa"/>
          </w:tcPr>
          <w:p w:rsidR="000C21F0" w:rsidRPr="00EB5C94" w:rsidRDefault="000C21F0" w:rsidP="00EB5C94">
            <w:pPr>
              <w:pStyle w:val="ConsPlusCell"/>
              <w:jc w:val="both"/>
            </w:pPr>
            <w:r w:rsidRPr="00EB5C94">
              <w:t>1</w:t>
            </w:r>
          </w:p>
        </w:tc>
        <w:tc>
          <w:tcPr>
            <w:tcW w:w="2065" w:type="dxa"/>
          </w:tcPr>
          <w:p w:rsidR="000C21F0" w:rsidRPr="00EB5C94" w:rsidRDefault="000C21F0" w:rsidP="00EB5C94">
            <w:pPr>
              <w:pStyle w:val="ConsPlusCell"/>
              <w:jc w:val="both"/>
            </w:pPr>
            <w:r w:rsidRPr="00EB5C94">
              <w:t>1,5</w:t>
            </w:r>
          </w:p>
        </w:tc>
      </w:tr>
    </w:tbl>
    <w:p w:rsidR="000C21F0" w:rsidRPr="00EB5C94" w:rsidRDefault="000C21F0" w:rsidP="00EB5C94">
      <w:pPr>
        <w:spacing w:after="0" w:line="240" w:lineRule="auto"/>
        <w:ind w:firstLine="709"/>
        <w:jc w:val="both"/>
        <w:rPr>
          <w:rFonts w:ascii="Arial" w:hAnsi="Arial" w:cs="Arial"/>
          <w:sz w:val="24"/>
          <w:szCs w:val="24"/>
        </w:rPr>
      </w:pPr>
    </w:p>
    <w:p w:rsidR="000C21F0" w:rsidRPr="00EB5C94" w:rsidRDefault="000C21F0" w:rsidP="00EB5C94">
      <w:pPr>
        <w:shd w:val="clear" w:color="auto" w:fill="FFFFFF"/>
        <w:spacing w:after="0" w:line="240" w:lineRule="auto"/>
        <w:ind w:firstLine="709"/>
        <w:jc w:val="both"/>
        <w:rPr>
          <w:rFonts w:ascii="Arial" w:hAnsi="Arial" w:cs="Arial"/>
          <w:bCs/>
          <w:sz w:val="24"/>
          <w:szCs w:val="24"/>
        </w:rPr>
        <w:sectPr w:rsidR="000C21F0" w:rsidRPr="00EB5C94" w:rsidSect="00EB5C94">
          <w:type w:val="continuous"/>
          <w:pgSz w:w="16838" w:h="11906" w:orient="landscape"/>
          <w:pgMar w:top="2268" w:right="567" w:bottom="567" w:left="1701" w:header="709" w:footer="709" w:gutter="0"/>
          <w:cols w:space="708"/>
          <w:docGrid w:linePitch="360"/>
        </w:sectPr>
      </w:pPr>
    </w:p>
    <w:p w:rsidR="000C21F0" w:rsidRPr="00EB5C94" w:rsidRDefault="000C21F0" w:rsidP="00EB5C94">
      <w:pPr>
        <w:shd w:val="clear" w:color="auto" w:fill="FFFFFF"/>
        <w:spacing w:after="0" w:line="240" w:lineRule="auto"/>
        <w:ind w:left="5103"/>
        <w:jc w:val="both"/>
        <w:rPr>
          <w:rFonts w:ascii="Arial" w:hAnsi="Arial" w:cs="Arial"/>
          <w:bCs/>
          <w:sz w:val="24"/>
          <w:szCs w:val="24"/>
        </w:rPr>
      </w:pPr>
      <w:r w:rsidRPr="00EB5C94">
        <w:rPr>
          <w:rFonts w:ascii="Arial" w:hAnsi="Arial" w:cs="Arial"/>
          <w:bCs/>
          <w:sz w:val="24"/>
          <w:szCs w:val="24"/>
        </w:rPr>
        <w:lastRenderedPageBreak/>
        <w:t>Приложение 2</w:t>
      </w:r>
    </w:p>
    <w:p w:rsidR="000D6689" w:rsidRPr="00EB5C94" w:rsidRDefault="007E3038" w:rsidP="00EB5C94">
      <w:pPr>
        <w:shd w:val="clear" w:color="auto" w:fill="FFFFFF"/>
        <w:spacing w:after="0" w:line="240" w:lineRule="auto"/>
        <w:ind w:left="5103"/>
        <w:jc w:val="both"/>
        <w:rPr>
          <w:rFonts w:ascii="Arial" w:hAnsi="Arial" w:cs="Arial"/>
          <w:kern w:val="1"/>
          <w:sz w:val="24"/>
          <w:szCs w:val="24"/>
        </w:rPr>
      </w:pPr>
      <w:r w:rsidRPr="00EB5C94">
        <w:rPr>
          <w:rFonts w:ascii="Arial" w:hAnsi="Arial" w:cs="Arial"/>
          <w:sz w:val="24"/>
          <w:szCs w:val="24"/>
        </w:rPr>
        <w:t xml:space="preserve">к </w:t>
      </w:r>
      <w:r w:rsidR="002D1E61" w:rsidRPr="00EB5C94">
        <w:rPr>
          <w:rFonts w:ascii="Arial" w:hAnsi="Arial" w:cs="Arial"/>
          <w:sz w:val="24"/>
          <w:szCs w:val="24"/>
        </w:rPr>
        <w:t>Примерному п</w:t>
      </w:r>
      <w:r w:rsidR="000C21F0" w:rsidRPr="00EB5C94">
        <w:rPr>
          <w:rFonts w:ascii="Arial" w:hAnsi="Arial" w:cs="Arial"/>
          <w:kern w:val="1"/>
          <w:sz w:val="24"/>
          <w:szCs w:val="24"/>
        </w:rPr>
        <w:t>оложению</w:t>
      </w:r>
      <w:r w:rsidR="00DC501A" w:rsidRPr="00EB5C94">
        <w:rPr>
          <w:rFonts w:ascii="Arial" w:hAnsi="Arial" w:cs="Arial"/>
          <w:kern w:val="1"/>
          <w:sz w:val="24"/>
          <w:szCs w:val="24"/>
        </w:rPr>
        <w:t xml:space="preserve"> </w:t>
      </w:r>
      <w:r w:rsidR="000C21F0" w:rsidRPr="00EB5C94">
        <w:rPr>
          <w:rFonts w:ascii="Arial" w:hAnsi="Arial" w:cs="Arial"/>
          <w:kern w:val="1"/>
          <w:sz w:val="24"/>
          <w:szCs w:val="24"/>
        </w:rPr>
        <w:t xml:space="preserve">об оплате труда </w:t>
      </w:r>
    </w:p>
    <w:p w:rsidR="000C21F0" w:rsidRPr="00EB5C94" w:rsidRDefault="000C21F0" w:rsidP="00EB5C94">
      <w:pPr>
        <w:shd w:val="clear" w:color="auto" w:fill="FFFFFF"/>
        <w:spacing w:after="0" w:line="240" w:lineRule="auto"/>
        <w:ind w:left="5103"/>
        <w:jc w:val="both"/>
        <w:rPr>
          <w:rFonts w:ascii="Arial" w:hAnsi="Arial" w:cs="Arial"/>
          <w:kern w:val="1"/>
          <w:sz w:val="24"/>
          <w:szCs w:val="24"/>
        </w:rPr>
      </w:pPr>
      <w:r w:rsidRPr="00EB5C94">
        <w:rPr>
          <w:rFonts w:ascii="Arial" w:hAnsi="Arial" w:cs="Arial"/>
          <w:kern w:val="1"/>
          <w:sz w:val="24"/>
          <w:szCs w:val="24"/>
        </w:rPr>
        <w:t>в общеобразовательной организации</w:t>
      </w:r>
    </w:p>
    <w:p w:rsidR="00EB5C94" w:rsidRDefault="00EB5C94" w:rsidP="00EB5C94">
      <w:pPr>
        <w:shd w:val="clear" w:color="auto" w:fill="FFFFFF"/>
        <w:spacing w:after="0" w:line="240" w:lineRule="auto"/>
        <w:ind w:firstLine="709"/>
        <w:jc w:val="both"/>
        <w:rPr>
          <w:rFonts w:ascii="Arial" w:hAnsi="Arial" w:cs="Arial"/>
          <w:bCs/>
          <w:sz w:val="24"/>
          <w:szCs w:val="24"/>
        </w:rPr>
      </w:pPr>
    </w:p>
    <w:p w:rsidR="000C21F0" w:rsidRDefault="000C21F0" w:rsidP="00EB5C94">
      <w:pPr>
        <w:shd w:val="clear" w:color="auto" w:fill="FFFFFF"/>
        <w:spacing w:after="0" w:line="240" w:lineRule="auto"/>
        <w:ind w:firstLine="709"/>
        <w:jc w:val="center"/>
        <w:rPr>
          <w:rFonts w:ascii="Arial" w:hAnsi="Arial" w:cs="Arial"/>
          <w:bCs/>
          <w:sz w:val="24"/>
          <w:szCs w:val="24"/>
        </w:rPr>
      </w:pPr>
      <w:r w:rsidRPr="00EB5C94">
        <w:rPr>
          <w:rFonts w:ascii="Arial" w:hAnsi="Arial" w:cs="Arial"/>
          <w:bCs/>
          <w:sz w:val="24"/>
          <w:szCs w:val="24"/>
        </w:rPr>
        <w:t>Перечень должностей работников организации, получающих доплату для молодого специалиста до 35 лет</w:t>
      </w:r>
    </w:p>
    <w:p w:rsidR="00EB5C94" w:rsidRPr="00EB5C94" w:rsidRDefault="00EB5C94" w:rsidP="00EB5C94">
      <w:pPr>
        <w:shd w:val="clear" w:color="auto" w:fill="FFFFFF"/>
        <w:spacing w:after="0" w:line="240" w:lineRule="auto"/>
        <w:ind w:firstLine="709"/>
        <w:jc w:val="both"/>
        <w:rPr>
          <w:rFonts w:ascii="Arial" w:hAnsi="Arial" w:cs="Arial"/>
          <w:bCs/>
          <w:sz w:val="24"/>
          <w:szCs w:val="24"/>
        </w:rPr>
      </w:pP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1"/>
          <w:sz w:val="24"/>
          <w:szCs w:val="24"/>
        </w:rPr>
        <w:t>Инструктор по физической культуре;</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10"/>
          <w:sz w:val="24"/>
          <w:szCs w:val="24"/>
        </w:rPr>
        <w:t xml:space="preserve"> Музыкальный руководитель;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8"/>
          <w:sz w:val="24"/>
          <w:szCs w:val="24"/>
        </w:rPr>
        <w:t xml:space="preserve">Концертмейстер;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8"/>
          <w:sz w:val="24"/>
          <w:szCs w:val="24"/>
        </w:rPr>
        <w:t xml:space="preserve">Педагог дополнительного образования;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8"/>
          <w:sz w:val="24"/>
          <w:szCs w:val="24"/>
        </w:rPr>
        <w:t>Социальный педагог;</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z w:val="24"/>
          <w:szCs w:val="24"/>
        </w:rPr>
        <w:t xml:space="preserve"> Воспитатель;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z w:val="24"/>
          <w:szCs w:val="24"/>
        </w:rPr>
        <w:t xml:space="preserve">Педагог-психолог;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7"/>
          <w:sz w:val="24"/>
          <w:szCs w:val="24"/>
        </w:rPr>
        <w:t xml:space="preserve"> Преподаватель-организатор основ безопасности жизнедеятельности;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7"/>
          <w:sz w:val="24"/>
          <w:szCs w:val="24"/>
        </w:rPr>
        <w:t xml:space="preserve"> Руководитель физического воспитания;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7"/>
          <w:sz w:val="24"/>
          <w:szCs w:val="24"/>
        </w:rPr>
        <w:t xml:space="preserve">Учитель;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7"/>
          <w:sz w:val="24"/>
          <w:szCs w:val="24"/>
        </w:rPr>
        <w:t xml:space="preserve">Тьютор;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7"/>
          <w:sz w:val="24"/>
          <w:szCs w:val="24"/>
        </w:rPr>
        <w:t xml:space="preserve"> Педагог-библиотекарь;</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7"/>
          <w:sz w:val="24"/>
          <w:szCs w:val="24"/>
        </w:rPr>
        <w:t xml:space="preserve"> Учитель-дефектолог; </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spacing w:val="-7"/>
          <w:sz w:val="24"/>
          <w:szCs w:val="24"/>
        </w:rPr>
        <w:t xml:space="preserve"> Учитель-логопед;</w:t>
      </w:r>
    </w:p>
    <w:p w:rsidR="00B1042D"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bCs/>
          <w:sz w:val="24"/>
          <w:szCs w:val="24"/>
        </w:rPr>
        <w:t xml:space="preserve"> Системный администратор;</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bCs/>
          <w:sz w:val="24"/>
          <w:szCs w:val="24"/>
        </w:rPr>
      </w:pPr>
      <w:r w:rsidRPr="00EB5C94">
        <w:rPr>
          <w:rFonts w:ascii="Arial" w:hAnsi="Arial" w:cs="Arial"/>
          <w:bCs/>
          <w:sz w:val="24"/>
          <w:szCs w:val="24"/>
        </w:rPr>
        <w:t xml:space="preserve"> Инженер- программист;</w:t>
      </w:r>
    </w:p>
    <w:p w:rsidR="000C21F0" w:rsidRPr="00EB5C94" w:rsidRDefault="000C21F0" w:rsidP="00EB5C94">
      <w:pPr>
        <w:pStyle w:val="a6"/>
        <w:numPr>
          <w:ilvl w:val="0"/>
          <w:numId w:val="26"/>
        </w:numPr>
        <w:shd w:val="clear" w:color="auto" w:fill="FFFFFF"/>
        <w:spacing w:after="0" w:line="240" w:lineRule="auto"/>
        <w:ind w:left="0" w:firstLine="709"/>
        <w:contextualSpacing w:val="0"/>
        <w:jc w:val="both"/>
        <w:rPr>
          <w:rFonts w:ascii="Arial" w:hAnsi="Arial" w:cs="Arial"/>
          <w:sz w:val="24"/>
          <w:szCs w:val="24"/>
        </w:rPr>
      </w:pPr>
      <w:r w:rsidRPr="00EB5C94">
        <w:rPr>
          <w:rFonts w:ascii="Arial" w:hAnsi="Arial" w:cs="Arial"/>
          <w:bCs/>
          <w:sz w:val="24"/>
          <w:szCs w:val="24"/>
        </w:rPr>
        <w:t xml:space="preserve"> Техник (по обслуживанию компьютеров и оргтехники).</w:t>
      </w:r>
    </w:p>
    <w:p w:rsidR="001532E3" w:rsidRPr="00EB5C94" w:rsidRDefault="001532E3" w:rsidP="00EB5C94">
      <w:pPr>
        <w:shd w:val="clear" w:color="auto" w:fill="FFFFFF"/>
        <w:spacing w:after="0" w:line="240" w:lineRule="auto"/>
        <w:ind w:firstLine="709"/>
        <w:jc w:val="both"/>
        <w:rPr>
          <w:rFonts w:ascii="Arial" w:hAnsi="Arial" w:cs="Arial"/>
          <w:sz w:val="24"/>
          <w:szCs w:val="24"/>
        </w:rPr>
      </w:pPr>
    </w:p>
    <w:p w:rsidR="00B1042D" w:rsidRPr="00EB5C94" w:rsidRDefault="00B1042D" w:rsidP="00EB5C94">
      <w:pPr>
        <w:shd w:val="clear" w:color="auto" w:fill="FFFFFF"/>
        <w:spacing w:after="0" w:line="240" w:lineRule="auto"/>
        <w:ind w:firstLine="709"/>
        <w:jc w:val="both"/>
        <w:rPr>
          <w:rFonts w:ascii="Arial" w:hAnsi="Arial" w:cs="Arial"/>
          <w:sz w:val="24"/>
          <w:szCs w:val="24"/>
        </w:rPr>
        <w:sectPr w:rsidR="00B1042D" w:rsidRPr="00EB5C94" w:rsidSect="00EB5C94">
          <w:type w:val="continuous"/>
          <w:pgSz w:w="11906" w:h="16838"/>
          <w:pgMar w:top="2268" w:right="567" w:bottom="567" w:left="1701" w:header="720" w:footer="720" w:gutter="0"/>
          <w:cols w:space="720"/>
          <w:docGrid w:linePitch="600" w:charSpace="32768"/>
        </w:sectPr>
      </w:pPr>
    </w:p>
    <w:p w:rsidR="001532E3" w:rsidRPr="00EB5C94" w:rsidRDefault="001532E3" w:rsidP="00EB5C94">
      <w:pPr>
        <w:spacing w:after="0" w:line="240" w:lineRule="auto"/>
        <w:ind w:left="10206"/>
        <w:jc w:val="both"/>
        <w:rPr>
          <w:rFonts w:ascii="Arial" w:hAnsi="Arial" w:cs="Arial"/>
          <w:sz w:val="24"/>
          <w:szCs w:val="24"/>
        </w:rPr>
      </w:pPr>
      <w:r w:rsidRPr="00EB5C94">
        <w:rPr>
          <w:rFonts w:ascii="Arial" w:hAnsi="Arial" w:cs="Arial"/>
          <w:sz w:val="24"/>
          <w:szCs w:val="24"/>
        </w:rPr>
        <w:lastRenderedPageBreak/>
        <w:t>Приложение 3</w:t>
      </w:r>
    </w:p>
    <w:p w:rsidR="001532E3" w:rsidRPr="00EB5C94" w:rsidRDefault="001532E3" w:rsidP="00EB5C94">
      <w:pPr>
        <w:spacing w:after="0" w:line="240" w:lineRule="auto"/>
        <w:ind w:left="10206"/>
        <w:jc w:val="both"/>
        <w:rPr>
          <w:rFonts w:ascii="Arial" w:hAnsi="Arial" w:cs="Arial"/>
          <w:kern w:val="1"/>
          <w:sz w:val="24"/>
          <w:szCs w:val="24"/>
        </w:rPr>
      </w:pPr>
      <w:r w:rsidRPr="00EB5C94">
        <w:rPr>
          <w:rFonts w:ascii="Arial" w:hAnsi="Arial" w:cs="Arial"/>
          <w:kern w:val="1"/>
          <w:sz w:val="24"/>
          <w:szCs w:val="24"/>
        </w:rPr>
        <w:t xml:space="preserve">к </w:t>
      </w:r>
      <w:r w:rsidR="002D1E61" w:rsidRPr="00EB5C94">
        <w:rPr>
          <w:rFonts w:ascii="Arial" w:hAnsi="Arial" w:cs="Arial"/>
          <w:kern w:val="1"/>
          <w:sz w:val="24"/>
          <w:szCs w:val="24"/>
        </w:rPr>
        <w:t>Примерному п</w:t>
      </w:r>
      <w:r w:rsidRPr="00EB5C94">
        <w:rPr>
          <w:rFonts w:ascii="Arial" w:hAnsi="Arial" w:cs="Arial"/>
          <w:kern w:val="1"/>
          <w:sz w:val="24"/>
          <w:szCs w:val="24"/>
        </w:rPr>
        <w:t>оложению об оплате труда в общеобразовательной организации</w:t>
      </w:r>
    </w:p>
    <w:p w:rsidR="00EB5C94" w:rsidRDefault="00EB5C94" w:rsidP="00EB5C94">
      <w:pPr>
        <w:spacing w:after="0" w:line="240" w:lineRule="auto"/>
        <w:ind w:firstLine="709"/>
        <w:jc w:val="both"/>
        <w:rPr>
          <w:rFonts w:ascii="Arial" w:hAnsi="Arial" w:cs="Arial"/>
          <w:bCs/>
          <w:sz w:val="24"/>
          <w:szCs w:val="24"/>
        </w:rPr>
      </w:pPr>
    </w:p>
    <w:p w:rsidR="001532E3" w:rsidRPr="00EB5C94" w:rsidRDefault="001532E3" w:rsidP="00EB5C94">
      <w:pPr>
        <w:spacing w:after="0" w:line="240" w:lineRule="auto"/>
        <w:ind w:firstLine="709"/>
        <w:jc w:val="center"/>
        <w:rPr>
          <w:rFonts w:ascii="Arial" w:hAnsi="Arial" w:cs="Arial"/>
          <w:sz w:val="24"/>
          <w:szCs w:val="24"/>
        </w:rPr>
      </w:pPr>
      <w:r w:rsidRPr="00EB5C94">
        <w:rPr>
          <w:rFonts w:ascii="Arial" w:hAnsi="Arial" w:cs="Arial"/>
          <w:bCs/>
          <w:sz w:val="24"/>
          <w:szCs w:val="24"/>
        </w:rPr>
        <w:t>Объемные показатели, характеризующие масштаб управления общеобразовательной организацией</w:t>
      </w:r>
    </w:p>
    <w:p w:rsidR="00EB5C94" w:rsidRDefault="00EB5C94" w:rsidP="00EB5C94">
      <w:pPr>
        <w:spacing w:after="0" w:line="240" w:lineRule="auto"/>
        <w:ind w:firstLine="709"/>
        <w:jc w:val="both"/>
        <w:rPr>
          <w:rFonts w:ascii="Arial" w:hAnsi="Arial" w:cs="Arial"/>
          <w:sz w:val="24"/>
          <w:szCs w:val="24"/>
        </w:rPr>
      </w:pPr>
    </w:p>
    <w:p w:rsidR="001532E3" w:rsidRPr="00EB5C94" w:rsidRDefault="001532E3" w:rsidP="00EB5C94">
      <w:pPr>
        <w:spacing w:after="0" w:line="240" w:lineRule="auto"/>
        <w:ind w:firstLine="709"/>
        <w:jc w:val="right"/>
        <w:rPr>
          <w:rFonts w:ascii="Arial" w:hAnsi="Arial" w:cs="Arial"/>
          <w:sz w:val="24"/>
          <w:szCs w:val="24"/>
        </w:rPr>
      </w:pPr>
      <w:r w:rsidRPr="00EB5C94">
        <w:rPr>
          <w:rFonts w:ascii="Arial" w:hAnsi="Arial" w:cs="Arial"/>
          <w:sz w:val="24"/>
          <w:szCs w:val="24"/>
        </w:rPr>
        <w:t>Таблица 1</w:t>
      </w:r>
    </w:p>
    <w:tbl>
      <w:tblPr>
        <w:tblW w:w="13900" w:type="dxa"/>
        <w:tblInd w:w="-34" w:type="dxa"/>
        <w:tblLayout w:type="fixed"/>
        <w:tblLook w:val="0000" w:firstRow="0" w:lastRow="0" w:firstColumn="0" w:lastColumn="0" w:noHBand="0" w:noVBand="0"/>
      </w:tblPr>
      <w:tblGrid>
        <w:gridCol w:w="993"/>
        <w:gridCol w:w="7095"/>
        <w:gridCol w:w="3827"/>
        <w:gridCol w:w="1985"/>
      </w:tblGrid>
      <w:tr w:rsidR="00EB5C94" w:rsidRPr="00EB5C94" w:rsidTr="000D6689">
        <w:trPr>
          <w:cantSplit/>
          <w:trHeight w:val="751"/>
          <w:tblHeader/>
        </w:trPr>
        <w:tc>
          <w:tcPr>
            <w:tcW w:w="993" w:type="dxa"/>
            <w:tcBorders>
              <w:top w:val="single" w:sz="4" w:space="0" w:color="000000"/>
              <w:left w:val="single" w:sz="4" w:space="0" w:color="000000"/>
              <w:bottom w:val="single" w:sz="4" w:space="0" w:color="000000"/>
            </w:tcBorders>
          </w:tcPr>
          <w:p w:rsidR="001532E3" w:rsidRPr="00EB5C94" w:rsidRDefault="001532E3" w:rsidP="00EB5C94">
            <w:pPr>
              <w:pStyle w:val="7"/>
              <w:numPr>
                <w:ilvl w:val="6"/>
                <w:numId w:val="0"/>
              </w:numPr>
              <w:tabs>
                <w:tab w:val="num" w:pos="0"/>
              </w:tabs>
              <w:spacing w:before="0" w:after="0"/>
              <w:rPr>
                <w:rFonts w:ascii="Arial" w:hAnsi="Arial" w:cs="Arial"/>
                <w:bCs/>
              </w:rPr>
            </w:pPr>
            <w:r w:rsidRPr="00EB5C94">
              <w:rPr>
                <w:rFonts w:ascii="Arial" w:hAnsi="Arial" w:cs="Arial"/>
                <w:bCs/>
              </w:rPr>
              <w:t>№ п/п</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pStyle w:val="7"/>
              <w:numPr>
                <w:ilvl w:val="6"/>
                <w:numId w:val="0"/>
              </w:numPr>
              <w:tabs>
                <w:tab w:val="num" w:pos="0"/>
              </w:tabs>
              <w:spacing w:before="0" w:after="0"/>
              <w:rPr>
                <w:rFonts w:ascii="Arial" w:hAnsi="Arial" w:cs="Arial"/>
                <w:bCs/>
              </w:rPr>
            </w:pPr>
            <w:r w:rsidRPr="00EB5C94">
              <w:rPr>
                <w:rFonts w:ascii="Arial" w:hAnsi="Arial" w:cs="Arial"/>
                <w:bCs/>
              </w:rPr>
              <w:t>Показатели</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napToGrid w:val="0"/>
              <w:spacing w:after="0" w:line="240" w:lineRule="auto"/>
              <w:jc w:val="both"/>
              <w:rPr>
                <w:rFonts w:ascii="Arial" w:hAnsi="Arial" w:cs="Arial"/>
                <w:bCs/>
                <w:sz w:val="20"/>
                <w:szCs w:val="20"/>
              </w:rPr>
            </w:pPr>
          </w:p>
          <w:p w:rsidR="001532E3" w:rsidRPr="00EB5C94" w:rsidRDefault="001532E3" w:rsidP="00EB5C94">
            <w:pPr>
              <w:spacing w:after="0" w:line="240" w:lineRule="auto"/>
              <w:jc w:val="both"/>
              <w:rPr>
                <w:rFonts w:ascii="Arial" w:hAnsi="Arial" w:cs="Arial"/>
                <w:bCs/>
                <w:sz w:val="20"/>
                <w:szCs w:val="20"/>
              </w:rPr>
            </w:pPr>
            <w:r w:rsidRPr="00EB5C94">
              <w:rPr>
                <w:rFonts w:ascii="Arial" w:hAnsi="Arial" w:cs="Arial"/>
                <w:bCs/>
                <w:sz w:val="20"/>
                <w:szCs w:val="20"/>
              </w:rPr>
              <w:t>Условия</w:t>
            </w: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bCs/>
                <w:sz w:val="20"/>
                <w:szCs w:val="20"/>
              </w:rPr>
              <w:t>Количество баллов</w:t>
            </w:r>
          </w:p>
        </w:tc>
      </w:tr>
      <w:tr w:rsidR="00EB5C94" w:rsidRPr="00EB5C94" w:rsidTr="000D6689">
        <w:trPr>
          <w:cantSplit/>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обучающихся (воспитанников) в общеобразовательной организации</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За каждого обучающегося (воспитанника).</w:t>
            </w: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0D6689">
        <w:trPr>
          <w:cantSplit/>
          <w:trHeight w:val="2605"/>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xml:space="preserve">Наличие </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филиалов, структурных подразделений, осуществляющих образовательную деятельность не по основному адресу общеобразовательной организации в соответствии с лицензией;</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xml:space="preserve">- загородных объектов (лагерей, баз отдыха и др.), находящихся на балансе образовательной организации </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xml:space="preserve">За каждое указанное структурное подразделение: </w:t>
            </w: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0D6689" w:rsidRPr="00EB5C94" w:rsidRDefault="000D6689"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tc>
      </w:tr>
      <w:tr w:rsidR="00EB5C94" w:rsidRPr="00EB5C94" w:rsidTr="000D6689">
        <w:trPr>
          <w:cantSplit/>
          <w:trHeight w:val="308"/>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бассейна.</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napToGrid w:val="0"/>
              <w:spacing w:after="0" w:line="240" w:lineRule="auto"/>
              <w:jc w:val="both"/>
              <w:rPr>
                <w:rFonts w:ascii="Arial" w:hAnsi="Arial" w:cs="Arial"/>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tc>
      </w:tr>
      <w:tr w:rsidR="00EB5C94" w:rsidRPr="00EB5C94" w:rsidTr="000D6689">
        <w:trPr>
          <w:cantSplit/>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лицензированного медицинского кабинета.</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Дополнительно за наличие лицензированного стоматологического кабинета.</w:t>
            </w: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xml:space="preserve"> 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tc>
      </w:tr>
      <w:tr w:rsidR="00EB5C94" w:rsidRPr="00EB5C94" w:rsidTr="000D6689">
        <w:trPr>
          <w:cantSplit/>
          <w:trHeight w:val="806"/>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автотранспортных средств, используемых для подвоза обучающихся на постоянных маршрутах</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За каждую единицу.</w:t>
            </w: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 но не более 20</w:t>
            </w:r>
          </w:p>
        </w:tc>
      </w:tr>
      <w:tr w:rsidR="00EB5C94" w:rsidRPr="00EB5C94" w:rsidTr="000D6689">
        <w:trPr>
          <w:cantSplit/>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собственной (состоящей на балансе организации) котельной на твёрдом топливе.</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napToGrid w:val="0"/>
              <w:spacing w:after="0" w:line="240" w:lineRule="auto"/>
              <w:jc w:val="both"/>
              <w:rPr>
                <w:rFonts w:ascii="Arial" w:hAnsi="Arial" w:cs="Arial"/>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p w:rsidR="001532E3" w:rsidRPr="00EB5C94" w:rsidRDefault="001532E3" w:rsidP="00EB5C94">
            <w:pPr>
              <w:spacing w:after="0" w:line="240" w:lineRule="auto"/>
              <w:jc w:val="both"/>
              <w:rPr>
                <w:rFonts w:ascii="Arial" w:hAnsi="Arial" w:cs="Arial"/>
                <w:sz w:val="20"/>
                <w:szCs w:val="20"/>
              </w:rPr>
            </w:pPr>
          </w:p>
        </w:tc>
      </w:tr>
      <w:tr w:rsidR="00EB5C94" w:rsidRPr="00EB5C94" w:rsidTr="000D6689">
        <w:trPr>
          <w:cantSplit/>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7.</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xml:space="preserve">Наличие автотранспортных средств используемых в программах предпрофильной подготовки </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За каждую единицу</w:t>
            </w: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 но не более 20</w:t>
            </w:r>
          </w:p>
        </w:tc>
      </w:tr>
      <w:tr w:rsidR="00EB5C94" w:rsidRPr="00EB5C94" w:rsidTr="000D6689">
        <w:trPr>
          <w:cantSplit/>
          <w:trHeight w:val="213"/>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8.</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собственной бухгалтерии.</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napToGrid w:val="0"/>
              <w:spacing w:after="0" w:line="240" w:lineRule="auto"/>
              <w:jc w:val="both"/>
              <w:rPr>
                <w:rFonts w:ascii="Arial" w:hAnsi="Arial" w:cs="Arial"/>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tc>
      </w:tr>
      <w:tr w:rsidR="00EB5C94" w:rsidRPr="00EB5C94" w:rsidTr="000D6689">
        <w:trPr>
          <w:cantSplit/>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паспортизированного музея.</w:t>
            </w:r>
          </w:p>
        </w:tc>
        <w:tc>
          <w:tcPr>
            <w:tcW w:w="3827"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За каждый музей</w:t>
            </w: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tc>
      </w:tr>
      <w:tr w:rsidR="00EB5C94" w:rsidRPr="00EB5C94" w:rsidTr="000D6689">
        <w:trPr>
          <w:cantSplit/>
        </w:trPr>
        <w:tc>
          <w:tcPr>
            <w:tcW w:w="993"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w:t>
            </w:r>
          </w:p>
        </w:tc>
        <w:tc>
          <w:tcPr>
            <w:tcW w:w="7095"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у общеобразовательной организации лицензии на реализацию программ профессионального обучения.</w:t>
            </w:r>
          </w:p>
          <w:p w:rsidR="001532E3" w:rsidRPr="00EB5C94" w:rsidRDefault="001532E3" w:rsidP="00EB5C94">
            <w:pPr>
              <w:spacing w:after="0" w:line="240" w:lineRule="auto"/>
              <w:jc w:val="both"/>
              <w:rPr>
                <w:rFonts w:ascii="Arial" w:hAnsi="Arial" w:cs="Arial"/>
                <w:sz w:val="20"/>
                <w:szCs w:val="20"/>
              </w:rPr>
            </w:pPr>
          </w:p>
        </w:tc>
        <w:tc>
          <w:tcPr>
            <w:tcW w:w="3827" w:type="dxa"/>
            <w:tcBorders>
              <w:top w:val="single" w:sz="4" w:space="0" w:color="000000"/>
              <w:left w:val="single" w:sz="4" w:space="0" w:color="000000"/>
              <w:bottom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За каждую программу.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Дополнительно за каждого выпускника, получившего удостоверение (свидетельство).</w:t>
            </w:r>
          </w:p>
        </w:tc>
        <w:tc>
          <w:tcPr>
            <w:tcW w:w="1985"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w:t>
            </w:r>
          </w:p>
        </w:tc>
      </w:tr>
    </w:tbl>
    <w:p w:rsidR="00EB5C94" w:rsidRDefault="00EB5C94" w:rsidP="00EB5C94">
      <w:pPr>
        <w:spacing w:after="0" w:line="240" w:lineRule="auto"/>
        <w:ind w:firstLine="709"/>
        <w:jc w:val="both"/>
        <w:rPr>
          <w:rFonts w:ascii="Arial" w:hAnsi="Arial" w:cs="Arial"/>
          <w:sz w:val="24"/>
          <w:szCs w:val="24"/>
        </w:rPr>
      </w:pP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sz w:val="24"/>
          <w:szCs w:val="24"/>
        </w:rPr>
        <w:t>При установлении группы по оплате труда руководителя общеобразовательной организации контингент обучающихся (воспитанников) определяется по списочному составу на начало учебного года.</w:t>
      </w:r>
    </w:p>
    <w:p w:rsidR="00EB5C94" w:rsidRDefault="00EB5C94" w:rsidP="00EB5C94">
      <w:pPr>
        <w:spacing w:after="0" w:line="240" w:lineRule="auto"/>
        <w:ind w:firstLine="709"/>
        <w:jc w:val="both"/>
        <w:rPr>
          <w:rFonts w:ascii="Arial" w:hAnsi="Arial" w:cs="Arial"/>
          <w:bCs/>
          <w:sz w:val="24"/>
          <w:szCs w:val="24"/>
        </w:rPr>
      </w:pPr>
    </w:p>
    <w:p w:rsidR="001532E3" w:rsidRPr="00EB5C94" w:rsidRDefault="001532E3" w:rsidP="00EB5C94">
      <w:pPr>
        <w:spacing w:after="0" w:line="240" w:lineRule="auto"/>
        <w:ind w:firstLine="709"/>
        <w:jc w:val="center"/>
        <w:rPr>
          <w:rFonts w:ascii="Arial" w:hAnsi="Arial" w:cs="Arial"/>
          <w:sz w:val="24"/>
          <w:szCs w:val="24"/>
        </w:rPr>
      </w:pPr>
      <w:r w:rsidRPr="00EB5C94">
        <w:rPr>
          <w:rFonts w:ascii="Arial" w:hAnsi="Arial" w:cs="Arial"/>
          <w:bCs/>
          <w:sz w:val="24"/>
          <w:szCs w:val="24"/>
        </w:rPr>
        <w:t>Группы оплаты труда для руководителя общеобразовательной организации в зависимости от суммы баллов.</w:t>
      </w:r>
    </w:p>
    <w:p w:rsidR="00EB5C94" w:rsidRDefault="00EB5C94" w:rsidP="00EB5C94">
      <w:pPr>
        <w:pStyle w:val="ConsPlusNormal"/>
        <w:widowControl/>
        <w:ind w:firstLine="709"/>
        <w:jc w:val="both"/>
        <w:rPr>
          <w:rFonts w:ascii="Arial" w:hAnsi="Arial" w:cs="Arial"/>
        </w:rPr>
      </w:pPr>
    </w:p>
    <w:p w:rsidR="001532E3" w:rsidRPr="00EB5C94" w:rsidRDefault="001532E3" w:rsidP="00EB5C94">
      <w:pPr>
        <w:pStyle w:val="ConsPlusNormal"/>
        <w:widowControl/>
        <w:ind w:firstLine="709"/>
        <w:jc w:val="right"/>
        <w:rPr>
          <w:rFonts w:ascii="Arial" w:hAnsi="Arial" w:cs="Arial"/>
          <w:bCs/>
        </w:rPr>
      </w:pPr>
      <w:r w:rsidRPr="00EB5C94">
        <w:rPr>
          <w:rFonts w:ascii="Arial" w:hAnsi="Arial" w:cs="Arial"/>
        </w:rPr>
        <w:t xml:space="preserve">Таблица </w:t>
      </w:r>
      <w:r w:rsidR="00C85BBF" w:rsidRPr="00EB5C94">
        <w:rPr>
          <w:rFonts w:ascii="Arial" w:hAnsi="Arial" w:cs="Arial"/>
        </w:rPr>
        <w:t>8</w:t>
      </w:r>
    </w:p>
    <w:tbl>
      <w:tblPr>
        <w:tblW w:w="0" w:type="auto"/>
        <w:jc w:val="center"/>
        <w:tblInd w:w="-68" w:type="dxa"/>
        <w:tblLayout w:type="fixed"/>
        <w:tblCellMar>
          <w:left w:w="70" w:type="dxa"/>
          <w:right w:w="70" w:type="dxa"/>
        </w:tblCellMar>
        <w:tblLook w:val="0000" w:firstRow="0" w:lastRow="0" w:firstColumn="0" w:lastColumn="0" w:noHBand="0" w:noVBand="0"/>
      </w:tblPr>
      <w:tblGrid>
        <w:gridCol w:w="2493"/>
        <w:gridCol w:w="2302"/>
        <w:gridCol w:w="2140"/>
        <w:gridCol w:w="3112"/>
      </w:tblGrid>
      <w:tr w:rsidR="00EB5C94" w:rsidRPr="00EB5C94" w:rsidTr="001532E3">
        <w:trPr>
          <w:trHeight w:val="360"/>
          <w:jc w:val="center"/>
        </w:trPr>
        <w:tc>
          <w:tcPr>
            <w:tcW w:w="2493" w:type="dxa"/>
            <w:tcBorders>
              <w:top w:val="single" w:sz="4" w:space="0" w:color="000000"/>
              <w:left w:val="single" w:sz="4" w:space="0" w:color="000000"/>
              <w:bottom w:val="single" w:sz="4" w:space="0" w:color="000000"/>
            </w:tcBorders>
          </w:tcPr>
          <w:p w:rsidR="001532E3" w:rsidRPr="00EB5C94" w:rsidRDefault="001532E3" w:rsidP="00EB5C94">
            <w:pPr>
              <w:pStyle w:val="ConsCell"/>
              <w:widowControl/>
              <w:jc w:val="both"/>
              <w:rPr>
                <w:bCs/>
              </w:rPr>
            </w:pPr>
            <w:r w:rsidRPr="00EB5C94">
              <w:rPr>
                <w:bCs/>
              </w:rPr>
              <w:t>I группа</w:t>
            </w:r>
          </w:p>
        </w:tc>
        <w:tc>
          <w:tcPr>
            <w:tcW w:w="2302" w:type="dxa"/>
            <w:tcBorders>
              <w:top w:val="single" w:sz="4" w:space="0" w:color="000000"/>
              <w:left w:val="single" w:sz="4" w:space="0" w:color="000000"/>
              <w:bottom w:val="single" w:sz="4" w:space="0" w:color="000000"/>
            </w:tcBorders>
          </w:tcPr>
          <w:p w:rsidR="001532E3" w:rsidRPr="00EB5C94" w:rsidRDefault="001532E3" w:rsidP="00EB5C94">
            <w:pPr>
              <w:pStyle w:val="ConsCell"/>
              <w:widowControl/>
              <w:jc w:val="both"/>
              <w:rPr>
                <w:bCs/>
              </w:rPr>
            </w:pPr>
            <w:r w:rsidRPr="00EB5C94">
              <w:rPr>
                <w:bCs/>
              </w:rPr>
              <w:t>II группа</w:t>
            </w:r>
          </w:p>
        </w:tc>
        <w:tc>
          <w:tcPr>
            <w:tcW w:w="2140" w:type="dxa"/>
            <w:tcBorders>
              <w:top w:val="single" w:sz="4" w:space="0" w:color="000000"/>
              <w:left w:val="single" w:sz="4" w:space="0" w:color="000000"/>
              <w:bottom w:val="single" w:sz="4" w:space="0" w:color="000000"/>
            </w:tcBorders>
          </w:tcPr>
          <w:p w:rsidR="001532E3" w:rsidRPr="00EB5C94" w:rsidRDefault="001532E3" w:rsidP="00EB5C94">
            <w:pPr>
              <w:pStyle w:val="ConsCell"/>
              <w:widowControl/>
              <w:jc w:val="both"/>
              <w:rPr>
                <w:bCs/>
              </w:rPr>
            </w:pPr>
            <w:r w:rsidRPr="00EB5C94">
              <w:rPr>
                <w:bCs/>
              </w:rPr>
              <w:t>III группа</w:t>
            </w:r>
          </w:p>
        </w:tc>
        <w:tc>
          <w:tcPr>
            <w:tcW w:w="3112" w:type="dxa"/>
            <w:tcBorders>
              <w:top w:val="single" w:sz="4" w:space="0" w:color="000000"/>
              <w:left w:val="single" w:sz="4" w:space="0" w:color="000000"/>
              <w:bottom w:val="single" w:sz="4" w:space="0" w:color="000000"/>
              <w:right w:val="single" w:sz="4" w:space="0" w:color="000000"/>
            </w:tcBorders>
          </w:tcPr>
          <w:p w:rsidR="001532E3" w:rsidRPr="00EB5C94" w:rsidRDefault="001532E3" w:rsidP="00EB5C94">
            <w:pPr>
              <w:pStyle w:val="ConsCell"/>
              <w:widowControl/>
              <w:jc w:val="both"/>
            </w:pPr>
            <w:r w:rsidRPr="00EB5C94">
              <w:rPr>
                <w:bCs/>
              </w:rPr>
              <w:t>IV группа</w:t>
            </w:r>
          </w:p>
        </w:tc>
      </w:tr>
      <w:tr w:rsidR="00EB5C94" w:rsidRPr="00EB5C94" w:rsidTr="001532E3">
        <w:trPr>
          <w:trHeight w:val="536"/>
          <w:jc w:val="center"/>
        </w:trPr>
        <w:tc>
          <w:tcPr>
            <w:tcW w:w="2493" w:type="dxa"/>
            <w:tcBorders>
              <w:top w:val="single" w:sz="4" w:space="0" w:color="000000"/>
              <w:left w:val="single" w:sz="4" w:space="0" w:color="000000"/>
              <w:bottom w:val="single" w:sz="4" w:space="0" w:color="000000"/>
            </w:tcBorders>
            <w:vAlign w:val="center"/>
          </w:tcPr>
          <w:p w:rsidR="001532E3" w:rsidRPr="00EB5C94" w:rsidRDefault="001532E3" w:rsidP="00EB5C94">
            <w:pPr>
              <w:pStyle w:val="ConsCell"/>
              <w:widowControl/>
              <w:jc w:val="both"/>
            </w:pPr>
            <w:r w:rsidRPr="00EB5C94">
              <w:t>свыше 550</w:t>
            </w:r>
          </w:p>
        </w:tc>
        <w:tc>
          <w:tcPr>
            <w:tcW w:w="2302" w:type="dxa"/>
            <w:tcBorders>
              <w:top w:val="single" w:sz="4" w:space="0" w:color="000000"/>
              <w:left w:val="single" w:sz="4" w:space="0" w:color="000000"/>
              <w:bottom w:val="single" w:sz="4" w:space="0" w:color="000000"/>
            </w:tcBorders>
            <w:vAlign w:val="center"/>
          </w:tcPr>
          <w:p w:rsidR="001532E3" w:rsidRPr="00EB5C94" w:rsidRDefault="001532E3" w:rsidP="00EB5C94">
            <w:pPr>
              <w:pStyle w:val="ConsCell"/>
              <w:widowControl/>
              <w:jc w:val="both"/>
            </w:pPr>
            <w:r w:rsidRPr="00EB5C94">
              <w:t>550</w:t>
            </w:r>
          </w:p>
        </w:tc>
        <w:tc>
          <w:tcPr>
            <w:tcW w:w="2140" w:type="dxa"/>
            <w:tcBorders>
              <w:top w:val="single" w:sz="4" w:space="0" w:color="000000"/>
              <w:left w:val="single" w:sz="4" w:space="0" w:color="000000"/>
              <w:bottom w:val="single" w:sz="4" w:space="0" w:color="000000"/>
            </w:tcBorders>
            <w:vAlign w:val="center"/>
          </w:tcPr>
          <w:p w:rsidR="001532E3" w:rsidRPr="00EB5C94" w:rsidRDefault="001532E3" w:rsidP="00EB5C94">
            <w:pPr>
              <w:pStyle w:val="ConsCell"/>
              <w:widowControl/>
              <w:jc w:val="both"/>
            </w:pPr>
            <w:r w:rsidRPr="00EB5C94">
              <w:t>310</w:t>
            </w:r>
          </w:p>
        </w:tc>
        <w:tc>
          <w:tcPr>
            <w:tcW w:w="3112" w:type="dxa"/>
            <w:tcBorders>
              <w:top w:val="single" w:sz="4" w:space="0" w:color="000000"/>
              <w:left w:val="single" w:sz="4" w:space="0" w:color="000000"/>
              <w:bottom w:val="single" w:sz="4" w:space="0" w:color="000000"/>
              <w:right w:val="single" w:sz="4" w:space="0" w:color="000000"/>
            </w:tcBorders>
            <w:vAlign w:val="center"/>
          </w:tcPr>
          <w:p w:rsidR="001532E3" w:rsidRPr="00EB5C94" w:rsidRDefault="001532E3" w:rsidP="00EB5C94">
            <w:pPr>
              <w:pStyle w:val="ConsCell"/>
              <w:widowControl/>
              <w:jc w:val="both"/>
            </w:pPr>
            <w:r w:rsidRPr="00EB5C94">
              <w:t>до 130</w:t>
            </w:r>
          </w:p>
        </w:tc>
      </w:tr>
    </w:tbl>
    <w:p w:rsidR="00EB5C94" w:rsidRDefault="00EB5C94">
      <w:pPr>
        <w:rPr>
          <w:rFonts w:ascii="Arial" w:hAnsi="Arial" w:cs="Arial"/>
          <w:sz w:val="24"/>
          <w:szCs w:val="24"/>
        </w:rPr>
      </w:pPr>
      <w:r>
        <w:rPr>
          <w:rFonts w:ascii="Arial" w:hAnsi="Arial" w:cs="Arial"/>
          <w:sz w:val="24"/>
          <w:szCs w:val="24"/>
        </w:rPr>
        <w:br w:type="page"/>
      </w:r>
    </w:p>
    <w:p w:rsidR="001532E3" w:rsidRPr="00EB5C94" w:rsidRDefault="001532E3" w:rsidP="00EB5C94">
      <w:pPr>
        <w:spacing w:after="0" w:line="240" w:lineRule="auto"/>
        <w:ind w:left="10206"/>
        <w:jc w:val="both"/>
        <w:rPr>
          <w:rFonts w:ascii="Arial" w:hAnsi="Arial" w:cs="Arial"/>
          <w:sz w:val="24"/>
          <w:szCs w:val="24"/>
        </w:rPr>
      </w:pPr>
      <w:r w:rsidRPr="00EB5C94">
        <w:rPr>
          <w:rFonts w:ascii="Arial" w:hAnsi="Arial" w:cs="Arial"/>
          <w:sz w:val="24"/>
          <w:szCs w:val="24"/>
        </w:rPr>
        <w:lastRenderedPageBreak/>
        <w:t>Приложение 4</w:t>
      </w:r>
    </w:p>
    <w:p w:rsidR="001532E3" w:rsidRPr="00EB5C94" w:rsidRDefault="001532E3" w:rsidP="00EB5C94">
      <w:pPr>
        <w:spacing w:after="0" w:line="240" w:lineRule="auto"/>
        <w:ind w:left="10206"/>
        <w:jc w:val="both"/>
        <w:rPr>
          <w:rFonts w:ascii="Arial" w:hAnsi="Arial" w:cs="Arial"/>
          <w:kern w:val="1"/>
          <w:sz w:val="24"/>
          <w:szCs w:val="24"/>
        </w:rPr>
      </w:pPr>
      <w:r w:rsidRPr="00EB5C94">
        <w:rPr>
          <w:rFonts w:ascii="Arial" w:hAnsi="Arial" w:cs="Arial"/>
          <w:kern w:val="1"/>
          <w:sz w:val="24"/>
          <w:szCs w:val="24"/>
        </w:rPr>
        <w:t xml:space="preserve">к </w:t>
      </w:r>
      <w:r w:rsidR="002D1E61" w:rsidRPr="00EB5C94">
        <w:rPr>
          <w:rFonts w:ascii="Arial" w:hAnsi="Arial" w:cs="Arial"/>
          <w:kern w:val="1"/>
          <w:sz w:val="24"/>
          <w:szCs w:val="24"/>
        </w:rPr>
        <w:t>Примерному п</w:t>
      </w:r>
      <w:r w:rsidRPr="00EB5C94">
        <w:rPr>
          <w:rFonts w:ascii="Arial" w:hAnsi="Arial" w:cs="Arial"/>
          <w:kern w:val="1"/>
          <w:sz w:val="24"/>
          <w:szCs w:val="24"/>
        </w:rPr>
        <w:t>оложению об оплате труда в общеобразовательной организации</w:t>
      </w:r>
    </w:p>
    <w:p w:rsidR="00EB5C94" w:rsidRDefault="00EB5C94" w:rsidP="00EB5C94">
      <w:pPr>
        <w:spacing w:after="0" w:line="240" w:lineRule="auto"/>
        <w:ind w:firstLine="709"/>
        <w:jc w:val="both"/>
        <w:rPr>
          <w:rFonts w:ascii="Arial" w:hAnsi="Arial" w:cs="Arial"/>
          <w:bCs/>
          <w:sz w:val="24"/>
          <w:szCs w:val="24"/>
        </w:rPr>
      </w:pPr>
    </w:p>
    <w:p w:rsidR="001532E3" w:rsidRDefault="001532E3" w:rsidP="00EB5C94">
      <w:pPr>
        <w:spacing w:after="0" w:line="240" w:lineRule="auto"/>
        <w:ind w:firstLine="709"/>
        <w:jc w:val="center"/>
        <w:rPr>
          <w:rFonts w:ascii="Arial" w:hAnsi="Arial" w:cs="Arial"/>
          <w:bCs/>
          <w:sz w:val="24"/>
          <w:szCs w:val="24"/>
        </w:rPr>
      </w:pPr>
      <w:r w:rsidRPr="00EB5C94">
        <w:rPr>
          <w:rFonts w:ascii="Arial" w:hAnsi="Arial" w:cs="Arial"/>
          <w:bCs/>
          <w:sz w:val="24"/>
          <w:szCs w:val="24"/>
        </w:rPr>
        <w:t>Показатели эффективности работы руководителей</w:t>
      </w:r>
      <w:r w:rsidR="00EB5C94">
        <w:rPr>
          <w:rFonts w:ascii="Arial" w:hAnsi="Arial" w:cs="Arial"/>
          <w:bCs/>
          <w:sz w:val="24"/>
          <w:szCs w:val="24"/>
        </w:rPr>
        <w:t xml:space="preserve"> </w:t>
      </w:r>
      <w:r w:rsidRPr="00EB5C94">
        <w:rPr>
          <w:rFonts w:ascii="Arial" w:hAnsi="Arial" w:cs="Arial"/>
          <w:bCs/>
          <w:sz w:val="24"/>
          <w:szCs w:val="24"/>
        </w:rPr>
        <w:t>общеобразовательных организаций (далее ОО)</w:t>
      </w:r>
    </w:p>
    <w:p w:rsidR="00EB5C94" w:rsidRPr="00EB5C94" w:rsidRDefault="00EB5C94" w:rsidP="00EB5C94">
      <w:pPr>
        <w:spacing w:after="0" w:line="240" w:lineRule="auto"/>
        <w:ind w:firstLine="709"/>
        <w:jc w:val="center"/>
        <w:rPr>
          <w:rFonts w:ascii="Arial" w:hAnsi="Arial" w:cs="Arial"/>
          <w:bCs/>
          <w:sz w:val="24"/>
          <w:szCs w:val="24"/>
        </w:rPr>
      </w:pPr>
    </w:p>
    <w:tbl>
      <w:tblPr>
        <w:tblW w:w="1438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1162"/>
        <w:gridCol w:w="2268"/>
      </w:tblGrid>
      <w:tr w:rsidR="00EB5C94" w:rsidRPr="00EB5C94" w:rsidTr="002B70DB">
        <w:tc>
          <w:tcPr>
            <w:tcW w:w="959" w:type="dxa"/>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п/п</w:t>
            </w:r>
          </w:p>
        </w:tc>
        <w:tc>
          <w:tcPr>
            <w:tcW w:w="11162" w:type="dxa"/>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Показатели</w:t>
            </w:r>
          </w:p>
        </w:tc>
        <w:tc>
          <w:tcPr>
            <w:tcW w:w="2268" w:type="dxa"/>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Баллы</w:t>
            </w:r>
          </w:p>
        </w:tc>
      </w:tr>
      <w:tr w:rsidR="00EB5C94" w:rsidRPr="00EB5C94" w:rsidTr="002B70DB">
        <w:tc>
          <w:tcPr>
            <w:tcW w:w="14389" w:type="dxa"/>
            <w:gridSpan w:val="3"/>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Критерий 1. Результативность учебной деятельности</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детей школьного возраста микрорайона, в отношении которых общеобразовательным учреждением организован учет, в общей численности детей школьного возраста микрорайона: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- 100%;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100%.</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Средний балл результатов ОГЭ (ГИА) в 9-х классах по математике: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равен или ниже в сравнении с прошлым учебным годом;</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в сравнении с прошлым учебным годом;</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среднего балла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Средний балл результатов ОГЭ (ГИА) в 9-х классах по русскому языку: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равен или ниже в сравнении с прошлым учебным годом;</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в сравнении с прошлым учебным годом;</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среднего балла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Численность выпускников, не получивших аттестат об основном общем образовании: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Численность выпускников, не получивших аттестат о среднем общем образовании: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1.6.</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обучающихся 4-х классов, принявших участие в мониторинге индивидуальных учебных достижений (русский язык), в общей численности обучающихся 4-х классов: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90%;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- 90%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1.7.</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xml:space="preserve">Доля обучающихся 4-х классов, принявших участие в мониторинге индивидуальных учебных достижений </w:t>
            </w:r>
            <w:r w:rsidRPr="00EB5C94">
              <w:rPr>
                <w:rFonts w:ascii="Arial" w:hAnsi="Arial" w:cs="Arial"/>
                <w:sz w:val="20"/>
                <w:szCs w:val="20"/>
              </w:rPr>
              <w:lastRenderedPageBreak/>
              <w:t>(математика), в общей численности обучающихся 4-х классов: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90%;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- 90%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1.8.</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обучающихся 4-х классов, принявших участие в мониторинге индивидуальных учебных достижений (окружающий мир), в общей численности обучающихся 4-х классов: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90%;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- 90%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0D6689" w:rsidRPr="00EB5C94" w:rsidRDefault="000D6689"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1.9.</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обучающихся 4-х классов, принявших участие в мониторинге индивидуальных учебных достижений (комплексная работа), в общей численности обучающихся 4-х классов: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90%;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- 90%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1.10.</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документально оформленных управленческих решений на уровне организации по результатам мониторинга индивидуальных учебных достижений обучающихся: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обучающихся, принявших участие в мониторинге индивидуальных учебных достижений на уровне основного общего образования, в общей численности обучающихся на уровне основного общего образования: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до 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- 20%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выпускников 11-х классов, поступивших в профессиональные организации высшего образования на бюджетной основе, в общей численности выпускников 11 классов: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свыше 65%;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1.13.1.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в предметных олимпиадах, занятых обучающимися на муниципальном этапе всероссийской олимпиады школьников: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1.13.2.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в предметных олимпиадах, занятых обучающимися на региональном этапе всероссийской олимпиады школьников: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1.13.3.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в предметных олимпиадах, занятых обучающимися на заключительном этапе всероссийской олимпиады школьников: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1.14.1.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Численность обучающихся, принявших участие в предметных олимпиадах школьников (в заочном и очном этапах) согласно перечню олимпиад школьников Минобрнауки РФ 2015-2016 учебного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1.14.2.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заочном этапе предметных олимпиад школьников согласно перечню олимпиад школьников Минобрнауки РФ 2015-2016 учебного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1.14.3..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очном этапе предметных олимпиад школьников согласно перечню олимпиад школьников Минобрнауки РФ 2015-2016 учебного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1.15.1.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мероприятиях олимпиадного и конкурсного движения, организованного органами исполнительной власти муниципалитета, осуществляющими управление в сфере образования, и/или образовательными организациями муниципалитета: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1.15.2.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мероприятиях олимпиадного и конкурсного движения, организованного органами исполнительной власти региона, осуществляющими управление в сфере образования, и/или образовательными организациями региона (профессиональные организации, организации ВПО, ДПО):</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14389" w:type="dxa"/>
            <w:gridSpan w:val="3"/>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Критерий 2. Результативность внеурочной и</w:t>
            </w:r>
            <w:r w:rsidR="00EB5C94" w:rsidRPr="00EB5C94">
              <w:rPr>
                <w:rFonts w:ascii="Arial" w:hAnsi="Arial" w:cs="Arial"/>
                <w:sz w:val="20"/>
                <w:szCs w:val="20"/>
              </w:rPr>
              <w:t xml:space="preserve"> </w:t>
            </w:r>
            <w:r w:rsidRPr="00EB5C94">
              <w:rPr>
                <w:rFonts w:ascii="Arial" w:hAnsi="Arial" w:cs="Arial"/>
                <w:sz w:val="20"/>
                <w:szCs w:val="20"/>
              </w:rPr>
              <w:t>внешкольной деятельности</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часов внеурочной деятельности по плану внеурочной деятельности в соответствии с ООП НОО (в расчете на один класс или класс-комплект):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значения прошлого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значения прошлого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 равно или выше в сравнении со средним значением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2.2.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часов внеурочной деятельности по плану внеурочной деятельности в соответствии с ООП ООО (в расчете на один класс или класс-комплект):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значения прошлого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значения прошлого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равно или выше в сравнении со средним значением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2.3.1.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научно-практических конференциях и других мероприятиях муниципального уровня, отражающих результативность внеурочной деятельности по предметам обучения: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2.3.2.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научно-практических конференциях и других мероприятиях регионального уровня, отражающих результативность внеурочной деятельности по предметам обучения: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2.3.3.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научно-практических конференциях и других мероприятиях всероссийского и международного уровня, отражающих результативность внеурочной деятельности по предметам обучения: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обучающихся, занимающихся различными видами внеурочной деятельности (кружки, научные общества учащихся, спортивные секции, клубы и т.д.), в общей численности обучающихся: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значения прошлого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значения прошлого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равно или выше в сравнении со средним значением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2.5.1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муниципальном уровне: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2.5.2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региональном уровне: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2.5.3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призовых мест, занятых обучающимися в творческих конкурсах, фестивалях, спортивных соревнованиях, в конкурсах социальных проектов и др. на федеральном и международном уровнях:</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отсутствие;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2.6</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Численность обучающихся, трудоустроенных в свободное от учебы время (с 14 до 18 лет):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14389" w:type="dxa"/>
            <w:gridSpan w:val="3"/>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Критерий 3. Развитие инфраструктуры для эффективного использования современных образовательных технологий в образовательных отношениях</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3.1.1.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действующей проводной локальной сети организации, обеспечивающей свободный доступ в Интернет всех участников образовательных отношений:</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3.1.2.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действующей беспроводной локальной сети организации, обеспечивающей свободный доступ в Интернет всех участников образовательных отношений:</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Скорость подключения к сети Интернет для всех участников образовательных отношений:</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 – 2 Мбит/с;</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более 2 Мбит/с.</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3.3.1.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Реализация образовательных программ на основе дистанционного обучения: ОО является центром дистанционного обучения: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3.3.2.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Реализация образовательных программ на основе дистанционного обучения: ОО является потребителем услуг дистанционного обучения: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учебных кабинетов, оборудованных АРМ: ПК (ноутбук) + принтер (МФУ) + медиапроектор (интерактивная доска, телевизор), от общего количества учебных кабинетов: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менее 90%;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 90% до 100%;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- 100%;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3.5.</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xml:space="preserve">Сформированность современной образовательной среды для реализации ФГОС, выраженная в наличии цифровой </w:t>
            </w:r>
            <w:r w:rsidRPr="00EB5C94">
              <w:rPr>
                <w:rFonts w:ascii="Arial" w:hAnsi="Arial" w:cs="Arial"/>
                <w:sz w:val="20"/>
                <w:szCs w:val="20"/>
              </w:rPr>
              <w:lastRenderedPageBreak/>
              <w:t>лаборатории: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3.6.</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курсов (учебных курсов, метапредметных курсов, курсов внеурочной деятельности), при реализации которых используется цифровая лаборатория: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3.7.</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Сформированность современной образовательной среды для реализации ФГОС, выраженная в наличии робототехнического комплекта: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3.8.</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курсов (учебных курсов, метапредметных курсов, курсов внеурочной деятельности), при реализации которых используется робототехнический комплект: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3.9.</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Сформированность современной образовательной среды для реализации ФГОС, выраженная в наличии школьного телевидения: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3.10.</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курсов (учебных курсов, метапредметных курсов, курсов внеурочной деятельности), при реализации которых используется школьное телевидение: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3.11.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Сформированность современной образовательной среды для реализации ФГОС, выраженная в наличии школьной фотостудии: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3.12.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курсов (учебных курсов, метапредметных курсов, курсов внеурочной деятельности), при реализации которых используется школьная фотостудия: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3.13.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Сформированность современной образовательной среды для реализации ФГОС, выраженная в наличии школьной музыкальной студии: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3.14.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курсов (учебных курсов, метапредметных курсов, курсов внеурочной деятельности), при реализации которых используется музыкальная студия: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14389" w:type="dxa"/>
            <w:gridSpan w:val="3"/>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Критерий 4. Повышение открытости, демократизация управления образовательной организацией</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органа, осуществляющего государственно-общественное управление (наличие</w:t>
            </w:r>
            <w:r w:rsidR="00EB5C94" w:rsidRPr="00EB5C94">
              <w:rPr>
                <w:rFonts w:ascii="Arial" w:hAnsi="Arial" w:cs="Arial"/>
                <w:sz w:val="20"/>
                <w:szCs w:val="20"/>
              </w:rPr>
              <w:t xml:space="preserve"> </w:t>
            </w:r>
            <w:r w:rsidRPr="00EB5C94">
              <w:rPr>
                <w:rFonts w:ascii="Arial" w:hAnsi="Arial" w:cs="Arial"/>
                <w:sz w:val="20"/>
                <w:szCs w:val="20"/>
              </w:rPr>
              <w:t>управляющего совета, общественного совета, совета обучающихся и др.):</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реализованных инициатив органов государственно-общественного управления, в том числе самоуправления обучающихся: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отвечающего требованиям к структуре и содержанию, доступного для всеобщего ознакомления отчета о результатах самообследования (в том числе размещённого на официальном сайте ОО) о деятельности по итогам учебного года: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Периодичность обновления информации на школьном сайте: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еженедельно;</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ежемесячно;</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ежеквартально.</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4.5.</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В программе развития (при ее наличии) запланированы мероприятия по развитию школьной инфраструктуры в соответствии с требованиями ФГОС:</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4.6.</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В программе развития (при ее наличии) запланированы мероприятия, отвечающие приоритетным направлениям региональной образовательной политики: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4.7.</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В программе развития (при ее наличии) запланированы меры по совершенствованию системы государственно-общественного управления: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4.8.</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В программе развития (при ее наличии) запланированы мероприятия по распространению инновационного опыта во внешнюю образовательную среду, в т.ч. внутри сети учреждений образовательного округа: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4.9.</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В программе развития (при ее наличии) запланированы мероприятия по привлечению различных источников финансирования, обеспечивающих успешную реализацию программы развития: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4.10.</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Периодичность выпуска школьной газеты:</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еженедельно;</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ежемесячно;</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ежеквартально.</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4.11.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электронного документооборота при отсутствии дублирования на бумажном носителе (наличие действующего электронного дневника, электронного журнала и электронной учительской):</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4.12.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предоставления некоторых видов образовательных услуг в электронной форме (ответы на обращения и др.):</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4.13.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документально оформленной внутренней системы оценки качества подготовки обучающихся с использованием современных оценочных процедур для оценки достижений обучающихся по ФГОС (портфолио, проектные, творческие, исследовательские работы, иные виды оценивания, отличные от пятибалльной системы):</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4.14.1.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сетевой формы реализации плана внеурочной деятельности основной образовательной программы:</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4.14.2.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сетевой формы реализации учебного плана основной образовательной программы:</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4.15.1.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Участие ОО в реализации проектов, проведении акций на муниципальном уровне: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4.15.2.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Участие ОО в реализации проектов, проведении акций на региональном уровне: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4.15.3.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Участие ОО в реализации проектов, проведении акций на федеральном и международном уровне: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14389" w:type="dxa"/>
            <w:gridSpan w:val="3"/>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Критерий 5. Создание комфортных условий для участников образовательных отношений (учителей, учащихся, родителей)</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обучающихся, охваченных оздоровительным отдыхом в пришкольных лагерях, в общей численности обучающихся: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 10% до 25%;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свыше 25%;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обучающихся, охваченных оздоровительным отдыхом в загородных лагерях, в общей численности обучающихся: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 5% до 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свыше 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обоснованных обращений участников образовательных отношений в адрес учредителя и другие ИОГВ по поводу качества предоставляемых услуг и конфликтных ситуаций в ОО:</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системы мониторинга удовлетворенности качеством образовательных услуг (с условием открытого доступа к результатам мониторинговых исследований на сайте ОО):</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5.5.</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обучающихся, обеспеченных горячим питанием в ОО, от общей численности обучающихся, которым не противопоказано горячее питание: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менее 90%;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 90% до 100%;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- 100%;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5.6.</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системы сигнализации «тревожная кнопка» с выводом на пульт вневедомственной охраны:</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5.7.</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Организация физической охраны образовательного учреждения и его территории: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5.8.</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автоматизированной системы контроля доступа: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5.9.</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Численность обучающихся, получивших в течение года травмы на занятиях и мероприятиях в ОО:</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5.10.</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Численность работников, получивших в течение года травмы на производстве: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5.11.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комплекса условий (материально-технических, кадровых, организационно-методических) для обучающихся с ОВЗ и детей-инвалидов: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316AC0">
        <w:trPr>
          <w:trHeight w:val="1152"/>
        </w:trPr>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5.12.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правонарушений, совершенных обучающимися (по данным ОВД):</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5.13.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Численность обучающихся ОО, находящихся на учете в наркологическом диспансере: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5.14.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Обеспеченность обучающихся учебниками: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менее 100%;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- 100%;</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5.15.</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службы школьной медиации: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5.16.</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обучающихся группы социального риска и обучающихся, находящихся в трудной жизненной ситуации, имеющих социальные паспорта, в общей численности таких обучающихся: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менее 100%;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- 100%.</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14389" w:type="dxa"/>
            <w:gridSpan w:val="3"/>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Критерий 6. Эффективность экономической деятельности</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Средняя наполняемость в классах</w:t>
            </w:r>
          </w:p>
        </w:tc>
        <w:tc>
          <w:tcPr>
            <w:tcW w:w="2268" w:type="dxa"/>
          </w:tcPr>
          <w:p w:rsidR="001532E3" w:rsidRPr="00EB5C94" w:rsidRDefault="001532E3" w:rsidP="00EB5C94">
            <w:pPr>
              <w:spacing w:after="0" w:line="240" w:lineRule="auto"/>
              <w:jc w:val="both"/>
              <w:rPr>
                <w:rFonts w:ascii="Arial" w:hAnsi="Arial" w:cs="Arial"/>
                <w:sz w:val="20"/>
                <w:szCs w:val="20"/>
              </w:rPr>
            </w:pP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расположенные в городских населенных пунктах с населением более 20 тыс. жителей:</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наполняемости в классах 25 человек.</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 среднему значению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расположенные в городских населенных пунктах с населением менее 20 тыс. жителей:</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наполняемости в классах 22 человек.</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 среднему значению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с углубленным изучением иностранных языков: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наполняемости в классах 25 человек.</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 среднему значению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расположенные в сельских населенных пунктах, не относящиеся к малокомплектным:</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наполняемости в классах 18 человек.</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 среднему значению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Малокомплектные общеобразовательные организации с численностью обучающихся (средние 101-154; основные 61-126; начальные 11-56):</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наполняемости в классах 12,1 человек.</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 среднему значению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Малокомплектные общеобразовательные организации с численностью обучающихся (средние до 100; основные до 60; начальные до 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наполняемости в классах 6,2 человек.</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 среднему значению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Соотношение обучающийся – педработник:</w:t>
            </w:r>
          </w:p>
        </w:tc>
        <w:tc>
          <w:tcPr>
            <w:tcW w:w="2268" w:type="dxa"/>
          </w:tcPr>
          <w:p w:rsidR="001532E3" w:rsidRPr="00EB5C94" w:rsidRDefault="001532E3" w:rsidP="00EB5C94">
            <w:pPr>
              <w:spacing w:after="0" w:line="240" w:lineRule="auto"/>
              <w:jc w:val="both"/>
              <w:rPr>
                <w:rFonts w:ascii="Arial" w:hAnsi="Arial" w:cs="Arial"/>
                <w:sz w:val="20"/>
                <w:szCs w:val="20"/>
              </w:rPr>
            </w:pP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расположенные в городских населенных пунктах с населением более 20 тыс. жителей:</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соотношения педагогический работник - обучающийся 15,7.</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 равнаили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расположенные в городских населенных пунктах с населением менее 20 тыс. жителей:</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соотношения педагогический работник - обучающийся 14,5.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равнаили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с углубленным изучением иностранных языков: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соотношения педагогический работник - обучающийся 13,0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равнаили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Общеобразовательные организации, расположенные в сельских населенных пунктах, не относящиеся к малокомплектным:</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соотношения педагогический работник - обучающийся 12.</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равнаили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Малокомплектные общеобразовательные организации с численностью обучающихся (средние 101-154; основные 61-126; начальные 11-56):</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соотношения педагогический работник - обучающийся 9.</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равнаили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Малокомплектные общеобразовательные организации с численностью обучающихся (средние до 100; основные до 60; начальные до 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Среднее значение по региону соотношения педагогический работник - обучающийся 5,2.</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среднего значения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равнаили больше среднего значения по региону.</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фонда оплаты труда педагогических работников в общем фонде оплаты труда организации: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менее 65%;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 65 до 70%;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свыше 70%.</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фонда оплаты труда административно-управленческого персонала в общем фонде оплаты труда организации: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свыше 15%;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 12 до 15%;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менее 12%.</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6.5.</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фонда стимулирования труда в общем фонде оплаты труда организации: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менее 15%;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от 15 до 25%;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 свыше 25%.</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2,0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6.6.</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средств, привлечённых ОО из внебюджетных источников, полученных от социальных партнёров, в общем объеме финансирования: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свыше 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w:t>
            </w:r>
            <w:r w:rsidR="00EB5C94" w:rsidRPr="00EB5C94">
              <w:rPr>
                <w:rFonts w:ascii="Arial" w:hAnsi="Arial" w:cs="Arial"/>
                <w:sz w:val="20"/>
                <w:szCs w:val="20"/>
              </w:rPr>
              <w:t xml:space="preserve"> </w:t>
            </w:r>
            <w:r w:rsidRPr="00EB5C94">
              <w:rPr>
                <w:rFonts w:ascii="Arial" w:hAnsi="Arial" w:cs="Arial"/>
                <w:sz w:val="20"/>
                <w:szCs w:val="20"/>
              </w:rPr>
              <w:t>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6.7.</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средств, привлечённых ОО из внебюджетных источников, полученных от приносящей доход деятельности, в общем объеме финансирования: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свыше 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w:t>
            </w:r>
            <w:r w:rsidR="00EB5C94" w:rsidRPr="00EB5C94">
              <w:rPr>
                <w:rFonts w:ascii="Arial" w:hAnsi="Arial" w:cs="Arial"/>
                <w:sz w:val="20"/>
                <w:szCs w:val="20"/>
              </w:rPr>
              <w:t xml:space="preserve"> </w:t>
            </w:r>
            <w:r w:rsidRPr="00EB5C94">
              <w:rPr>
                <w:rFonts w:ascii="Arial" w:hAnsi="Arial" w:cs="Arial"/>
                <w:sz w:val="20"/>
                <w:szCs w:val="20"/>
              </w:rPr>
              <w:t>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6.8.</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Среднемесячная начисленная заработная плата педагогических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среднемесячной начисленной заработной платы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равна или выше среднемесячной начисленной заработной платы по региону;</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выше в сравнении с прошлым учебным годом.</w:t>
            </w:r>
          </w:p>
        </w:tc>
        <w:tc>
          <w:tcPr>
            <w:tcW w:w="2268" w:type="dxa"/>
          </w:tcPr>
          <w:p w:rsidR="00CE329B" w:rsidRPr="00EB5C94" w:rsidRDefault="00CE329B"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3,0</w:t>
            </w: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6.9.</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педагогических работников образовательной организации, с которыми заключены «эффективные контракты», в общей численности педагогических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ниже 100%;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- 100%.</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tc>
      </w:tr>
      <w:tr w:rsidR="00EB5C94" w:rsidRPr="00EB5C94" w:rsidTr="002B70DB">
        <w:tc>
          <w:tcPr>
            <w:tcW w:w="14389" w:type="dxa"/>
            <w:gridSpan w:val="3"/>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Критерий 7. Обеспечение ОО квалифицированными кадрами </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вакансий на должности педагогических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меньше в сравнении с прошлым учебным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3D5C80">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педагогических работников, имеющих учёную степень:</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shd w:val="clear" w:color="auto" w:fill="auto"/>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педагогических работников, имеющих государственные и отраслевые награды:</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учителей-победителей конкурса по отбору лучших учителей образовательных учреждений для денежного поощрения за высокие достижения в педагогической деятельности в рамках приоритетного национального проекта «Образование»: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7.5.1.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xml:space="preserve">Наличие педагогических работников, являющихся лауреатами и победителями муниципального этапа очных конкурсов профессионального мастерства, фестивалей, смотров, организованных органами управления </w:t>
            </w:r>
            <w:r w:rsidRPr="00EB5C94">
              <w:rPr>
                <w:rFonts w:ascii="Arial" w:hAnsi="Arial" w:cs="Arial"/>
                <w:sz w:val="20"/>
                <w:szCs w:val="20"/>
              </w:rPr>
              <w:lastRenderedPageBreak/>
              <w:t>образованием и организациями ВПО, ДПО региона: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1,5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7.5.2.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педагогических работников, являющихся лауреатами и победителями регионального и федерального этапа очных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7.5.3.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педагогических работников, являющихся лауреатами и победителями заочных (дистанционных) конкурсов профессионального мастерства, фестивалей, смотров, организованных органами управления образованием и организациями ВПО, ДПО региона: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7.6.</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педагогов, имеющих региональный статус "учитель-методист":</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7.7.</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педагогических работников в возрасте до 35 лет в общей численности педагогических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до 15%;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- 15%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равно или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7.8.</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документально оформленной действующей системы сопровождения молодых педагогов (системы наставничества и т.п.):</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7.9.</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педагогических работников, имеющих высшую квалификационную категорию, в общей численности педагогических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до 25%;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- 25%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7.10.</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педагогических работников, имеющих первую и высшую квалификационную категорию, в общей численности педагогических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до 70%;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- 70% и более.</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7.11.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xml:space="preserve">Доля педагогических работников, имеющих публикации в официальных изданиях по профилю педагогической </w:t>
            </w:r>
            <w:r w:rsidRPr="00EB5C94">
              <w:rPr>
                <w:rFonts w:ascii="Arial" w:hAnsi="Arial" w:cs="Arial"/>
                <w:sz w:val="20"/>
                <w:szCs w:val="20"/>
              </w:rPr>
              <w:lastRenderedPageBreak/>
              <w:t>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до 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- 20%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7.12.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публикаций в официальных изданиях по профилю педагогической деятельности (в т.ч. в электронных),учредителями которых являются образовательные организации ВПО, ДПО, органы управления образованием и подведомственные им организации, профсоюз,</w:t>
            </w:r>
            <w:r w:rsidR="00EB5C94" w:rsidRPr="00EB5C94">
              <w:rPr>
                <w:rFonts w:ascii="Arial" w:hAnsi="Arial" w:cs="Arial"/>
                <w:sz w:val="20"/>
                <w:szCs w:val="20"/>
              </w:rPr>
              <w:t xml:space="preserve"> </w:t>
            </w:r>
            <w:r w:rsidRPr="00EB5C94">
              <w:rPr>
                <w:rFonts w:ascii="Arial" w:hAnsi="Arial" w:cs="Arial"/>
                <w:sz w:val="20"/>
                <w:szCs w:val="20"/>
              </w:rPr>
              <w:t>подготовленных педагогическими работниками:</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меньше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7.13.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педагогических работников, состоящих в предметных ассоциациях регионального и федерального уровня:</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7.14.</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Наличиепедагогических работников, состоящих в профессиональных сетевых сообществах:</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7.15.</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педагогических и административных работников, имеющих персональные сайты профессиональной направленности (страницы на официальных сайтах, персональные блоги/страницы в социальных сетях), обновляемые не реже одного раза в месяц, в общей численности педагогических и административных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до 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- 10%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7.16.</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педагогических и административных работников, являющихся региональными, всероссийскими и международными экспертами (специалистами-аналитиками) в рамках реализации различных направлений профессиональной деятельности (в том числе члены жюри), в общей численности педагогических и административных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до 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- 10%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7.17.</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Доля педагогических и административных работников, прошедших курсы повышения квалификации по реализации ФГОС (всех уровней общего образования), в общей численности педагогических и административных работников: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до 50%;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- 50%</w:t>
            </w:r>
            <w:r w:rsidR="00EB5C94" w:rsidRPr="00EB5C94">
              <w:rPr>
                <w:rFonts w:ascii="Arial" w:hAnsi="Arial" w:cs="Arial"/>
                <w:sz w:val="20"/>
                <w:szCs w:val="20"/>
              </w:rPr>
              <w:t xml:space="preserve"> </w:t>
            </w:r>
            <w:r w:rsidRPr="00EB5C94">
              <w:rPr>
                <w:rFonts w:ascii="Arial" w:hAnsi="Arial" w:cs="Arial"/>
                <w:sz w:val="20"/>
                <w:szCs w:val="20"/>
              </w:rPr>
              <w:t>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7.18.</w:t>
            </w:r>
          </w:p>
        </w:tc>
        <w:tc>
          <w:tcPr>
            <w:tcW w:w="11162" w:type="dxa"/>
          </w:tcPr>
          <w:p w:rsidR="001532E3" w:rsidRPr="00EB5C94" w:rsidRDefault="001532E3" w:rsidP="00EB5C94">
            <w:pPr>
              <w:spacing w:after="0" w:line="240" w:lineRule="auto"/>
              <w:jc w:val="both"/>
              <w:rPr>
                <w:rFonts w:ascii="Arial" w:hAnsi="Arial" w:cs="Arial"/>
                <w:kern w:val="28"/>
                <w:sz w:val="20"/>
                <w:szCs w:val="20"/>
              </w:rPr>
            </w:pPr>
            <w:r w:rsidRPr="00EB5C94">
              <w:rPr>
                <w:rFonts w:ascii="Arial" w:hAnsi="Arial" w:cs="Arial"/>
                <w:kern w:val="28"/>
                <w:sz w:val="20"/>
                <w:szCs w:val="20"/>
              </w:rPr>
              <w:t xml:space="preserve">Доля педагогических работников (без внешних совместителей), прошедших повышение квалификации в отчетном учебном году по проблемам использования педагогических технологий деятельностного типа, в общей численности </w:t>
            </w:r>
            <w:r w:rsidRPr="00EB5C94">
              <w:rPr>
                <w:rFonts w:ascii="Arial" w:hAnsi="Arial" w:cs="Arial"/>
                <w:kern w:val="28"/>
                <w:sz w:val="20"/>
                <w:szCs w:val="20"/>
              </w:rPr>
              <w:lastRenderedPageBreak/>
              <w:t>педагогических работников, прошедших повышение квалификации в отчетном учебном году:</w:t>
            </w:r>
          </w:p>
          <w:p w:rsidR="001532E3" w:rsidRPr="00EB5C94" w:rsidRDefault="001532E3" w:rsidP="00EB5C94">
            <w:pPr>
              <w:spacing w:after="0" w:line="240" w:lineRule="auto"/>
              <w:jc w:val="both"/>
              <w:rPr>
                <w:rFonts w:ascii="Arial" w:hAnsi="Arial" w:cs="Arial"/>
                <w:kern w:val="28"/>
                <w:sz w:val="20"/>
                <w:szCs w:val="20"/>
              </w:rPr>
            </w:pPr>
            <w:r w:rsidRPr="00EB5C94">
              <w:rPr>
                <w:rFonts w:ascii="Arial" w:hAnsi="Arial" w:cs="Arial"/>
                <w:kern w:val="28"/>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kern w:val="28"/>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lastRenderedPageBreak/>
              <w:t>7.19.</w:t>
            </w:r>
          </w:p>
        </w:tc>
        <w:tc>
          <w:tcPr>
            <w:tcW w:w="11162" w:type="dxa"/>
          </w:tcPr>
          <w:p w:rsidR="001532E3" w:rsidRPr="00EB5C94" w:rsidRDefault="001532E3" w:rsidP="00EB5C94">
            <w:pPr>
              <w:spacing w:after="0" w:line="240" w:lineRule="auto"/>
              <w:jc w:val="both"/>
              <w:rPr>
                <w:rFonts w:ascii="Arial" w:hAnsi="Arial" w:cs="Arial"/>
                <w:kern w:val="28"/>
                <w:sz w:val="20"/>
                <w:szCs w:val="20"/>
              </w:rPr>
            </w:pPr>
            <w:r w:rsidRPr="00EB5C94">
              <w:rPr>
                <w:rFonts w:ascii="Arial" w:hAnsi="Arial" w:cs="Arial"/>
                <w:kern w:val="28"/>
                <w:sz w:val="20"/>
                <w:szCs w:val="20"/>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1532E3" w:rsidRPr="00EB5C94" w:rsidRDefault="001532E3" w:rsidP="00EB5C94">
            <w:pPr>
              <w:spacing w:after="0" w:line="240" w:lineRule="auto"/>
              <w:jc w:val="both"/>
              <w:rPr>
                <w:rFonts w:ascii="Arial" w:hAnsi="Arial" w:cs="Arial"/>
                <w:kern w:val="28"/>
                <w:sz w:val="20"/>
                <w:szCs w:val="20"/>
              </w:rPr>
            </w:pPr>
            <w:r w:rsidRPr="00EB5C94">
              <w:rPr>
                <w:rFonts w:ascii="Arial" w:hAnsi="Arial" w:cs="Arial"/>
                <w:kern w:val="28"/>
                <w:sz w:val="20"/>
                <w:szCs w:val="20"/>
              </w:rPr>
              <w:t>- наличие;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kern w:val="28"/>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7.20.</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Наличие педагогических работников, прошедших курсы тьюторов:</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да;</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нет.</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7.21.</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муниципальном уровне: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7.22.</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мероприятий (вебинаров, семинаров, конференций, круглых столов) по проблематике реализации ФГОС НОО, ФГОС ОО, организованных и проведенных образовательной организацией на межмуниципальном и региональном уровне: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1,5</w:t>
            </w:r>
          </w:p>
        </w:tc>
      </w:tr>
      <w:tr w:rsidR="00EB5C94" w:rsidRPr="00EB5C94" w:rsidTr="002B70DB">
        <w:tc>
          <w:tcPr>
            <w:tcW w:w="959"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7.23.</w:t>
            </w:r>
          </w:p>
        </w:tc>
        <w:tc>
          <w:tcPr>
            <w:tcW w:w="11162" w:type="dxa"/>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Количество мероприятий на межмуниципальном и региональном</w:t>
            </w:r>
            <w:r w:rsidR="00EB5C94" w:rsidRPr="00EB5C94">
              <w:rPr>
                <w:rFonts w:ascii="Arial" w:hAnsi="Arial" w:cs="Arial"/>
                <w:sz w:val="20"/>
                <w:szCs w:val="20"/>
              </w:rPr>
              <w:t xml:space="preserve"> </w:t>
            </w:r>
            <w:r w:rsidRPr="00EB5C94">
              <w:rPr>
                <w:rFonts w:ascii="Arial" w:hAnsi="Arial" w:cs="Arial"/>
                <w:sz w:val="20"/>
                <w:szCs w:val="20"/>
              </w:rPr>
              <w:t>уровне (вебинаров, семинаров, конференций, круглых столов) по проблематике реализации ФГОС НОО, ФГОС ОО, в которых организация принимала участие: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- 1 и более;</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 больше в сравнении с прошлым учебным годом.</w:t>
            </w:r>
          </w:p>
        </w:tc>
        <w:tc>
          <w:tcPr>
            <w:tcW w:w="2268" w:type="dxa"/>
          </w:tcPr>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bl>
    <w:p w:rsidR="001532E3" w:rsidRPr="00EB5C94" w:rsidRDefault="001532E3" w:rsidP="00EB5C94">
      <w:pPr>
        <w:spacing w:after="0" w:line="240" w:lineRule="auto"/>
        <w:ind w:firstLine="709"/>
        <w:jc w:val="both"/>
        <w:rPr>
          <w:rFonts w:ascii="Arial" w:hAnsi="Arial" w:cs="Arial"/>
          <w:sz w:val="24"/>
          <w:szCs w:val="24"/>
        </w:rPr>
      </w:pPr>
    </w:p>
    <w:p w:rsidR="001532E3" w:rsidRPr="00EB5C94" w:rsidRDefault="001532E3" w:rsidP="00EB5C94">
      <w:pPr>
        <w:spacing w:after="0" w:line="240" w:lineRule="auto"/>
        <w:ind w:firstLine="709"/>
        <w:jc w:val="both"/>
        <w:rPr>
          <w:rFonts w:ascii="Arial" w:hAnsi="Arial" w:cs="Arial"/>
          <w:sz w:val="24"/>
          <w:szCs w:val="24"/>
        </w:rPr>
        <w:sectPr w:rsidR="001532E3" w:rsidRPr="00EB5C94" w:rsidSect="00EB5C94">
          <w:type w:val="continuous"/>
          <w:pgSz w:w="16838" w:h="11906" w:orient="landscape"/>
          <w:pgMar w:top="2268" w:right="567" w:bottom="567" w:left="1701" w:header="720" w:footer="720" w:gutter="0"/>
          <w:cols w:space="720"/>
          <w:docGrid w:linePitch="600" w:charSpace="32768"/>
        </w:sectPr>
      </w:pPr>
    </w:p>
    <w:p w:rsidR="00EB5C94" w:rsidRDefault="00EB5C94">
      <w:pPr>
        <w:rPr>
          <w:rFonts w:ascii="Arial" w:hAnsi="Arial" w:cs="Arial"/>
          <w:sz w:val="24"/>
          <w:szCs w:val="24"/>
        </w:rPr>
      </w:pPr>
      <w:r>
        <w:rPr>
          <w:rFonts w:ascii="Arial" w:hAnsi="Arial" w:cs="Arial"/>
          <w:sz w:val="24"/>
          <w:szCs w:val="24"/>
        </w:rPr>
        <w:lastRenderedPageBreak/>
        <w:br w:type="page"/>
      </w:r>
    </w:p>
    <w:p w:rsidR="001532E3" w:rsidRPr="00EB5C94" w:rsidRDefault="00CE329B" w:rsidP="00EB5C94">
      <w:pPr>
        <w:spacing w:after="0" w:line="240" w:lineRule="auto"/>
        <w:ind w:left="10206"/>
        <w:jc w:val="both"/>
        <w:rPr>
          <w:rFonts w:ascii="Arial" w:hAnsi="Arial" w:cs="Arial"/>
          <w:sz w:val="24"/>
          <w:szCs w:val="24"/>
        </w:rPr>
      </w:pPr>
      <w:r w:rsidRPr="00EB5C94">
        <w:rPr>
          <w:rFonts w:ascii="Arial" w:hAnsi="Arial" w:cs="Arial"/>
          <w:sz w:val="24"/>
          <w:szCs w:val="24"/>
        </w:rPr>
        <w:lastRenderedPageBreak/>
        <w:t>Приложение 5</w:t>
      </w:r>
    </w:p>
    <w:p w:rsidR="00CE329B" w:rsidRPr="00EB5C94" w:rsidRDefault="001532E3" w:rsidP="00EB5C94">
      <w:pPr>
        <w:spacing w:after="0" w:line="240" w:lineRule="auto"/>
        <w:ind w:left="10206"/>
        <w:jc w:val="both"/>
        <w:rPr>
          <w:rFonts w:ascii="Arial" w:hAnsi="Arial" w:cs="Arial"/>
          <w:kern w:val="1"/>
          <w:sz w:val="24"/>
          <w:szCs w:val="24"/>
        </w:rPr>
      </w:pPr>
      <w:r w:rsidRPr="00EB5C94">
        <w:rPr>
          <w:rFonts w:ascii="Arial" w:hAnsi="Arial" w:cs="Arial"/>
          <w:kern w:val="1"/>
          <w:sz w:val="24"/>
          <w:szCs w:val="24"/>
        </w:rPr>
        <w:t xml:space="preserve">к </w:t>
      </w:r>
      <w:r w:rsidR="002D1E61" w:rsidRPr="00EB5C94">
        <w:rPr>
          <w:rFonts w:ascii="Arial" w:hAnsi="Arial" w:cs="Arial"/>
          <w:kern w:val="1"/>
          <w:sz w:val="24"/>
          <w:szCs w:val="24"/>
        </w:rPr>
        <w:t>Примерному п</w:t>
      </w:r>
      <w:r w:rsidRPr="00EB5C94">
        <w:rPr>
          <w:rFonts w:ascii="Arial" w:hAnsi="Arial" w:cs="Arial"/>
          <w:kern w:val="1"/>
          <w:sz w:val="24"/>
          <w:szCs w:val="24"/>
        </w:rPr>
        <w:t>оложению об оплате труда</w:t>
      </w:r>
    </w:p>
    <w:p w:rsidR="001532E3" w:rsidRPr="00EB5C94" w:rsidRDefault="001532E3" w:rsidP="00EB5C94">
      <w:pPr>
        <w:spacing w:after="0" w:line="240" w:lineRule="auto"/>
        <w:ind w:left="10206"/>
        <w:jc w:val="both"/>
        <w:rPr>
          <w:rFonts w:ascii="Arial" w:hAnsi="Arial" w:cs="Arial"/>
          <w:kern w:val="1"/>
          <w:sz w:val="24"/>
          <w:szCs w:val="24"/>
        </w:rPr>
      </w:pPr>
      <w:r w:rsidRPr="00EB5C94">
        <w:rPr>
          <w:rFonts w:ascii="Arial" w:hAnsi="Arial" w:cs="Arial"/>
          <w:kern w:val="1"/>
          <w:sz w:val="24"/>
          <w:szCs w:val="24"/>
        </w:rPr>
        <w:t xml:space="preserve"> в общеобразовательной организации</w:t>
      </w:r>
    </w:p>
    <w:p w:rsidR="001532E3" w:rsidRPr="00EB5C94" w:rsidRDefault="001532E3" w:rsidP="00EB5C94">
      <w:pPr>
        <w:spacing w:after="0" w:line="240" w:lineRule="auto"/>
        <w:ind w:firstLine="709"/>
        <w:jc w:val="both"/>
        <w:rPr>
          <w:rFonts w:ascii="Arial" w:hAnsi="Arial" w:cs="Arial"/>
          <w:sz w:val="24"/>
          <w:szCs w:val="24"/>
        </w:rPr>
      </w:pPr>
    </w:p>
    <w:p w:rsidR="001532E3" w:rsidRDefault="001532E3" w:rsidP="00EB5C94">
      <w:pPr>
        <w:spacing w:after="0" w:line="240" w:lineRule="auto"/>
        <w:ind w:firstLine="709"/>
        <w:jc w:val="center"/>
        <w:rPr>
          <w:rFonts w:ascii="Arial" w:hAnsi="Arial" w:cs="Arial"/>
          <w:bCs/>
          <w:sz w:val="24"/>
          <w:szCs w:val="24"/>
        </w:rPr>
      </w:pPr>
      <w:r w:rsidRPr="00EB5C94">
        <w:rPr>
          <w:rFonts w:ascii="Arial" w:hAnsi="Arial" w:cs="Arial"/>
          <w:bCs/>
          <w:sz w:val="24"/>
          <w:szCs w:val="24"/>
        </w:rPr>
        <w:t>Значения коэффициента стимулирования руководителя (К</w:t>
      </w:r>
      <w:r w:rsidRPr="00EB5C94">
        <w:rPr>
          <w:rFonts w:ascii="Arial" w:hAnsi="Arial" w:cs="Arial"/>
          <w:bCs/>
          <w:sz w:val="24"/>
          <w:szCs w:val="24"/>
          <w:vertAlign w:val="subscript"/>
        </w:rPr>
        <w:t>стр</w:t>
      </w:r>
      <w:r w:rsidRPr="00EB5C94">
        <w:rPr>
          <w:rFonts w:ascii="Arial" w:hAnsi="Arial" w:cs="Arial"/>
          <w:bCs/>
          <w:sz w:val="24"/>
          <w:szCs w:val="24"/>
        </w:rPr>
        <w:t>) общеобразовательной организации в зависимости от суммы баллов</w:t>
      </w:r>
    </w:p>
    <w:p w:rsidR="00EB5C94" w:rsidRPr="00EB5C94" w:rsidRDefault="00EB5C94" w:rsidP="00EB5C94">
      <w:pPr>
        <w:spacing w:after="0" w:line="240" w:lineRule="auto"/>
        <w:ind w:firstLine="709"/>
        <w:jc w:val="center"/>
        <w:rPr>
          <w:rFonts w:ascii="Arial" w:hAnsi="Arial" w:cs="Arial"/>
          <w:sz w:val="24"/>
          <w:szCs w:val="24"/>
        </w:rPr>
      </w:pPr>
    </w:p>
    <w:tbl>
      <w:tblPr>
        <w:tblW w:w="9282"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3861"/>
        <w:gridCol w:w="2727"/>
      </w:tblGrid>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bCs/>
                <w:sz w:val="20"/>
                <w:szCs w:val="20"/>
              </w:rPr>
              <w:t>№ п/п</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bCs/>
                <w:sz w:val="20"/>
                <w:szCs w:val="20"/>
              </w:rPr>
              <w:t>Сумма баллов</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bCs/>
                <w:sz w:val="20"/>
                <w:szCs w:val="20"/>
              </w:rPr>
              <w:t>Значение К</w:t>
            </w:r>
            <w:r w:rsidRPr="00EB5C94">
              <w:rPr>
                <w:rFonts w:ascii="Arial" w:hAnsi="Arial" w:cs="Arial"/>
                <w:bCs/>
                <w:sz w:val="20"/>
                <w:szCs w:val="20"/>
                <w:vertAlign w:val="subscript"/>
              </w:rPr>
              <w:t>стр</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196 до 181</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2</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181 до 166</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0,9</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3</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166 до 151</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0,8</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4</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151 до 136</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0,7</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5</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136 до 121</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0,6</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6</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121 до 106</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0,5</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7</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106 до 91</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0,4</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8</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91 до 76</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0,3</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9</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76 до 61</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0,2</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10</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от 61 до 46</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0,1</w:t>
            </w:r>
          </w:p>
        </w:tc>
      </w:tr>
      <w:tr w:rsidR="00EB5C94" w:rsidRPr="00EB5C94" w:rsidTr="002B70DB">
        <w:trPr>
          <w:trHeight w:val="264"/>
          <w:jc w:val="center"/>
        </w:trPr>
        <w:tc>
          <w:tcPr>
            <w:tcW w:w="2694"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11</w:t>
            </w:r>
          </w:p>
        </w:tc>
        <w:tc>
          <w:tcPr>
            <w:tcW w:w="3861"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ниже 46</w:t>
            </w:r>
          </w:p>
        </w:tc>
        <w:tc>
          <w:tcPr>
            <w:tcW w:w="2727" w:type="dxa"/>
            <w:noWrap/>
            <w:vAlign w:val="center"/>
          </w:tcPr>
          <w:p w:rsidR="001532E3" w:rsidRPr="00EB5C94" w:rsidRDefault="001532E3" w:rsidP="00EB5C94">
            <w:pPr>
              <w:spacing w:after="0" w:line="240" w:lineRule="auto"/>
              <w:jc w:val="both"/>
              <w:rPr>
                <w:rFonts w:ascii="Arial" w:hAnsi="Arial" w:cs="Arial"/>
                <w:sz w:val="20"/>
                <w:szCs w:val="20"/>
              </w:rPr>
            </w:pPr>
            <w:r w:rsidRPr="00EB5C94">
              <w:rPr>
                <w:rFonts w:ascii="Arial" w:hAnsi="Arial" w:cs="Arial"/>
                <w:sz w:val="20"/>
                <w:szCs w:val="20"/>
              </w:rPr>
              <w:t>0</w:t>
            </w:r>
          </w:p>
        </w:tc>
      </w:tr>
    </w:tbl>
    <w:p w:rsidR="00CE329B" w:rsidRPr="00EB5C94" w:rsidRDefault="00CE329B" w:rsidP="00EB5C94">
      <w:pPr>
        <w:spacing w:after="0" w:line="240" w:lineRule="auto"/>
        <w:ind w:firstLine="709"/>
        <w:jc w:val="both"/>
        <w:rPr>
          <w:rFonts w:ascii="Arial" w:hAnsi="Arial" w:cs="Arial"/>
          <w:kern w:val="1"/>
          <w:sz w:val="24"/>
          <w:szCs w:val="24"/>
        </w:rPr>
      </w:pPr>
    </w:p>
    <w:p w:rsidR="00EB5C94" w:rsidRDefault="00EB5C94">
      <w:pPr>
        <w:rPr>
          <w:rFonts w:ascii="Arial" w:hAnsi="Arial" w:cs="Arial"/>
          <w:sz w:val="24"/>
          <w:szCs w:val="24"/>
        </w:rPr>
      </w:pPr>
      <w:r>
        <w:rPr>
          <w:rFonts w:ascii="Arial" w:hAnsi="Arial" w:cs="Arial"/>
          <w:sz w:val="24"/>
          <w:szCs w:val="24"/>
        </w:rPr>
        <w:br w:type="page"/>
      </w:r>
    </w:p>
    <w:p w:rsidR="002B70DB" w:rsidRPr="00EB5C94" w:rsidRDefault="002B70DB" w:rsidP="003A5874">
      <w:pPr>
        <w:spacing w:after="0" w:line="240" w:lineRule="auto"/>
        <w:ind w:left="10206"/>
        <w:jc w:val="both"/>
        <w:rPr>
          <w:rFonts w:ascii="Arial" w:hAnsi="Arial" w:cs="Arial"/>
          <w:sz w:val="24"/>
          <w:szCs w:val="24"/>
        </w:rPr>
      </w:pPr>
      <w:r w:rsidRPr="00EB5C94">
        <w:rPr>
          <w:rFonts w:ascii="Arial" w:hAnsi="Arial" w:cs="Arial"/>
          <w:sz w:val="24"/>
          <w:szCs w:val="24"/>
        </w:rPr>
        <w:lastRenderedPageBreak/>
        <w:t>Приложение 6</w:t>
      </w:r>
    </w:p>
    <w:p w:rsidR="002B70DB" w:rsidRPr="00EB5C94" w:rsidRDefault="002B70DB" w:rsidP="003A5874">
      <w:pPr>
        <w:spacing w:after="0" w:line="240" w:lineRule="auto"/>
        <w:ind w:left="10206"/>
        <w:jc w:val="both"/>
        <w:rPr>
          <w:rFonts w:ascii="Arial" w:hAnsi="Arial" w:cs="Arial"/>
          <w:kern w:val="1"/>
          <w:sz w:val="24"/>
          <w:szCs w:val="24"/>
        </w:rPr>
      </w:pPr>
      <w:r w:rsidRPr="00EB5C94">
        <w:rPr>
          <w:rFonts w:ascii="Arial" w:hAnsi="Arial" w:cs="Arial"/>
          <w:kern w:val="1"/>
          <w:sz w:val="24"/>
          <w:szCs w:val="24"/>
        </w:rPr>
        <w:t xml:space="preserve">к </w:t>
      </w:r>
      <w:r w:rsidR="002D1E61" w:rsidRPr="00EB5C94">
        <w:rPr>
          <w:rFonts w:ascii="Arial" w:hAnsi="Arial" w:cs="Arial"/>
          <w:kern w:val="1"/>
          <w:sz w:val="24"/>
          <w:szCs w:val="24"/>
        </w:rPr>
        <w:t>Примерному п</w:t>
      </w:r>
      <w:r w:rsidRPr="00EB5C94">
        <w:rPr>
          <w:rFonts w:ascii="Arial" w:hAnsi="Arial" w:cs="Arial"/>
          <w:kern w:val="1"/>
          <w:sz w:val="24"/>
          <w:szCs w:val="24"/>
        </w:rPr>
        <w:t>оложению об оплате труда</w:t>
      </w:r>
    </w:p>
    <w:p w:rsidR="002B70DB" w:rsidRPr="00EB5C94" w:rsidRDefault="002B70DB" w:rsidP="003A5874">
      <w:pPr>
        <w:spacing w:after="0" w:line="240" w:lineRule="auto"/>
        <w:ind w:left="10206"/>
        <w:jc w:val="both"/>
        <w:rPr>
          <w:rFonts w:ascii="Arial" w:hAnsi="Arial" w:cs="Arial"/>
          <w:kern w:val="1"/>
          <w:sz w:val="24"/>
          <w:szCs w:val="24"/>
        </w:rPr>
      </w:pPr>
      <w:r w:rsidRPr="00EB5C94">
        <w:rPr>
          <w:rFonts w:ascii="Arial" w:hAnsi="Arial" w:cs="Arial"/>
          <w:kern w:val="1"/>
          <w:sz w:val="24"/>
          <w:szCs w:val="24"/>
        </w:rPr>
        <w:t xml:space="preserve"> в общеобразовательной организации</w:t>
      </w:r>
    </w:p>
    <w:p w:rsidR="00EB5C94" w:rsidRDefault="00EB5C94" w:rsidP="00EB5C94">
      <w:pPr>
        <w:spacing w:after="0" w:line="240" w:lineRule="auto"/>
        <w:ind w:firstLine="709"/>
        <w:jc w:val="both"/>
        <w:rPr>
          <w:rFonts w:ascii="Arial" w:hAnsi="Arial" w:cs="Arial"/>
          <w:bCs/>
          <w:sz w:val="24"/>
          <w:szCs w:val="24"/>
        </w:rPr>
      </w:pPr>
    </w:p>
    <w:p w:rsidR="001532E3" w:rsidRPr="00EB5C94" w:rsidRDefault="001532E3" w:rsidP="003A5874">
      <w:pPr>
        <w:spacing w:after="0" w:line="240" w:lineRule="auto"/>
        <w:ind w:firstLine="709"/>
        <w:jc w:val="center"/>
        <w:rPr>
          <w:rFonts w:ascii="Arial" w:hAnsi="Arial" w:cs="Arial"/>
          <w:bCs/>
          <w:sz w:val="24"/>
          <w:szCs w:val="24"/>
        </w:rPr>
      </w:pPr>
      <w:r w:rsidRPr="00EB5C94">
        <w:rPr>
          <w:rFonts w:ascii="Arial" w:hAnsi="Arial" w:cs="Arial"/>
          <w:bCs/>
          <w:sz w:val="24"/>
          <w:szCs w:val="24"/>
        </w:rPr>
        <w:t>Примерные критерии и показатели оценки</w:t>
      </w:r>
      <w:r w:rsidR="00EB5C94">
        <w:rPr>
          <w:rFonts w:ascii="Arial" w:hAnsi="Arial" w:cs="Arial"/>
          <w:bCs/>
          <w:sz w:val="24"/>
          <w:szCs w:val="24"/>
        </w:rPr>
        <w:t xml:space="preserve"> </w:t>
      </w:r>
      <w:r w:rsidRPr="00EB5C94">
        <w:rPr>
          <w:rFonts w:ascii="Arial" w:hAnsi="Arial" w:cs="Arial"/>
          <w:bCs/>
          <w:sz w:val="24"/>
          <w:szCs w:val="24"/>
        </w:rPr>
        <w:t>качества труда учителя</w:t>
      </w:r>
    </w:p>
    <w:tbl>
      <w:tblPr>
        <w:tblpPr w:leftFromText="180" w:rightFromText="180" w:vertAnchor="text" w:horzAnchor="page" w:tblpX="2066" w:tblpY="1"/>
        <w:tblOverlap w:val="never"/>
        <w:tblW w:w="134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7"/>
        <w:gridCol w:w="3969"/>
        <w:gridCol w:w="4677"/>
        <w:gridCol w:w="2694"/>
      </w:tblGrid>
      <w:tr w:rsidR="00EB5C94" w:rsidRPr="003A5874" w:rsidTr="002B70DB">
        <w:trPr>
          <w:trHeight w:val="413"/>
        </w:trPr>
        <w:tc>
          <w:tcPr>
            <w:tcW w:w="2127" w:type="dxa"/>
          </w:tcPr>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sz w:val="20"/>
                <w:szCs w:val="20"/>
                <w:lang w:eastAsia="en-US"/>
              </w:rPr>
              <w:t>Показатель (П)</w:t>
            </w:r>
          </w:p>
        </w:tc>
        <w:tc>
          <w:tcPr>
            <w:tcW w:w="3969" w:type="dxa"/>
          </w:tcPr>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sz w:val="20"/>
                <w:szCs w:val="20"/>
                <w:lang w:eastAsia="en-US"/>
              </w:rPr>
              <w:t>Индикатор (И)</w:t>
            </w:r>
          </w:p>
        </w:tc>
        <w:tc>
          <w:tcPr>
            <w:tcW w:w="4677" w:type="dxa"/>
          </w:tcPr>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sz w:val="20"/>
                <w:szCs w:val="20"/>
                <w:lang w:eastAsia="en-US"/>
              </w:rPr>
              <w:t>Схема расчета</w:t>
            </w:r>
          </w:p>
        </w:tc>
        <w:tc>
          <w:tcPr>
            <w:tcW w:w="2694" w:type="dxa"/>
          </w:tcPr>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sz w:val="20"/>
                <w:szCs w:val="20"/>
                <w:lang w:eastAsia="en-US"/>
              </w:rPr>
              <w:t>Шкала оценивания индикатора</w:t>
            </w:r>
          </w:p>
        </w:tc>
      </w:tr>
      <w:tr w:rsidR="00EB5C94" w:rsidRPr="003A5874" w:rsidTr="002B70DB">
        <w:tc>
          <w:tcPr>
            <w:tcW w:w="13467" w:type="dxa"/>
            <w:gridSpan w:val="4"/>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Критерий (К1):</w:t>
            </w:r>
            <w:r w:rsidR="00EB5C94" w:rsidRPr="003A5874">
              <w:rPr>
                <w:rFonts w:ascii="Arial" w:hAnsi="Arial" w:cs="Arial"/>
                <w:sz w:val="20"/>
                <w:szCs w:val="20"/>
                <w:lang w:eastAsia="en-US"/>
              </w:rPr>
              <w:t xml:space="preserve"> </w:t>
            </w:r>
            <w:r w:rsidRPr="003A5874">
              <w:rPr>
                <w:rFonts w:ascii="Arial" w:hAnsi="Arial" w:cs="Arial"/>
                <w:bCs/>
                <w:sz w:val="20"/>
                <w:szCs w:val="20"/>
                <w:lang w:eastAsia="en-US"/>
              </w:rPr>
              <w:t>Успешность учебной работы</w:t>
            </w:r>
            <w:r w:rsidR="00EB5C94" w:rsidRPr="003A5874">
              <w:rPr>
                <w:rFonts w:ascii="Arial" w:hAnsi="Arial" w:cs="Arial"/>
                <w:bCs/>
                <w:sz w:val="20"/>
                <w:szCs w:val="20"/>
                <w:lang w:eastAsia="en-US"/>
              </w:rPr>
              <w:t xml:space="preserve"> </w:t>
            </w:r>
            <w:r w:rsidRPr="003A5874">
              <w:rPr>
                <w:rFonts w:ascii="Arial" w:hAnsi="Arial" w:cs="Arial"/>
                <w:sz w:val="20"/>
                <w:szCs w:val="20"/>
                <w:lang w:eastAsia="en-US"/>
              </w:rPr>
              <w:t>(динамика учебных достижений обучающихся)</w:t>
            </w:r>
          </w:p>
        </w:tc>
      </w:tr>
      <w:tr w:rsidR="00EB5C94" w:rsidRPr="003A5874" w:rsidTr="002B70DB">
        <w:trPr>
          <w:trHeight w:val="1404"/>
        </w:trPr>
        <w:tc>
          <w:tcPr>
            <w:tcW w:w="2127" w:type="dxa"/>
            <w:vAlign w:val="center"/>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1.1. Качество знаний, учебная успешность и её динамика</w:t>
            </w:r>
          </w:p>
          <w:p w:rsidR="00CE329B" w:rsidRPr="003A5874" w:rsidRDefault="00CE329B" w:rsidP="003A5874">
            <w:pPr>
              <w:spacing w:after="0" w:line="240" w:lineRule="auto"/>
              <w:jc w:val="both"/>
              <w:rPr>
                <w:rFonts w:ascii="Arial" w:hAnsi="Arial" w:cs="Arial"/>
                <w:sz w:val="20"/>
                <w:szCs w:val="20"/>
                <w:lang w:eastAsia="en-US"/>
              </w:rPr>
            </w:pP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(П1)</w:t>
            </w:r>
          </w:p>
          <w:p w:rsidR="00CE329B" w:rsidRPr="003A5874" w:rsidRDefault="00CE329B" w:rsidP="003A5874">
            <w:pPr>
              <w:spacing w:after="0" w:line="240" w:lineRule="auto"/>
              <w:jc w:val="both"/>
              <w:rPr>
                <w:rFonts w:ascii="Arial" w:hAnsi="Arial" w:cs="Arial"/>
                <w:sz w:val="20"/>
                <w:szCs w:val="20"/>
                <w:lang w:eastAsia="en-US"/>
              </w:rPr>
            </w:pP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Доля</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обучающихся, получивших по предмету за расчётный период</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оценки «4» и «5» ,%</w:t>
            </w:r>
            <w:r w:rsidRPr="003A5874">
              <w:rPr>
                <w:rFonts w:ascii="Arial" w:hAnsi="Arial" w:cs="Arial"/>
                <w:sz w:val="20"/>
                <w:szCs w:val="20"/>
                <w:vertAlign w:val="superscript"/>
                <w:lang w:eastAsia="en-US"/>
              </w:rPr>
              <w:footnoteReference w:id="27"/>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1.1.1)</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обучающихся, получивших оценки "4", "5" по итогам периода / численность обучающихся) Ч100%</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Максимальный</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балл = 5.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100% до 70%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69% до</w:t>
            </w:r>
            <w:r w:rsidR="00EB5C94" w:rsidRPr="003A5874">
              <w:rPr>
                <w:rFonts w:ascii="Arial" w:hAnsi="Arial" w:cs="Arial"/>
                <w:sz w:val="20"/>
                <w:szCs w:val="20"/>
                <w:lang w:eastAsia="en-US"/>
              </w:rPr>
              <w:t xml:space="preserve"> </w:t>
            </w:r>
            <w:r w:rsidRPr="003A5874">
              <w:rPr>
                <w:rFonts w:ascii="Arial" w:hAnsi="Arial" w:cs="Arial"/>
                <w:sz w:val="20"/>
                <w:szCs w:val="20"/>
                <w:lang w:eastAsia="en-US"/>
              </w:rPr>
              <w:t>40% = 4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39% до 25% = 3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24% до 10% = 2 балла;</w:t>
            </w:r>
            <w:r w:rsidR="00EB5C94"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менее 10%= 0 баллов.</w:t>
            </w:r>
            <w:r w:rsidR="00EB5C94" w:rsidRPr="003A5874">
              <w:rPr>
                <w:rFonts w:ascii="Arial" w:hAnsi="Arial" w:cs="Arial"/>
                <w:sz w:val="20"/>
                <w:szCs w:val="20"/>
                <w:lang w:eastAsia="en-US"/>
              </w:rPr>
              <w:t xml:space="preserve"> </w:t>
            </w:r>
          </w:p>
        </w:tc>
      </w:tr>
      <w:tr w:rsidR="00EB5C94" w:rsidRPr="003A5874" w:rsidTr="002B70DB">
        <w:trPr>
          <w:trHeight w:val="1548"/>
        </w:trPr>
        <w:tc>
          <w:tcPr>
            <w:tcW w:w="2127" w:type="dxa"/>
          </w:tcPr>
          <w:p w:rsidR="00CE329B" w:rsidRPr="003A5874" w:rsidRDefault="00CE329B" w:rsidP="003A5874">
            <w:pPr>
              <w:spacing w:after="0" w:line="240" w:lineRule="auto"/>
              <w:jc w:val="both"/>
              <w:rPr>
                <w:rFonts w:ascii="Arial" w:hAnsi="Arial" w:cs="Arial"/>
                <w:sz w:val="20"/>
                <w:szCs w:val="20"/>
                <w:lang w:eastAsia="en-US"/>
              </w:rPr>
            </w:pP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Динамика учебной успешности, %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1.1.2)</w:t>
            </w:r>
          </w:p>
          <w:p w:rsidR="00CE329B" w:rsidRPr="003A5874" w:rsidRDefault="00CE329B" w:rsidP="003A5874">
            <w:pPr>
              <w:spacing w:after="0" w:line="240" w:lineRule="auto"/>
              <w:jc w:val="both"/>
              <w:rPr>
                <w:rFonts w:ascii="Arial" w:hAnsi="Arial" w:cs="Arial"/>
                <w:sz w:val="20"/>
                <w:szCs w:val="20"/>
                <w:lang w:eastAsia="en-US"/>
              </w:rPr>
            </w:pP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обучающихся данного класса, повысивших оценку по итогам периода / численность обучающихся</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в данном классе) Ч100%</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Максимальный балл = 5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100% до 48% = 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47% до 25% = 4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24% до 10% = 3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9% до 5%</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2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4% до 0%</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1 балл.</w:t>
            </w: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1.2. Уровень обеспечения возможности для формирования у обучающихся </w:t>
            </w:r>
            <w:r w:rsidRPr="003A5874">
              <w:rPr>
                <w:rFonts w:ascii="Arial" w:hAnsi="Arial" w:cs="Arial"/>
                <w:sz w:val="20"/>
                <w:szCs w:val="20"/>
                <w:lang w:eastAsia="en-US"/>
              </w:rPr>
              <w:lastRenderedPageBreak/>
              <w:t>начальной школы оценочной самостоятельности</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(П2)</w:t>
            </w:r>
          </w:p>
        </w:tc>
        <w:tc>
          <w:tcPr>
            <w:tcW w:w="8646" w:type="dxa"/>
            <w:gridSpan w:val="2"/>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Количество</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разнообразных форм, обеспечивающих навык оценочной самостоятельности у обучающихся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(все виды форм должны быть зафиксированы – описаны в поурочном планировании или ином учебно-методическом материале учителя)</w:t>
            </w:r>
            <w:r w:rsidR="00EB5C94"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val="en-GB" w:eastAsia="en-US"/>
              </w:rPr>
              <w:lastRenderedPageBreak/>
              <w:t>(</w:t>
            </w:r>
            <w:r w:rsidRPr="003A5874">
              <w:rPr>
                <w:rFonts w:ascii="Arial" w:hAnsi="Arial" w:cs="Arial"/>
                <w:sz w:val="20"/>
                <w:szCs w:val="20"/>
                <w:lang w:eastAsia="en-US"/>
              </w:rPr>
              <w:t>И 1.2.1)</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3 балла - за каждый вид формы</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оценивания при безотметочном обучении </w:t>
            </w:r>
          </w:p>
        </w:tc>
      </w:tr>
      <w:tr w:rsidR="00EB5C94" w:rsidRPr="003A5874" w:rsidTr="002B70DB">
        <w:tc>
          <w:tcPr>
            <w:tcW w:w="2127" w:type="dxa"/>
            <w:vMerge w:val="restart"/>
            <w:vAlign w:val="center"/>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1.3. Результаты независимой оценки индивидуальных учебных достижений обучающихся (независимая оценка проводится на основе заявительного принципа на базе региональной автоматизированной системы)</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(П3)</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Качество знаний в условиях независимого оценивания,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1.3.1)</w:t>
            </w:r>
          </w:p>
          <w:p w:rsidR="00CE329B" w:rsidRPr="003A5874" w:rsidRDefault="00CE329B" w:rsidP="003A5874">
            <w:pPr>
              <w:spacing w:after="0" w:line="240" w:lineRule="auto"/>
              <w:jc w:val="both"/>
              <w:rPr>
                <w:rFonts w:ascii="Arial" w:hAnsi="Arial" w:cs="Arial"/>
                <w:sz w:val="20"/>
                <w:szCs w:val="20"/>
                <w:lang w:eastAsia="en-US"/>
              </w:rPr>
            </w:pP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обучающихся, показавших результат свыше</w:t>
            </w:r>
            <w:r w:rsidR="00EB5C94" w:rsidRPr="003A5874">
              <w:rPr>
                <w:rFonts w:ascii="Arial" w:hAnsi="Arial" w:cs="Arial"/>
                <w:sz w:val="20"/>
                <w:szCs w:val="20"/>
                <w:lang w:eastAsia="en-US"/>
              </w:rPr>
              <w:t xml:space="preserve"> </w:t>
            </w:r>
            <w:r w:rsidRPr="003A5874">
              <w:rPr>
                <w:rFonts w:ascii="Arial" w:hAnsi="Arial" w:cs="Arial"/>
                <w:sz w:val="20"/>
                <w:szCs w:val="20"/>
                <w:lang w:eastAsia="en-US"/>
              </w:rPr>
              <w:t>51%</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в условиях независимого оценивания/ численность обучающихся) Ч100%</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Максимальный</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балл = 20.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100% до 70%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20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69% до</w:t>
            </w:r>
            <w:r w:rsidR="00EB5C94" w:rsidRPr="003A5874">
              <w:rPr>
                <w:rFonts w:ascii="Arial" w:hAnsi="Arial" w:cs="Arial"/>
                <w:sz w:val="20"/>
                <w:szCs w:val="20"/>
                <w:lang w:eastAsia="en-US"/>
              </w:rPr>
              <w:t xml:space="preserve"> </w:t>
            </w:r>
            <w:r w:rsidRPr="003A5874">
              <w:rPr>
                <w:rFonts w:ascii="Arial" w:hAnsi="Arial" w:cs="Arial"/>
                <w:sz w:val="20"/>
                <w:szCs w:val="20"/>
                <w:lang w:eastAsia="en-US"/>
              </w:rPr>
              <w:t>40%</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15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39% до 28%</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27% до 10% = 5 баллов;</w:t>
            </w:r>
            <w:r w:rsidR="00EB5C94" w:rsidRPr="003A5874">
              <w:rPr>
                <w:rFonts w:ascii="Arial" w:hAnsi="Arial" w:cs="Arial"/>
                <w:sz w:val="20"/>
                <w:szCs w:val="20"/>
                <w:lang w:eastAsia="en-US"/>
              </w:rPr>
              <w:t xml:space="preserve"> </w:t>
            </w:r>
          </w:p>
          <w:p w:rsidR="00CE329B" w:rsidRPr="003A5874" w:rsidRDefault="00EB5C94"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w:t>
            </w:r>
            <w:r w:rsidR="00CE329B" w:rsidRPr="003A5874">
              <w:rPr>
                <w:rFonts w:ascii="Arial" w:hAnsi="Arial" w:cs="Arial"/>
                <w:sz w:val="20"/>
                <w:szCs w:val="20"/>
                <w:lang w:eastAsia="en-US"/>
              </w:rPr>
              <w:t>менее 10% = 0 баллов.</w:t>
            </w:r>
          </w:p>
        </w:tc>
      </w:tr>
      <w:tr w:rsidR="00EB5C94" w:rsidRPr="003A5874" w:rsidTr="002B70DB">
        <w:tc>
          <w:tcPr>
            <w:tcW w:w="2127" w:type="dxa"/>
            <w:vMerge/>
          </w:tcPr>
          <w:p w:rsidR="00CE329B" w:rsidRPr="003A5874" w:rsidRDefault="00CE329B" w:rsidP="003A5874">
            <w:pPr>
              <w:spacing w:after="0" w:line="240" w:lineRule="auto"/>
              <w:jc w:val="both"/>
              <w:rPr>
                <w:rFonts w:ascii="Arial" w:hAnsi="Arial" w:cs="Arial"/>
                <w:sz w:val="20"/>
                <w:szCs w:val="20"/>
                <w:lang w:eastAsia="en-US"/>
              </w:rPr>
            </w:pP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Соответствие результатов независимого оценивания результатам</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по предмету при традиционном оценивании, %</w:t>
            </w:r>
            <w:r w:rsidRPr="003A5874">
              <w:rPr>
                <w:rFonts w:ascii="Arial" w:hAnsi="Arial" w:cs="Arial"/>
                <w:sz w:val="20"/>
                <w:szCs w:val="20"/>
                <w:vertAlign w:val="superscript"/>
                <w:lang w:eastAsia="en-US"/>
              </w:rPr>
              <w:footnoteReference w:id="28"/>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1.3.2)</w:t>
            </w:r>
          </w:p>
          <w:p w:rsidR="00CE329B" w:rsidRPr="003A5874" w:rsidRDefault="00CE329B" w:rsidP="003A5874">
            <w:pPr>
              <w:spacing w:after="0" w:line="240" w:lineRule="auto"/>
              <w:jc w:val="both"/>
              <w:rPr>
                <w:rFonts w:ascii="Arial" w:hAnsi="Arial" w:cs="Arial"/>
                <w:sz w:val="20"/>
                <w:szCs w:val="20"/>
                <w:lang w:eastAsia="en-US"/>
              </w:rPr>
            </w:pP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Качество знаний при традиционном оценивании</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качество знаний в условиях независимого оценивания</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Максимальный балл = 20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0до ±(5-15)%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20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±(16-20)%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±(21-25)%=</w:t>
            </w:r>
            <w:r w:rsidR="00EB5C94" w:rsidRPr="003A5874">
              <w:rPr>
                <w:rFonts w:ascii="Arial" w:hAnsi="Arial" w:cs="Arial"/>
                <w:sz w:val="20"/>
                <w:szCs w:val="20"/>
                <w:lang w:eastAsia="en-US"/>
              </w:rPr>
              <w:t xml:space="preserve"> </w:t>
            </w:r>
            <w:r w:rsidRPr="003A5874">
              <w:rPr>
                <w:rFonts w:ascii="Arial" w:hAnsi="Arial" w:cs="Arial"/>
                <w:sz w:val="20"/>
                <w:szCs w:val="20"/>
                <w:lang w:eastAsia="en-US"/>
              </w:rPr>
              <w:t>0баллов;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±(26 и более)%= -10 баллов.</w:t>
            </w:r>
          </w:p>
        </w:tc>
      </w:tr>
      <w:tr w:rsidR="00EB5C94" w:rsidRPr="003A5874" w:rsidTr="002B70DB">
        <w:trPr>
          <w:trHeight w:val="1365"/>
        </w:trPr>
        <w:tc>
          <w:tcPr>
            <w:tcW w:w="2127" w:type="dxa"/>
            <w:vMerge/>
          </w:tcPr>
          <w:p w:rsidR="00CE329B" w:rsidRPr="003A5874" w:rsidRDefault="00CE329B" w:rsidP="003A5874">
            <w:pPr>
              <w:spacing w:after="0" w:line="240" w:lineRule="auto"/>
              <w:jc w:val="both"/>
              <w:rPr>
                <w:rFonts w:ascii="Arial" w:hAnsi="Arial" w:cs="Arial"/>
                <w:sz w:val="20"/>
                <w:szCs w:val="20"/>
                <w:lang w:eastAsia="en-US"/>
              </w:rPr>
            </w:pP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Доля обучающихся, получивших</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в процедуре независимого оценивания</w:t>
            </w:r>
            <w:r w:rsidR="00EB5C94" w:rsidRPr="003A5874">
              <w:rPr>
                <w:rFonts w:ascii="Arial" w:hAnsi="Arial" w:cs="Arial"/>
                <w:sz w:val="20"/>
                <w:szCs w:val="20"/>
                <w:lang w:eastAsia="en-US"/>
              </w:rPr>
              <w:t xml:space="preserve"> </w:t>
            </w:r>
            <w:r w:rsidRPr="003A5874">
              <w:rPr>
                <w:rFonts w:ascii="Arial" w:hAnsi="Arial" w:cs="Arial"/>
                <w:sz w:val="20"/>
                <w:szCs w:val="20"/>
                <w:lang w:eastAsia="en-US"/>
              </w:rPr>
              <w:t>результат выше среднего по региону,%</w:t>
            </w:r>
          </w:p>
          <w:p w:rsidR="00CE329B" w:rsidRPr="003A5874" w:rsidRDefault="00CE329B" w:rsidP="003A5874">
            <w:pPr>
              <w:spacing w:after="0" w:line="240" w:lineRule="auto"/>
              <w:jc w:val="both"/>
              <w:rPr>
                <w:rFonts w:ascii="Arial" w:hAnsi="Arial" w:cs="Arial"/>
                <w:sz w:val="20"/>
                <w:szCs w:val="20"/>
                <w:lang w:eastAsia="en-US"/>
              </w:rPr>
            </w:pP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1.3.3)</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обучающихся, получивших в процедуре независимого оценивания</w:t>
            </w:r>
            <w:r w:rsidR="00EB5C94" w:rsidRPr="003A5874">
              <w:rPr>
                <w:rFonts w:ascii="Arial" w:hAnsi="Arial" w:cs="Arial"/>
                <w:sz w:val="20"/>
                <w:szCs w:val="20"/>
                <w:lang w:eastAsia="en-US"/>
              </w:rPr>
              <w:t xml:space="preserve"> </w:t>
            </w:r>
            <w:r w:rsidRPr="003A5874">
              <w:rPr>
                <w:rFonts w:ascii="Arial" w:hAnsi="Arial" w:cs="Arial"/>
                <w:sz w:val="20"/>
                <w:szCs w:val="20"/>
                <w:lang w:eastAsia="en-US"/>
              </w:rPr>
              <w:t>результат выше среднего по региону/Общее количество обучающихся, принявших участие в процедуре независимого оценивания) Ч100%</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Максимальный балл = 20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свыше 10%=20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5%до10%=10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0 до 5%%=2 балла</w:t>
            </w:r>
          </w:p>
          <w:p w:rsidR="00CE329B" w:rsidRPr="003A5874" w:rsidRDefault="00CE329B" w:rsidP="003A5874">
            <w:pPr>
              <w:spacing w:after="0" w:line="240" w:lineRule="auto"/>
              <w:jc w:val="both"/>
              <w:rPr>
                <w:rFonts w:ascii="Arial" w:hAnsi="Arial" w:cs="Arial"/>
                <w:sz w:val="20"/>
                <w:szCs w:val="20"/>
                <w:lang w:eastAsia="en-US"/>
              </w:rPr>
            </w:pP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1.4 Уровень индивидуальных учебных достижений обучающихся (результаты участия в </w:t>
            </w:r>
            <w:r w:rsidRPr="003A5874">
              <w:rPr>
                <w:rFonts w:ascii="Arial" w:hAnsi="Arial" w:cs="Arial"/>
                <w:sz w:val="20"/>
                <w:szCs w:val="20"/>
                <w:lang w:eastAsia="en-US"/>
              </w:rPr>
              <w:lastRenderedPageBreak/>
              <w:t>конкурсах, олимпиадах, соревнованиях, научно-практических конференциях, интеллектуальных марафонах)</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(П4)</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Наличие обучающихся - победителей или призеров предметных олимпиад, лауреатов и дипломантов конкурсов, конференций, турниров и т. д.</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1.4.1)</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Предоставление информации о реквизитах документов, свидетельствующих о получении результата участия</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баллов определяется:</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путём суммирования при условии участия нескольких обучающихся;</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через указание максимального балла при </w:t>
            </w:r>
            <w:r w:rsidRPr="003A5874">
              <w:rPr>
                <w:rFonts w:ascii="Arial" w:hAnsi="Arial" w:cs="Arial"/>
                <w:sz w:val="20"/>
                <w:szCs w:val="20"/>
                <w:lang w:eastAsia="en-US"/>
              </w:rPr>
              <w:lastRenderedPageBreak/>
              <w:t>условии участия одного и того же обучающегося в мероприятиях разного уровня.</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1. При участии в очных мероприятиях: </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 xml:space="preserve">Международный уровень: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20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16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12 баллов.</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Всероссийский уровень:</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15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12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bCs/>
                <w:iCs/>
                <w:sz w:val="20"/>
                <w:szCs w:val="20"/>
                <w:lang w:eastAsia="en-US"/>
              </w:rPr>
              <w:t>Региональный уровень:</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8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5 баллов.</w:t>
            </w:r>
          </w:p>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iCs/>
                <w:sz w:val="20"/>
                <w:szCs w:val="20"/>
                <w:lang w:eastAsia="en-US"/>
              </w:rPr>
              <w:t>Муниципальный уровень</w:t>
            </w:r>
            <w:r w:rsidRPr="003A5874">
              <w:rPr>
                <w:rFonts w:ascii="Arial" w:hAnsi="Arial" w:cs="Arial"/>
                <w:bCs/>
                <w:sz w:val="20"/>
                <w:szCs w:val="20"/>
                <w:lang w:eastAsia="en-US"/>
              </w:rPr>
              <w:t>:</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3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2 балла.</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Уровень ОО:</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2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лауреат = 1 балл.</w:t>
            </w:r>
          </w:p>
          <w:p w:rsidR="00CE329B" w:rsidRPr="003A5874" w:rsidRDefault="00CE329B" w:rsidP="003A5874">
            <w:pPr>
              <w:spacing w:after="0" w:line="240" w:lineRule="auto"/>
              <w:jc w:val="both"/>
              <w:rPr>
                <w:rFonts w:ascii="Arial" w:hAnsi="Arial" w:cs="Arial"/>
                <w:sz w:val="20"/>
                <w:szCs w:val="20"/>
                <w:lang w:eastAsia="en-US"/>
              </w:rPr>
            </w:pP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2. При участии в заочных мероприятиях: </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 xml:space="preserve">Международный уровень: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9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8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bCs/>
                <w:iCs/>
                <w:sz w:val="20"/>
                <w:szCs w:val="20"/>
                <w:lang w:eastAsia="en-US"/>
              </w:rPr>
              <w:t>Всероссийский уровень</w:t>
            </w:r>
            <w:r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8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7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6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bCs/>
                <w:iCs/>
                <w:sz w:val="20"/>
                <w:szCs w:val="20"/>
                <w:lang w:eastAsia="en-US"/>
              </w:rPr>
              <w:lastRenderedPageBreak/>
              <w:t>Региональный уровень:</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6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5 баллов;</w:t>
            </w:r>
            <w:r w:rsidR="00EB5C94"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4 баллов.</w:t>
            </w:r>
          </w:p>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iCs/>
                <w:sz w:val="20"/>
                <w:szCs w:val="20"/>
                <w:lang w:eastAsia="en-US"/>
              </w:rPr>
              <w:t>Муниципальный уровень:</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4 балла;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призер, лауреат = 3 балла. </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Уровень ОО:</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2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лауреат = 1 балл.</w:t>
            </w:r>
          </w:p>
        </w:tc>
      </w:tr>
      <w:tr w:rsidR="00EB5C94" w:rsidRPr="003A5874" w:rsidTr="002B70DB">
        <w:tc>
          <w:tcPr>
            <w:tcW w:w="13467" w:type="dxa"/>
            <w:gridSpan w:val="4"/>
          </w:tcPr>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sz w:val="20"/>
                <w:szCs w:val="20"/>
                <w:lang w:eastAsia="en-US"/>
              </w:rPr>
              <w:lastRenderedPageBreak/>
              <w:t>Критерий (К2):Успешность внеурочной</w:t>
            </w:r>
            <w:r w:rsidR="00EB5C94" w:rsidRPr="003A5874">
              <w:rPr>
                <w:rFonts w:ascii="Arial" w:hAnsi="Arial" w:cs="Arial"/>
                <w:bCs/>
                <w:sz w:val="20"/>
                <w:szCs w:val="20"/>
                <w:lang w:eastAsia="en-US"/>
              </w:rPr>
              <w:t xml:space="preserve"> </w:t>
            </w:r>
            <w:r w:rsidRPr="003A5874">
              <w:rPr>
                <w:rFonts w:ascii="Arial" w:hAnsi="Arial" w:cs="Arial"/>
                <w:bCs/>
                <w:sz w:val="20"/>
                <w:szCs w:val="20"/>
                <w:lang w:eastAsia="en-US"/>
              </w:rPr>
              <w:t>работы,</w:t>
            </w:r>
            <w:r w:rsidR="00EB5C94" w:rsidRPr="003A5874">
              <w:rPr>
                <w:rFonts w:ascii="Arial" w:hAnsi="Arial" w:cs="Arial"/>
                <w:bCs/>
                <w:sz w:val="20"/>
                <w:szCs w:val="20"/>
                <w:lang w:eastAsia="en-US"/>
              </w:rPr>
              <w:t xml:space="preserve"> </w:t>
            </w:r>
            <w:r w:rsidRPr="003A5874">
              <w:rPr>
                <w:rFonts w:ascii="Arial" w:hAnsi="Arial" w:cs="Arial"/>
                <w:bCs/>
                <w:sz w:val="20"/>
                <w:szCs w:val="20"/>
                <w:lang w:eastAsia="en-US"/>
              </w:rPr>
              <w:t>проводимой</w:t>
            </w:r>
            <w:r w:rsidR="00EB5C94" w:rsidRPr="003A5874">
              <w:rPr>
                <w:rFonts w:ascii="Arial" w:hAnsi="Arial" w:cs="Arial"/>
                <w:bCs/>
                <w:sz w:val="20"/>
                <w:szCs w:val="20"/>
                <w:lang w:eastAsia="en-US"/>
              </w:rPr>
              <w:t xml:space="preserve"> </w:t>
            </w:r>
            <w:r w:rsidRPr="003A5874">
              <w:rPr>
                <w:rFonts w:ascii="Arial" w:hAnsi="Arial" w:cs="Arial"/>
                <w:bCs/>
                <w:sz w:val="20"/>
                <w:szCs w:val="20"/>
                <w:lang w:eastAsia="en-US"/>
              </w:rPr>
              <w:t>за рамками функционала классного руководителя</w:t>
            </w:r>
          </w:p>
        </w:tc>
      </w:tr>
      <w:tr w:rsidR="00EB5C94" w:rsidRPr="003A5874" w:rsidTr="002B70DB">
        <w:tc>
          <w:tcPr>
            <w:tcW w:w="2127" w:type="dxa"/>
            <w:vMerge w:val="restart"/>
            <w:vAlign w:val="center"/>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2.1. Участие обучающихся во внеурочной</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деятельности</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по преподаваемому (-ым) предмету(-ам) (кружки, секции, проектно-исследовательская деятельность, коллективные творческие дела по профилю деятельности, работа в рамках предметных недель, декад и месячников, конкурсы, фестивали)</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(П5)</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Доля обучающихся, посещающих внеурочные занятия</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по предмету, а также участвовавших в мероприятиях предметной недели, охваченных проектной деятельностью и т.д.</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2.5.1)</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обучающихся, посещающих внеурочные занятия</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по предмету, а также</w:t>
            </w:r>
            <w:r w:rsidR="00EB5C94" w:rsidRPr="003A5874">
              <w:rPr>
                <w:rFonts w:ascii="Arial" w:hAnsi="Arial" w:cs="Arial"/>
                <w:sz w:val="20"/>
                <w:szCs w:val="20"/>
                <w:lang w:eastAsia="en-US"/>
              </w:rPr>
              <w:t xml:space="preserve"> </w:t>
            </w:r>
            <w:r w:rsidRPr="003A5874">
              <w:rPr>
                <w:rFonts w:ascii="Arial" w:hAnsi="Arial" w:cs="Arial"/>
                <w:sz w:val="20"/>
                <w:szCs w:val="20"/>
                <w:lang w:eastAsia="en-US"/>
              </w:rPr>
              <w:t>участвовавших в мероприятиях предметной недели, охваченных проектной деятельностью</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и т.д./общее количество обучающихся по данному предмету) Ч100%</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Максимальный балл = 5</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100%</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до 80% = 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79% до 50% = 4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49% до 30% = 3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29%</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до 10%</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2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меньше 10%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0 баллов. </w:t>
            </w:r>
          </w:p>
        </w:tc>
      </w:tr>
      <w:tr w:rsidR="00EB5C94" w:rsidRPr="003A5874" w:rsidTr="002B70DB">
        <w:tc>
          <w:tcPr>
            <w:tcW w:w="2127" w:type="dxa"/>
            <w:vMerge/>
          </w:tcPr>
          <w:p w:rsidR="00CE329B" w:rsidRPr="003A5874" w:rsidRDefault="00CE329B" w:rsidP="003A5874">
            <w:pPr>
              <w:spacing w:after="0" w:line="240" w:lineRule="auto"/>
              <w:jc w:val="both"/>
              <w:rPr>
                <w:rFonts w:ascii="Arial" w:hAnsi="Arial" w:cs="Arial"/>
                <w:sz w:val="20"/>
                <w:szCs w:val="20"/>
                <w:lang w:eastAsia="en-US"/>
              </w:rPr>
            </w:pP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Разнообразие форм внеурочной деятельности по предмету </w:t>
            </w:r>
          </w:p>
          <w:p w:rsidR="00CE329B" w:rsidRPr="003A5874" w:rsidRDefault="00CE329B" w:rsidP="003A5874">
            <w:pPr>
              <w:spacing w:after="0" w:line="240" w:lineRule="auto"/>
              <w:jc w:val="both"/>
              <w:rPr>
                <w:rFonts w:ascii="Arial" w:hAnsi="Arial" w:cs="Arial"/>
                <w:sz w:val="20"/>
                <w:szCs w:val="20"/>
                <w:lang w:eastAsia="en-US"/>
              </w:rPr>
            </w:pP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2.5.2.)</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Предоставление отчетов о проведенных мероприятиях в рамках различных форм внеурочной деятельности по предмету, данные журналов кружковой, факультативной работы и т.д.</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3 балла - за каждую</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форму внеурочной деятельности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(Максимальный балл -9 баллов)</w:t>
            </w: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2.2. Результативность внеурочной </w:t>
            </w:r>
            <w:r w:rsidRPr="003A5874">
              <w:rPr>
                <w:rFonts w:ascii="Arial" w:hAnsi="Arial" w:cs="Arial"/>
                <w:sz w:val="20"/>
                <w:szCs w:val="20"/>
                <w:lang w:eastAsia="en-US"/>
              </w:rPr>
              <w:lastRenderedPageBreak/>
              <w:t>деятельности обучающихся за рамками преподаваемого предмета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(П6)</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Разнообразие направлений внеурочной деятельности за рамками преподаваемого предмета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(И2.6.1):</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а) организация социально значимой, творческой деятельности обучающихся (воспитанников): помощь пожилым людям, инвалидам, детям-сиротам и др.;</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б) организация проектов, направленных на благоустройство территории, улучшение качества окружающей среды;</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в) организация мероприятий по формированию здорового образа жизни;</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г) организация мероприятий по профилактике правонарушений, асоциальных проявлений в детско-подростковой среде;</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д) организация мероприятий по патриотическому и гражданскому воспитанию</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 xml:space="preserve">Предоставление отчетов о проведенных мероприятиях в рамках различных форм внеурочной деятельности за рамками </w:t>
            </w:r>
            <w:r w:rsidRPr="003A5874">
              <w:rPr>
                <w:rFonts w:ascii="Arial" w:hAnsi="Arial" w:cs="Arial"/>
                <w:sz w:val="20"/>
                <w:szCs w:val="20"/>
                <w:lang w:eastAsia="en-US"/>
              </w:rPr>
              <w:lastRenderedPageBreak/>
              <w:t>преподаваемого предмета</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3 балла - за каждое направление</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внеурочной деятельности за рамками </w:t>
            </w:r>
            <w:r w:rsidRPr="003A5874">
              <w:rPr>
                <w:rFonts w:ascii="Arial" w:hAnsi="Arial" w:cs="Arial"/>
                <w:sz w:val="20"/>
                <w:szCs w:val="20"/>
                <w:lang w:eastAsia="en-US"/>
              </w:rPr>
              <w:lastRenderedPageBreak/>
              <w:t>преподаваемого предмета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(Максимальный балл -15 баллов)</w:t>
            </w:r>
          </w:p>
          <w:p w:rsidR="00CE329B" w:rsidRPr="003A5874" w:rsidRDefault="00CE329B" w:rsidP="003A5874">
            <w:pPr>
              <w:spacing w:after="0" w:line="240" w:lineRule="auto"/>
              <w:jc w:val="both"/>
              <w:rPr>
                <w:rFonts w:ascii="Arial" w:hAnsi="Arial" w:cs="Arial"/>
                <w:sz w:val="20"/>
                <w:szCs w:val="20"/>
                <w:lang w:eastAsia="en-US"/>
              </w:rPr>
            </w:pPr>
          </w:p>
          <w:p w:rsidR="00CE329B" w:rsidRPr="003A5874" w:rsidRDefault="00CE329B" w:rsidP="003A5874">
            <w:pPr>
              <w:spacing w:after="0" w:line="240" w:lineRule="auto"/>
              <w:jc w:val="both"/>
              <w:rPr>
                <w:rFonts w:ascii="Arial" w:hAnsi="Arial" w:cs="Arial"/>
                <w:bCs/>
                <w:sz w:val="20"/>
                <w:szCs w:val="20"/>
                <w:lang w:eastAsia="en-US"/>
              </w:rPr>
            </w:pP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lang w:eastAsia="en-US"/>
              </w:rPr>
            </w:pP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Уровень реализации</w:t>
            </w:r>
            <w:r w:rsidR="00EB5C94" w:rsidRPr="003A5874">
              <w:rPr>
                <w:rFonts w:ascii="Arial" w:hAnsi="Arial" w:cs="Arial"/>
                <w:sz w:val="20"/>
                <w:szCs w:val="20"/>
                <w:lang w:eastAsia="en-US"/>
              </w:rPr>
              <w:t xml:space="preserve"> </w:t>
            </w:r>
            <w:r w:rsidRPr="003A5874">
              <w:rPr>
                <w:rFonts w:ascii="Arial" w:hAnsi="Arial" w:cs="Arial"/>
                <w:sz w:val="20"/>
                <w:szCs w:val="20"/>
                <w:lang w:eastAsia="en-US"/>
              </w:rPr>
              <w:t>социально значимых мероприятий в рамках внеурочной деятельности</w:t>
            </w:r>
            <w:r w:rsidR="00EB5C94"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2.6.2)</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Предоставление информации о реквизитах документов, свидетельствующих о получении общественного признания мероприятия (благодарственные письма, приказы, протоколы собраний общественных организаций и т. д.)</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баллов определяется путём суммирования при условии участия в нескольких проектах:</w:t>
            </w:r>
          </w:p>
          <w:p w:rsidR="00CE329B" w:rsidRPr="003A5874" w:rsidRDefault="00CE329B" w:rsidP="003A5874">
            <w:pPr>
              <w:spacing w:after="0" w:line="240" w:lineRule="auto"/>
              <w:jc w:val="both"/>
              <w:rPr>
                <w:rFonts w:ascii="Arial" w:hAnsi="Arial" w:cs="Arial"/>
                <w:iCs/>
                <w:sz w:val="20"/>
                <w:szCs w:val="20"/>
                <w:lang w:eastAsia="en-US"/>
              </w:rPr>
            </w:pPr>
            <w:r w:rsidRPr="003A5874">
              <w:rPr>
                <w:rFonts w:ascii="Arial" w:hAnsi="Arial" w:cs="Arial"/>
                <w:iCs/>
                <w:sz w:val="20"/>
                <w:szCs w:val="20"/>
                <w:lang w:eastAsia="en-US"/>
              </w:rPr>
              <w:t>- международный уровень = 20 баллов;</w:t>
            </w:r>
          </w:p>
          <w:p w:rsidR="00CE329B" w:rsidRPr="003A5874" w:rsidRDefault="00CE329B" w:rsidP="003A5874">
            <w:pPr>
              <w:spacing w:after="0" w:line="240" w:lineRule="auto"/>
              <w:jc w:val="both"/>
              <w:rPr>
                <w:rFonts w:ascii="Arial" w:hAnsi="Arial" w:cs="Arial"/>
                <w:iCs/>
                <w:sz w:val="20"/>
                <w:szCs w:val="20"/>
                <w:lang w:eastAsia="en-US"/>
              </w:rPr>
            </w:pPr>
            <w:r w:rsidRPr="003A5874">
              <w:rPr>
                <w:rFonts w:ascii="Arial" w:hAnsi="Arial" w:cs="Arial"/>
                <w:iCs/>
                <w:sz w:val="20"/>
                <w:szCs w:val="20"/>
                <w:lang w:eastAsia="en-US"/>
              </w:rPr>
              <w:t>- всероссийский уровень = 15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 xml:space="preserve">- региональный уровень </w:t>
            </w:r>
            <w:r w:rsidRPr="003A5874">
              <w:rPr>
                <w:rFonts w:ascii="Arial" w:hAnsi="Arial" w:cs="Arial"/>
                <w:sz w:val="20"/>
                <w:szCs w:val="20"/>
                <w:lang w:eastAsia="en-US"/>
              </w:rPr>
              <w:t>= 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 муниципальный уровень</w:t>
            </w:r>
            <w:r w:rsidRPr="003A5874">
              <w:rPr>
                <w:rFonts w:ascii="Arial" w:hAnsi="Arial" w:cs="Arial"/>
                <w:sz w:val="20"/>
                <w:szCs w:val="20"/>
                <w:lang w:eastAsia="en-US"/>
              </w:rPr>
              <w:t xml:space="preserve"> = 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уровень школьного округа = 3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 xml:space="preserve">- уровень ОО </w:t>
            </w:r>
            <w:r w:rsidRPr="003A5874">
              <w:rPr>
                <w:rFonts w:ascii="Arial" w:hAnsi="Arial" w:cs="Arial"/>
                <w:sz w:val="20"/>
                <w:szCs w:val="20"/>
                <w:lang w:eastAsia="en-US"/>
              </w:rPr>
              <w:t>= 2 балла.</w:t>
            </w:r>
          </w:p>
        </w:tc>
      </w:tr>
      <w:tr w:rsidR="00EB5C94" w:rsidRPr="003A5874" w:rsidTr="002B70DB">
        <w:tc>
          <w:tcPr>
            <w:tcW w:w="13467" w:type="dxa"/>
            <w:gridSpan w:val="4"/>
          </w:tcPr>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sz w:val="20"/>
                <w:szCs w:val="20"/>
                <w:lang w:eastAsia="en-US"/>
              </w:rPr>
              <w:t>Критерий (К3) : Результативность научно-методической и инновационной деятельности учителя</w:t>
            </w: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3.1. Использование инновационных технологий, методик и/или их элементов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 7)</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Наличие открытых мероприятий с использование инновационных методик и/или их элементов (здоровьесбережение, развивающее обучение, проблемное обучение, разноуровневое обучение в условиях одного класса, коллективная система обучения, технология решения изобретательских задач (ТРИЗ), проектно-исследовательские технологии, технология "дебаты", технология модульного и блочно-модульного обучения, лекционно-семинарская технология обучения, технология развития критического мышления, обучающие игры (ролевые, деловые), "портфолио", авторские методики, в т.ч. разработка методов фиксации и оценки индивидуальных учебных достижений обучающихся и др..</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3.7.1)</w:t>
            </w:r>
          </w:p>
        </w:tc>
        <w:tc>
          <w:tcPr>
            <w:tcW w:w="4677" w:type="dxa"/>
          </w:tcPr>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sz w:val="20"/>
                <w:szCs w:val="20"/>
                <w:lang w:eastAsia="en-US"/>
              </w:rPr>
              <w:t>Предоставление справок с анализом открытых мероприятий (с учетом уровня проведения мероприятий)</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баллов определяется путём суммирования при условии организации нескольких открытых мероприятий:</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 xml:space="preserve">- региональный уровень </w:t>
            </w:r>
            <w:r w:rsidRPr="003A5874">
              <w:rPr>
                <w:rFonts w:ascii="Arial" w:hAnsi="Arial" w:cs="Arial"/>
                <w:sz w:val="20"/>
                <w:szCs w:val="20"/>
                <w:lang w:eastAsia="en-US"/>
              </w:rPr>
              <w:t>= 20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 xml:space="preserve">- муниципальный уровень </w:t>
            </w:r>
            <w:r w:rsidRPr="003A5874">
              <w:rPr>
                <w:rFonts w:ascii="Arial" w:hAnsi="Arial" w:cs="Arial"/>
                <w:sz w:val="20"/>
                <w:szCs w:val="20"/>
                <w:lang w:eastAsia="en-US"/>
              </w:rPr>
              <w:t>= 12 баллов;</w:t>
            </w:r>
          </w:p>
          <w:p w:rsidR="00CE329B" w:rsidRPr="003A5874" w:rsidRDefault="00CE329B" w:rsidP="003A5874">
            <w:pPr>
              <w:spacing w:after="0" w:line="240" w:lineRule="auto"/>
              <w:jc w:val="both"/>
              <w:rPr>
                <w:rFonts w:ascii="Arial" w:hAnsi="Arial" w:cs="Arial"/>
                <w:iCs/>
                <w:sz w:val="20"/>
                <w:szCs w:val="20"/>
                <w:lang w:eastAsia="en-US"/>
              </w:rPr>
            </w:pPr>
            <w:r w:rsidRPr="003A5874">
              <w:rPr>
                <w:rFonts w:ascii="Arial" w:hAnsi="Arial" w:cs="Arial"/>
                <w:iCs/>
                <w:sz w:val="20"/>
                <w:szCs w:val="20"/>
                <w:lang w:eastAsia="en-US"/>
              </w:rPr>
              <w:t>- уровень школьного округа = 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 xml:space="preserve">- уровень ОО </w:t>
            </w:r>
            <w:r w:rsidRPr="003A5874">
              <w:rPr>
                <w:rFonts w:ascii="Arial" w:hAnsi="Arial" w:cs="Arial"/>
                <w:sz w:val="20"/>
                <w:szCs w:val="20"/>
                <w:lang w:eastAsia="en-US"/>
              </w:rPr>
              <w:t>= 8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 xml:space="preserve">Видеоурок с размещением в сети Интернет </w:t>
            </w:r>
            <w:r w:rsidRPr="003A5874">
              <w:rPr>
                <w:rFonts w:ascii="Arial" w:hAnsi="Arial" w:cs="Arial"/>
                <w:sz w:val="20"/>
                <w:szCs w:val="20"/>
                <w:lang w:eastAsia="en-US"/>
              </w:rPr>
              <w:t>=</w:t>
            </w:r>
            <w:r w:rsidR="00EB5C94" w:rsidRPr="003A5874">
              <w:rPr>
                <w:rFonts w:ascii="Arial" w:hAnsi="Arial" w:cs="Arial"/>
                <w:sz w:val="20"/>
                <w:szCs w:val="20"/>
                <w:lang w:eastAsia="en-US"/>
              </w:rPr>
              <w:t xml:space="preserve"> </w:t>
            </w:r>
            <w:r w:rsidRPr="003A5874">
              <w:rPr>
                <w:rFonts w:ascii="Arial" w:hAnsi="Arial" w:cs="Arial"/>
                <w:sz w:val="20"/>
                <w:szCs w:val="20"/>
                <w:lang w:eastAsia="en-US"/>
              </w:rPr>
              <w:t>8 баллов.</w:t>
            </w:r>
          </w:p>
          <w:p w:rsidR="00CE329B" w:rsidRPr="003A5874" w:rsidRDefault="00CE329B" w:rsidP="003A5874">
            <w:pPr>
              <w:spacing w:after="0" w:line="240" w:lineRule="auto"/>
              <w:jc w:val="both"/>
              <w:rPr>
                <w:rFonts w:ascii="Arial" w:hAnsi="Arial" w:cs="Arial"/>
                <w:sz w:val="20"/>
                <w:szCs w:val="20"/>
                <w:lang w:eastAsia="en-US"/>
              </w:rPr>
            </w:pPr>
          </w:p>
        </w:tc>
      </w:tr>
      <w:tr w:rsidR="00EB5C94" w:rsidRPr="003A5874" w:rsidTr="002B70DB">
        <w:tc>
          <w:tcPr>
            <w:tcW w:w="2127" w:type="dxa"/>
            <w:vMerge w:val="restart"/>
            <w:vAlign w:val="center"/>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3.2. Разработка и использование новых цифровых образовательных ресурсов и использование</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информационно-коммуникационных технологий</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(П8) </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Наличие открытых мероприятий с применением цифровых образовательных ресурсов (создание медиапособий, разработка тестовых заданий на цифровых носителях, презентаций, видеоуроков).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3.8.1)</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Предоставление справок с анализом открытых мероприятий (с учетом уровня проведения мероприятий)</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баллов определяется путём суммирования при условии организации нескольких открытых мероприятий.</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w:t>
            </w:r>
            <w:r w:rsidR="00EB5C94" w:rsidRPr="003A5874">
              <w:rPr>
                <w:rFonts w:ascii="Arial" w:hAnsi="Arial" w:cs="Arial"/>
                <w:iCs/>
                <w:sz w:val="20"/>
                <w:szCs w:val="20"/>
                <w:lang w:eastAsia="en-US"/>
              </w:rPr>
              <w:t xml:space="preserve"> </w:t>
            </w:r>
            <w:r w:rsidRPr="003A5874">
              <w:rPr>
                <w:rFonts w:ascii="Arial" w:hAnsi="Arial" w:cs="Arial"/>
                <w:iCs/>
                <w:sz w:val="20"/>
                <w:szCs w:val="20"/>
                <w:lang w:eastAsia="en-US"/>
              </w:rPr>
              <w:t xml:space="preserve">региональный уровень </w:t>
            </w:r>
            <w:r w:rsidRPr="003A5874">
              <w:rPr>
                <w:rFonts w:ascii="Arial" w:hAnsi="Arial" w:cs="Arial"/>
                <w:sz w:val="20"/>
                <w:szCs w:val="20"/>
                <w:lang w:eastAsia="en-US"/>
              </w:rPr>
              <w:t>= 20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w:t>
            </w:r>
            <w:r w:rsidRPr="003A5874">
              <w:rPr>
                <w:rFonts w:ascii="Arial" w:hAnsi="Arial" w:cs="Arial"/>
                <w:iCs/>
                <w:sz w:val="20"/>
                <w:szCs w:val="20"/>
                <w:lang w:eastAsia="en-US"/>
              </w:rPr>
              <w:t xml:space="preserve">муниципальный уровень </w:t>
            </w:r>
            <w:r w:rsidRPr="003A5874">
              <w:rPr>
                <w:rFonts w:ascii="Arial" w:hAnsi="Arial" w:cs="Arial"/>
                <w:sz w:val="20"/>
                <w:szCs w:val="20"/>
                <w:lang w:eastAsia="en-US"/>
              </w:rPr>
              <w:t>= 12 баллов.</w:t>
            </w:r>
          </w:p>
          <w:p w:rsidR="00CE329B" w:rsidRPr="003A5874" w:rsidRDefault="00CE329B" w:rsidP="003A5874">
            <w:pPr>
              <w:spacing w:after="0" w:line="240" w:lineRule="auto"/>
              <w:jc w:val="both"/>
              <w:rPr>
                <w:rFonts w:ascii="Arial" w:hAnsi="Arial" w:cs="Arial"/>
                <w:iCs/>
                <w:sz w:val="20"/>
                <w:szCs w:val="20"/>
                <w:lang w:eastAsia="en-US"/>
              </w:rPr>
            </w:pPr>
            <w:r w:rsidRPr="003A5874">
              <w:rPr>
                <w:rFonts w:ascii="Arial" w:hAnsi="Arial" w:cs="Arial"/>
                <w:iCs/>
                <w:sz w:val="20"/>
                <w:szCs w:val="20"/>
                <w:lang w:eastAsia="en-US"/>
              </w:rPr>
              <w:t>- уровень школьного округа = 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 xml:space="preserve">- уровень ОО </w:t>
            </w:r>
            <w:r w:rsidRPr="003A5874">
              <w:rPr>
                <w:rFonts w:ascii="Arial" w:hAnsi="Arial" w:cs="Arial"/>
                <w:sz w:val="20"/>
                <w:szCs w:val="20"/>
                <w:lang w:eastAsia="en-US"/>
              </w:rPr>
              <w:t>= 8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iCs/>
                <w:sz w:val="20"/>
                <w:szCs w:val="20"/>
                <w:lang w:eastAsia="en-US"/>
              </w:rPr>
              <w:t xml:space="preserve">Видеоурок с размещением в сети </w:t>
            </w:r>
            <w:r w:rsidRPr="003A5874">
              <w:rPr>
                <w:rFonts w:ascii="Arial" w:hAnsi="Arial" w:cs="Arial"/>
                <w:iCs/>
                <w:sz w:val="20"/>
                <w:szCs w:val="20"/>
                <w:lang w:eastAsia="en-US"/>
              </w:rPr>
              <w:lastRenderedPageBreak/>
              <w:t xml:space="preserve">Интернет </w:t>
            </w:r>
            <w:r w:rsidRPr="003A5874">
              <w:rPr>
                <w:rFonts w:ascii="Arial" w:hAnsi="Arial" w:cs="Arial"/>
                <w:sz w:val="20"/>
                <w:szCs w:val="20"/>
                <w:lang w:eastAsia="en-US"/>
              </w:rPr>
              <w:t>=</w:t>
            </w:r>
            <w:r w:rsidR="00EB5C94" w:rsidRPr="003A5874">
              <w:rPr>
                <w:rFonts w:ascii="Arial" w:hAnsi="Arial" w:cs="Arial"/>
                <w:sz w:val="20"/>
                <w:szCs w:val="20"/>
                <w:lang w:eastAsia="en-US"/>
              </w:rPr>
              <w:t xml:space="preserve"> </w:t>
            </w:r>
            <w:r w:rsidRPr="003A5874">
              <w:rPr>
                <w:rFonts w:ascii="Arial" w:hAnsi="Arial" w:cs="Arial"/>
                <w:sz w:val="20"/>
                <w:szCs w:val="20"/>
                <w:lang w:eastAsia="en-US"/>
              </w:rPr>
              <w:t>8 баллов.</w:t>
            </w:r>
          </w:p>
        </w:tc>
      </w:tr>
      <w:tr w:rsidR="00EB5C94" w:rsidRPr="003A5874" w:rsidTr="002B70DB">
        <w:tc>
          <w:tcPr>
            <w:tcW w:w="2127" w:type="dxa"/>
            <w:vMerge/>
          </w:tcPr>
          <w:p w:rsidR="00CE329B" w:rsidRPr="003A5874" w:rsidRDefault="00CE329B" w:rsidP="003A5874">
            <w:pPr>
              <w:spacing w:after="0" w:line="240" w:lineRule="auto"/>
              <w:jc w:val="both"/>
              <w:rPr>
                <w:rFonts w:ascii="Arial" w:hAnsi="Arial" w:cs="Arial"/>
                <w:sz w:val="20"/>
                <w:szCs w:val="20"/>
                <w:lang w:eastAsia="en-US"/>
              </w:rPr>
            </w:pP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Наличие собственной страницы на сайте ОО, наличие собственного сайта/блога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3.8.2)</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Прямая ссылка на Интернет-ресурс</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Максимальный балл = 5.</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Собственный сайт/блог = 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Страница на сайте ОО = 3 балла.</w:t>
            </w: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lang w:eastAsia="en-US"/>
              </w:rPr>
              <w:t>3.3.</w:t>
            </w:r>
            <w:r w:rsidRPr="003A5874">
              <w:rPr>
                <w:rFonts w:ascii="Arial" w:hAnsi="Arial" w:cs="Arial"/>
                <w:sz w:val="20"/>
                <w:szCs w:val="20"/>
              </w:rPr>
              <w:t xml:space="preserve"> Результативность презентации собственной педагогического опыта</w:t>
            </w:r>
            <w:r w:rsidR="00EB5C94" w:rsidRPr="003A5874">
              <w:rPr>
                <w:rFonts w:ascii="Arial" w:hAnsi="Arial" w:cs="Arial"/>
                <w:sz w:val="20"/>
                <w:szCs w:val="20"/>
              </w:rPr>
              <w:t xml:space="preserve">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rPr>
              <w:t>(П9)</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Уровень и статус участия в профессиональных конкурсах</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lang w:eastAsia="en-US"/>
              </w:rPr>
              <w:t>(И 3.9.1)</w:t>
            </w:r>
          </w:p>
        </w:tc>
        <w:tc>
          <w:tcPr>
            <w:tcW w:w="4677" w:type="dxa"/>
          </w:tcPr>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Наличие дипломов (сертификатов) победителя, призера (</w:t>
            </w:r>
            <w:r w:rsidRPr="003A5874">
              <w:rPr>
                <w:rFonts w:ascii="Arial" w:hAnsi="Arial" w:cs="Arial"/>
                <w:sz w:val="20"/>
                <w:szCs w:val="20"/>
                <w:lang w:val="en-US"/>
              </w:rPr>
              <w:t>I</w:t>
            </w:r>
            <w:r w:rsidRPr="003A5874">
              <w:rPr>
                <w:rFonts w:ascii="Arial" w:hAnsi="Arial" w:cs="Arial"/>
                <w:sz w:val="20"/>
                <w:szCs w:val="20"/>
              </w:rPr>
              <w:t xml:space="preserve">, </w:t>
            </w:r>
            <w:r w:rsidRPr="003A5874">
              <w:rPr>
                <w:rFonts w:ascii="Arial" w:hAnsi="Arial" w:cs="Arial"/>
                <w:sz w:val="20"/>
                <w:szCs w:val="20"/>
                <w:lang w:val="en-US"/>
              </w:rPr>
              <w:t>II</w:t>
            </w:r>
            <w:r w:rsidRPr="003A5874">
              <w:rPr>
                <w:rFonts w:ascii="Arial" w:hAnsi="Arial" w:cs="Arial"/>
                <w:sz w:val="20"/>
                <w:szCs w:val="20"/>
              </w:rPr>
              <w:t xml:space="preserve">, </w:t>
            </w:r>
            <w:r w:rsidRPr="003A5874">
              <w:rPr>
                <w:rFonts w:ascii="Arial" w:hAnsi="Arial" w:cs="Arial"/>
                <w:sz w:val="20"/>
                <w:szCs w:val="20"/>
                <w:lang w:val="en-US"/>
              </w:rPr>
              <w:t>III</w:t>
            </w:r>
            <w:r w:rsidRPr="003A5874">
              <w:rPr>
                <w:rFonts w:ascii="Arial" w:hAnsi="Arial" w:cs="Arial"/>
                <w:sz w:val="20"/>
                <w:szCs w:val="20"/>
              </w:rPr>
              <w:t xml:space="preserve"> место) и лауреата (номинанта) в профессиональных конкурсах разного уровня</w:t>
            </w:r>
          </w:p>
          <w:p w:rsidR="00CE329B" w:rsidRPr="003A5874" w:rsidRDefault="00CE329B" w:rsidP="003A5874">
            <w:pPr>
              <w:spacing w:after="0" w:line="240" w:lineRule="auto"/>
              <w:jc w:val="both"/>
              <w:rPr>
                <w:rFonts w:ascii="Arial" w:hAnsi="Arial" w:cs="Arial"/>
                <w:sz w:val="20"/>
                <w:szCs w:val="20"/>
                <w:lang w:eastAsia="en-US"/>
              </w:rPr>
            </w:pP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баллов определяется:</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путём суммирования при условии участия в нескольких конкурсах;</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через указание максимального балла при условии участия в одном и том же конкурсе разного уровня.</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1. При участии в очных мероприятиях: </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 xml:space="preserve">Международный уровень: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победитель = 20 баллов;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16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12 баллов.</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 xml:space="preserve">Всероссийский уровень: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победитель = 15 баллов;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12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bCs/>
                <w:iCs/>
                <w:sz w:val="20"/>
                <w:szCs w:val="20"/>
                <w:lang w:eastAsia="en-US"/>
              </w:rPr>
              <w:t>Региональный уровень:</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10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8 баллов;</w:t>
            </w:r>
            <w:r w:rsidR="00EB5C94"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5 баллов.</w:t>
            </w:r>
          </w:p>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iCs/>
                <w:sz w:val="20"/>
                <w:szCs w:val="20"/>
                <w:lang w:eastAsia="en-US"/>
              </w:rPr>
              <w:t>Муниципальный уровень</w:t>
            </w:r>
            <w:r w:rsidRPr="003A5874">
              <w:rPr>
                <w:rFonts w:ascii="Arial" w:hAnsi="Arial" w:cs="Arial"/>
                <w:bCs/>
                <w:sz w:val="20"/>
                <w:szCs w:val="20"/>
                <w:lang w:eastAsia="en-US"/>
              </w:rPr>
              <w:t>:</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5 баллов;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3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2 балла.</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Уровень ОО:</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2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призер, лауреат = 1 </w:t>
            </w:r>
            <w:r w:rsidRPr="003A5874">
              <w:rPr>
                <w:rFonts w:ascii="Arial" w:hAnsi="Arial" w:cs="Arial"/>
                <w:sz w:val="20"/>
                <w:szCs w:val="20"/>
                <w:lang w:eastAsia="en-US"/>
              </w:rPr>
              <w:lastRenderedPageBreak/>
              <w:t>балл.</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2. При участии в заочных мероприятиях: </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 xml:space="preserve">Международный уровень: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победитель = 10 баллов;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9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8 баллов.</w:t>
            </w:r>
          </w:p>
          <w:p w:rsidR="00CE329B" w:rsidRPr="003A5874" w:rsidRDefault="00CE329B" w:rsidP="003A5874">
            <w:pPr>
              <w:spacing w:after="0" w:line="240" w:lineRule="auto"/>
              <w:jc w:val="both"/>
              <w:rPr>
                <w:rFonts w:ascii="Arial" w:hAnsi="Arial" w:cs="Arial"/>
                <w:bCs/>
                <w:iCs/>
                <w:sz w:val="20"/>
                <w:szCs w:val="20"/>
                <w:lang w:eastAsia="en-US"/>
              </w:rPr>
            </w:pPr>
            <w:r w:rsidRPr="003A5874">
              <w:rPr>
                <w:rFonts w:ascii="Arial" w:hAnsi="Arial" w:cs="Arial"/>
                <w:bCs/>
                <w:iCs/>
                <w:sz w:val="20"/>
                <w:szCs w:val="20"/>
                <w:lang w:eastAsia="en-US"/>
              </w:rPr>
              <w:t xml:space="preserve">Всероссийский уровень: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победитель = 8 баллов;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7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6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bCs/>
                <w:iCs/>
                <w:sz w:val="20"/>
                <w:szCs w:val="20"/>
                <w:lang w:eastAsia="en-US"/>
              </w:rPr>
              <w:t>Региональный уровень:</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 6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 5 баллов;</w:t>
            </w:r>
            <w:r w:rsidR="00EB5C94"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лауреат = 4 баллов.</w:t>
            </w:r>
          </w:p>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iCs/>
                <w:sz w:val="20"/>
                <w:szCs w:val="20"/>
                <w:lang w:eastAsia="en-US"/>
              </w:rPr>
              <w:t>Муниципальный уровень:</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победитель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4 балла;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призер, лауреат = 3 балла.</w:t>
            </w: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lastRenderedPageBreak/>
              <w:t>3.4. Уровень презентаций</w:t>
            </w:r>
            <w:r w:rsidR="00EB5C94" w:rsidRPr="003A5874">
              <w:rPr>
                <w:rFonts w:ascii="Arial" w:hAnsi="Arial" w:cs="Arial"/>
                <w:sz w:val="20"/>
                <w:szCs w:val="20"/>
              </w:rPr>
              <w:t xml:space="preserve"> </w:t>
            </w:r>
            <w:r w:rsidRPr="003A5874">
              <w:rPr>
                <w:rFonts w:ascii="Arial" w:hAnsi="Arial" w:cs="Arial"/>
                <w:sz w:val="20"/>
                <w:szCs w:val="20"/>
              </w:rPr>
              <w:t>научно-исследовательской и методической деятельности учителя</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(П10)</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Уровень и статус участия учителя с информацией</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xml:space="preserve">в научных конференциях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3.10.1)</w:t>
            </w:r>
          </w:p>
        </w:tc>
        <w:tc>
          <w:tcPr>
            <w:tcW w:w="4677" w:type="dxa"/>
          </w:tcPr>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lang w:eastAsia="en-US"/>
              </w:rPr>
              <w:t xml:space="preserve">Документальное подтверждение участия в конференции соответствующего уровня в статусе докладчика или участника, в т.ч. прямая электронная ссылка на регистрацию участников </w:t>
            </w:r>
            <w:r w:rsidRPr="003A5874">
              <w:rPr>
                <w:rFonts w:ascii="Arial" w:hAnsi="Arial" w:cs="Arial"/>
                <w:sz w:val="20"/>
                <w:szCs w:val="20"/>
                <w:lang w:val="en-US" w:eastAsia="en-US"/>
              </w:rPr>
              <w:t>web</w:t>
            </w:r>
            <w:r w:rsidRPr="003A5874">
              <w:rPr>
                <w:rFonts w:ascii="Arial" w:hAnsi="Arial" w:cs="Arial"/>
                <w:sz w:val="20"/>
                <w:szCs w:val="20"/>
                <w:lang w:eastAsia="en-US"/>
              </w:rPr>
              <w:t>-конференции</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баллов определяется путём суммирования:</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при условии участия в нескольких конференциях;</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 при статусе</w:t>
            </w:r>
            <w:r w:rsidR="00EB5C94" w:rsidRPr="003A5874">
              <w:rPr>
                <w:rFonts w:ascii="Arial" w:hAnsi="Arial" w:cs="Arial"/>
                <w:sz w:val="20"/>
                <w:szCs w:val="20"/>
              </w:rPr>
              <w:t xml:space="preserve"> </w:t>
            </w:r>
            <w:r w:rsidRPr="003A5874">
              <w:rPr>
                <w:rFonts w:ascii="Arial" w:hAnsi="Arial" w:cs="Arial"/>
                <w:sz w:val="20"/>
                <w:szCs w:val="20"/>
              </w:rPr>
              <w:t xml:space="preserve">докладчика/участника </w:t>
            </w:r>
            <w:r w:rsidRPr="003A5874">
              <w:rPr>
                <w:rFonts w:ascii="Arial" w:hAnsi="Arial" w:cs="Arial"/>
                <w:sz w:val="20"/>
                <w:szCs w:val="20"/>
                <w:lang w:val="en-US"/>
              </w:rPr>
              <w:t>web</w:t>
            </w:r>
            <w:r w:rsidRPr="003A5874">
              <w:rPr>
                <w:rFonts w:ascii="Arial" w:hAnsi="Arial" w:cs="Arial"/>
                <w:sz w:val="20"/>
                <w:szCs w:val="20"/>
              </w:rPr>
              <w:t xml:space="preserve">-конференции. </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 международный уровень</w:t>
            </w:r>
            <w:r w:rsidR="00EB5C94" w:rsidRPr="003A5874">
              <w:rPr>
                <w:rFonts w:ascii="Arial" w:hAnsi="Arial" w:cs="Arial"/>
                <w:sz w:val="20"/>
                <w:szCs w:val="20"/>
              </w:rPr>
              <w:t xml:space="preserve"> </w:t>
            </w:r>
            <w:r w:rsidRPr="003A5874">
              <w:rPr>
                <w:rFonts w:ascii="Arial" w:hAnsi="Arial" w:cs="Arial"/>
                <w:sz w:val="20"/>
                <w:szCs w:val="20"/>
              </w:rPr>
              <w:t>= 10 баллов;</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 всероссийский уровень = 7 баллов;</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 региональный уровень = 5 баллов;</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 муниципальный уровень = 3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уровень ОО = 1 балл.</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Максимальный балл = 2</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при статусе участника конференции любого уровня.</w:t>
            </w: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lastRenderedPageBreak/>
              <w:t>3.5. Публикации в официальных изданиях по профилю педагогической деятельности (в т.ч. в электронных)</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lang w:eastAsia="en-US"/>
              </w:rPr>
              <w:t>(П11).</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Уровень научно-методического издания, в котором размещена публикация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3.11.1)</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Выходные данные публикации</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баллов определяется путём суммирования при условии наличия нескольких публикаций.</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Максимальный балл =5.</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 региональный уровень и выше = 5 баллов;</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 муниципальный уровень = 3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уровень ОО = 1 балл.</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lang w:eastAsia="en-US"/>
              </w:rPr>
              <w:t>Размещение публикации в официальных Интернет-изданиях (при наличии редакционной коллегии) =2 балла.</w:t>
            </w: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3.6. Непрерывность профессионального совершенствования (П12)</w:t>
            </w: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Уровень программы повышения квалификации и\или</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профессиональной подготовки</w:t>
            </w:r>
            <w:r w:rsidR="00EB5C94"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3.12.1)</w:t>
            </w:r>
            <w:r w:rsidR="00EB5C94"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Свидетельства, сертификаты, приказы о зачислении и т. п., свидетельствующие о процессе (или результате) повышения квалификации учителя </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Максимальный балл = 5.</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Обучение в магистратуре, аспирантуре, докторантуре = 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Обучение по программам высшего образования (магистратура)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3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Обучение на курсах повышения квалификации или переподготовки</w:t>
            </w:r>
            <w:r w:rsidR="00EB5C94" w:rsidRPr="003A5874">
              <w:rPr>
                <w:rFonts w:ascii="Arial" w:hAnsi="Arial" w:cs="Arial"/>
                <w:sz w:val="20"/>
                <w:szCs w:val="20"/>
                <w:lang w:eastAsia="en-US"/>
              </w:rPr>
              <w:t xml:space="preserve"> </w:t>
            </w:r>
            <w:r w:rsidRPr="003A5874">
              <w:rPr>
                <w:rFonts w:ascii="Arial" w:hAnsi="Arial" w:cs="Arial"/>
                <w:sz w:val="20"/>
                <w:szCs w:val="20"/>
                <w:lang w:eastAsia="en-US"/>
              </w:rPr>
              <w:t>= 1 балл.</w:t>
            </w:r>
          </w:p>
        </w:tc>
      </w:tr>
      <w:tr w:rsidR="00EB5C94" w:rsidRPr="003A5874" w:rsidTr="002B70DB">
        <w:tc>
          <w:tcPr>
            <w:tcW w:w="2127" w:type="dxa"/>
          </w:tcPr>
          <w:p w:rsidR="00CE329B" w:rsidRPr="003A5874" w:rsidRDefault="00CE329B" w:rsidP="003A5874">
            <w:pPr>
              <w:spacing w:after="0" w:line="240" w:lineRule="auto"/>
              <w:jc w:val="both"/>
              <w:rPr>
                <w:rFonts w:ascii="Arial" w:hAnsi="Arial" w:cs="Arial"/>
                <w:sz w:val="20"/>
                <w:szCs w:val="20"/>
              </w:rPr>
            </w:pPr>
            <w:r w:rsidRPr="003A5874">
              <w:rPr>
                <w:rFonts w:ascii="Arial" w:hAnsi="Arial" w:cs="Arial"/>
                <w:sz w:val="20"/>
                <w:szCs w:val="20"/>
              </w:rPr>
              <w:t xml:space="preserve">3.7. Участие учителя в работе жюри (конкурсных комиссий) при проведении конкурсов </w:t>
            </w:r>
            <w:r w:rsidRPr="003A5874">
              <w:rPr>
                <w:rFonts w:ascii="Arial" w:hAnsi="Arial" w:cs="Arial"/>
                <w:sz w:val="20"/>
                <w:szCs w:val="20"/>
              </w:rPr>
              <w:lastRenderedPageBreak/>
              <w:t>различного уровня, а также</w:t>
            </w:r>
            <w:r w:rsidR="00EB5C94" w:rsidRPr="003A5874">
              <w:rPr>
                <w:rFonts w:ascii="Arial" w:hAnsi="Arial" w:cs="Arial"/>
                <w:sz w:val="20"/>
                <w:szCs w:val="20"/>
              </w:rPr>
              <w:t xml:space="preserve"> </w:t>
            </w:r>
            <w:r w:rsidRPr="003A5874">
              <w:rPr>
                <w:rFonts w:ascii="Arial" w:hAnsi="Arial" w:cs="Arial"/>
                <w:sz w:val="20"/>
                <w:szCs w:val="20"/>
              </w:rPr>
              <w:t>наличие статуса эксперта в области образования</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rPr>
              <w:t>(П13)</w:t>
            </w:r>
          </w:p>
        </w:tc>
        <w:tc>
          <w:tcPr>
            <w:tcW w:w="3969" w:type="dxa"/>
          </w:tcPr>
          <w:p w:rsidR="00CE329B" w:rsidRPr="003A5874" w:rsidRDefault="00CE329B" w:rsidP="003A5874">
            <w:pPr>
              <w:tabs>
                <w:tab w:val="left" w:pos="6255"/>
              </w:tabs>
              <w:spacing w:after="0" w:line="240" w:lineRule="auto"/>
              <w:jc w:val="both"/>
              <w:rPr>
                <w:rFonts w:ascii="Arial" w:hAnsi="Arial" w:cs="Arial"/>
                <w:sz w:val="20"/>
                <w:szCs w:val="20"/>
              </w:rPr>
            </w:pPr>
            <w:r w:rsidRPr="003A5874">
              <w:rPr>
                <w:rFonts w:ascii="Arial" w:hAnsi="Arial" w:cs="Arial"/>
                <w:sz w:val="20"/>
                <w:szCs w:val="20"/>
              </w:rPr>
              <w:lastRenderedPageBreak/>
              <w:t xml:space="preserve">Уровень и разнообразие направлений: а) работа в составе экспертного сообщества; б) работа в составе жюри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3.13.1)</w:t>
            </w:r>
          </w:p>
        </w:tc>
        <w:tc>
          <w:tcPr>
            <w:tcW w:w="4677" w:type="dxa"/>
          </w:tcPr>
          <w:p w:rsidR="00CE329B" w:rsidRPr="003A5874" w:rsidRDefault="00CE329B" w:rsidP="003A5874">
            <w:pPr>
              <w:tabs>
                <w:tab w:val="left" w:pos="6255"/>
              </w:tabs>
              <w:spacing w:after="0" w:line="240" w:lineRule="auto"/>
              <w:jc w:val="both"/>
              <w:rPr>
                <w:rFonts w:ascii="Arial" w:hAnsi="Arial" w:cs="Arial"/>
                <w:sz w:val="20"/>
                <w:szCs w:val="20"/>
              </w:rPr>
            </w:pPr>
            <w:r w:rsidRPr="003A5874">
              <w:rPr>
                <w:rFonts w:ascii="Arial" w:hAnsi="Arial" w:cs="Arial"/>
                <w:sz w:val="20"/>
                <w:szCs w:val="20"/>
              </w:rPr>
              <w:t>Приказы, справки, сертификаты</w:t>
            </w:r>
          </w:p>
        </w:tc>
        <w:tc>
          <w:tcPr>
            <w:tcW w:w="2694" w:type="dxa"/>
          </w:tcPr>
          <w:p w:rsidR="00CE329B" w:rsidRPr="003A5874" w:rsidRDefault="00CE329B" w:rsidP="003A5874">
            <w:pPr>
              <w:tabs>
                <w:tab w:val="left" w:pos="6255"/>
              </w:tabs>
              <w:spacing w:after="0" w:line="240" w:lineRule="auto"/>
              <w:jc w:val="both"/>
              <w:rPr>
                <w:rFonts w:ascii="Arial" w:hAnsi="Arial" w:cs="Arial"/>
                <w:sz w:val="20"/>
                <w:szCs w:val="20"/>
              </w:rPr>
            </w:pPr>
            <w:r w:rsidRPr="003A5874">
              <w:rPr>
                <w:rFonts w:ascii="Arial" w:hAnsi="Arial" w:cs="Arial"/>
                <w:sz w:val="20"/>
                <w:szCs w:val="20"/>
              </w:rPr>
              <w:t>Количество баллов определяется путем суммирования при условии участия в нескольких мероприятиях, в т.ч. различного уровня:</w:t>
            </w:r>
          </w:p>
          <w:p w:rsidR="00CE329B" w:rsidRPr="003A5874" w:rsidRDefault="00CE329B" w:rsidP="003A5874">
            <w:pPr>
              <w:tabs>
                <w:tab w:val="left" w:pos="6255"/>
              </w:tabs>
              <w:spacing w:after="0" w:line="240" w:lineRule="auto"/>
              <w:jc w:val="both"/>
              <w:rPr>
                <w:rFonts w:ascii="Arial" w:hAnsi="Arial" w:cs="Arial"/>
                <w:sz w:val="20"/>
                <w:szCs w:val="20"/>
              </w:rPr>
            </w:pPr>
            <w:r w:rsidRPr="003A5874">
              <w:rPr>
                <w:rFonts w:ascii="Arial" w:hAnsi="Arial" w:cs="Arial"/>
                <w:bCs/>
                <w:iCs/>
                <w:sz w:val="20"/>
                <w:szCs w:val="20"/>
              </w:rPr>
              <w:lastRenderedPageBreak/>
              <w:t>Региональный уровень:</w:t>
            </w:r>
          </w:p>
          <w:p w:rsidR="00CE329B" w:rsidRPr="003A5874" w:rsidRDefault="00CE329B" w:rsidP="003A5874">
            <w:pPr>
              <w:tabs>
                <w:tab w:val="left" w:pos="6255"/>
              </w:tabs>
              <w:spacing w:after="0" w:line="240" w:lineRule="auto"/>
              <w:jc w:val="both"/>
              <w:rPr>
                <w:rFonts w:ascii="Arial" w:hAnsi="Arial" w:cs="Arial"/>
                <w:sz w:val="20"/>
                <w:szCs w:val="20"/>
              </w:rPr>
            </w:pPr>
            <w:r w:rsidRPr="003A5874">
              <w:rPr>
                <w:rFonts w:ascii="Arial" w:hAnsi="Arial" w:cs="Arial"/>
                <w:sz w:val="20"/>
                <w:szCs w:val="20"/>
              </w:rPr>
              <w:t>- эксперт = 10 баллов;</w:t>
            </w:r>
          </w:p>
          <w:p w:rsidR="00CE329B" w:rsidRPr="003A5874" w:rsidRDefault="00CE329B" w:rsidP="003A5874">
            <w:pPr>
              <w:tabs>
                <w:tab w:val="left" w:pos="6255"/>
              </w:tabs>
              <w:spacing w:after="0" w:line="240" w:lineRule="auto"/>
              <w:jc w:val="both"/>
              <w:rPr>
                <w:rFonts w:ascii="Arial" w:hAnsi="Arial" w:cs="Arial"/>
                <w:sz w:val="20"/>
                <w:szCs w:val="20"/>
              </w:rPr>
            </w:pPr>
            <w:r w:rsidRPr="003A5874">
              <w:rPr>
                <w:rFonts w:ascii="Arial" w:hAnsi="Arial" w:cs="Arial"/>
                <w:sz w:val="20"/>
                <w:szCs w:val="20"/>
              </w:rPr>
              <w:t>- член жюри = 5 баллов.</w:t>
            </w:r>
          </w:p>
          <w:p w:rsidR="00CE329B" w:rsidRPr="003A5874" w:rsidRDefault="00CE329B" w:rsidP="003A5874">
            <w:pPr>
              <w:spacing w:after="0" w:line="240" w:lineRule="auto"/>
              <w:jc w:val="both"/>
              <w:rPr>
                <w:rFonts w:ascii="Arial" w:hAnsi="Arial" w:cs="Arial"/>
                <w:bCs/>
                <w:iCs/>
                <w:sz w:val="20"/>
                <w:szCs w:val="20"/>
              </w:rPr>
            </w:pPr>
            <w:r w:rsidRPr="003A5874">
              <w:rPr>
                <w:rFonts w:ascii="Arial" w:hAnsi="Arial" w:cs="Arial"/>
                <w:bCs/>
                <w:iCs/>
                <w:sz w:val="20"/>
                <w:szCs w:val="20"/>
              </w:rPr>
              <w:t>Муниципальный уровень:</w:t>
            </w:r>
          </w:p>
          <w:p w:rsidR="00CE329B" w:rsidRPr="003A5874" w:rsidRDefault="00CE329B" w:rsidP="003A5874">
            <w:pPr>
              <w:spacing w:after="0" w:line="240" w:lineRule="auto"/>
              <w:jc w:val="both"/>
              <w:rPr>
                <w:rFonts w:ascii="Arial" w:hAnsi="Arial" w:cs="Arial"/>
                <w:sz w:val="20"/>
                <w:szCs w:val="20"/>
              </w:rPr>
            </w:pPr>
            <w:r w:rsidRPr="003A5874">
              <w:rPr>
                <w:rFonts w:ascii="Arial" w:hAnsi="Arial" w:cs="Arial"/>
                <w:bCs/>
                <w:iCs/>
                <w:sz w:val="20"/>
                <w:szCs w:val="20"/>
              </w:rPr>
              <w:t>-</w:t>
            </w:r>
            <w:r w:rsidR="00EB5C94" w:rsidRPr="003A5874">
              <w:rPr>
                <w:rFonts w:ascii="Arial" w:hAnsi="Arial" w:cs="Arial"/>
                <w:bCs/>
                <w:iCs/>
                <w:sz w:val="20"/>
                <w:szCs w:val="20"/>
              </w:rPr>
              <w:t xml:space="preserve"> </w:t>
            </w:r>
            <w:r w:rsidRPr="003A5874">
              <w:rPr>
                <w:rFonts w:ascii="Arial" w:hAnsi="Arial" w:cs="Arial"/>
                <w:sz w:val="20"/>
                <w:szCs w:val="20"/>
              </w:rPr>
              <w:t>эксперт = 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rPr>
              <w:t>- член жюри = 3 балла.</w:t>
            </w:r>
          </w:p>
        </w:tc>
      </w:tr>
      <w:tr w:rsidR="00EB5C94" w:rsidRPr="003A5874" w:rsidTr="002B70DB">
        <w:tc>
          <w:tcPr>
            <w:tcW w:w="13467" w:type="dxa"/>
            <w:gridSpan w:val="4"/>
          </w:tcPr>
          <w:p w:rsidR="00CE329B" w:rsidRPr="003A5874" w:rsidRDefault="00CE329B" w:rsidP="003A5874">
            <w:pPr>
              <w:spacing w:after="0" w:line="240" w:lineRule="auto"/>
              <w:jc w:val="both"/>
              <w:rPr>
                <w:rFonts w:ascii="Arial" w:hAnsi="Arial" w:cs="Arial"/>
                <w:bCs/>
                <w:sz w:val="20"/>
                <w:szCs w:val="20"/>
                <w:lang w:eastAsia="en-US"/>
              </w:rPr>
            </w:pPr>
            <w:r w:rsidRPr="003A5874">
              <w:rPr>
                <w:rFonts w:ascii="Arial" w:hAnsi="Arial" w:cs="Arial"/>
                <w:bCs/>
                <w:sz w:val="20"/>
                <w:szCs w:val="20"/>
                <w:lang w:eastAsia="en-US"/>
              </w:rPr>
              <w:lastRenderedPageBreak/>
              <w:t>Критерий 4 (К 4): Результативность коммуникативной деятельности учителя</w:t>
            </w:r>
          </w:p>
        </w:tc>
      </w:tr>
      <w:tr w:rsidR="00EB5C94" w:rsidRPr="003A5874" w:rsidTr="002B70DB">
        <w:tc>
          <w:tcPr>
            <w:tcW w:w="2127" w:type="dxa"/>
            <w:vMerge w:val="restart"/>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4.1. Уровень коммуникативной культуры при общении с обучающимися</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и родителями</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(П. 15)</w:t>
            </w:r>
          </w:p>
        </w:tc>
        <w:tc>
          <w:tcPr>
            <w:tcW w:w="8646" w:type="dxa"/>
            <w:gridSpan w:val="2"/>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Наличие обоснованных</w:t>
            </w:r>
            <w:r w:rsidR="00EB5C94" w:rsidRPr="003A5874">
              <w:rPr>
                <w:rFonts w:ascii="Arial" w:hAnsi="Arial" w:cs="Arial"/>
                <w:sz w:val="20"/>
                <w:szCs w:val="20"/>
                <w:lang w:eastAsia="en-US"/>
              </w:rPr>
              <w:t xml:space="preserve"> </w:t>
            </w:r>
            <w:r w:rsidRPr="003A5874">
              <w:rPr>
                <w:rFonts w:ascii="Arial" w:hAnsi="Arial" w:cs="Arial"/>
                <w:sz w:val="20"/>
                <w:szCs w:val="20"/>
                <w:lang w:eastAsia="en-US"/>
              </w:rPr>
              <w:t>жалоб со стороны родителей и\или обучающихся на деятельность</w:t>
            </w:r>
            <w:r w:rsidR="00EB5C94" w:rsidRPr="003A5874">
              <w:rPr>
                <w:rFonts w:ascii="Arial" w:hAnsi="Arial" w:cs="Arial"/>
                <w:sz w:val="20"/>
                <w:szCs w:val="20"/>
                <w:lang w:eastAsia="en-US"/>
              </w:rPr>
              <w:t xml:space="preserve"> </w:t>
            </w:r>
            <w:r w:rsidRPr="003A5874">
              <w:rPr>
                <w:rFonts w:ascii="Arial" w:hAnsi="Arial" w:cs="Arial"/>
                <w:sz w:val="20"/>
                <w:szCs w:val="20"/>
                <w:lang w:eastAsia="en-US"/>
              </w:rPr>
              <w:t>учителя.</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 4.15.1)</w:t>
            </w: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Наличие обоснованных жалоб = -20 баллов.</w:t>
            </w:r>
          </w:p>
        </w:tc>
      </w:tr>
      <w:tr w:rsidR="00EB5C94" w:rsidRPr="003A5874" w:rsidTr="002B70DB">
        <w:trPr>
          <w:trHeight w:val="1228"/>
        </w:trPr>
        <w:tc>
          <w:tcPr>
            <w:tcW w:w="2127" w:type="dxa"/>
            <w:vMerge/>
          </w:tcPr>
          <w:p w:rsidR="00CE329B" w:rsidRPr="003A5874" w:rsidRDefault="00CE329B" w:rsidP="003A5874">
            <w:pPr>
              <w:spacing w:after="0" w:line="240" w:lineRule="auto"/>
              <w:jc w:val="both"/>
              <w:rPr>
                <w:rFonts w:ascii="Arial" w:hAnsi="Arial" w:cs="Arial"/>
                <w:sz w:val="20"/>
                <w:szCs w:val="20"/>
                <w:lang w:eastAsia="en-US"/>
              </w:rPr>
            </w:pPr>
          </w:p>
        </w:tc>
        <w:tc>
          <w:tcPr>
            <w:tcW w:w="3969"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Доля родителей (обучающихся), положительно оценивающих деятельности учителя (при условии независимого анкетирования сторонними организациями, в том числе в электронной системе)</w:t>
            </w:r>
            <w:r w:rsidR="00EB5C94" w:rsidRPr="003A5874">
              <w:rPr>
                <w:rFonts w:ascii="Arial" w:hAnsi="Arial" w:cs="Arial"/>
                <w:sz w:val="20"/>
                <w:szCs w:val="20"/>
                <w:lang w:eastAsia="en-US"/>
              </w:rPr>
              <w:t xml:space="preserve"> </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(И4.15.2)</w:t>
            </w:r>
          </w:p>
        </w:tc>
        <w:tc>
          <w:tcPr>
            <w:tcW w:w="4677"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(Количество родителей (обучающихся), положительно оценивших деятельность учителя/количество опрошенных родителей) Ч100%</w:t>
            </w:r>
          </w:p>
          <w:p w:rsidR="00CE329B" w:rsidRPr="003A5874" w:rsidRDefault="00CE329B" w:rsidP="003A5874">
            <w:pPr>
              <w:spacing w:after="0" w:line="240" w:lineRule="auto"/>
              <w:jc w:val="both"/>
              <w:rPr>
                <w:rFonts w:ascii="Arial" w:hAnsi="Arial" w:cs="Arial"/>
                <w:sz w:val="20"/>
                <w:szCs w:val="20"/>
                <w:lang w:eastAsia="en-US"/>
              </w:rPr>
            </w:pPr>
          </w:p>
        </w:tc>
        <w:tc>
          <w:tcPr>
            <w:tcW w:w="2694" w:type="dxa"/>
          </w:tcPr>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Максимальный балл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5</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100% до 80% =</w:t>
            </w:r>
            <w:r w:rsidR="00EB5C94" w:rsidRPr="003A5874">
              <w:rPr>
                <w:rFonts w:ascii="Arial" w:hAnsi="Arial" w:cs="Arial"/>
                <w:sz w:val="20"/>
                <w:szCs w:val="20"/>
                <w:lang w:eastAsia="en-US"/>
              </w:rPr>
              <w:t xml:space="preserve"> </w:t>
            </w:r>
            <w:r w:rsidRPr="003A5874">
              <w:rPr>
                <w:rFonts w:ascii="Arial" w:hAnsi="Arial" w:cs="Arial"/>
                <w:sz w:val="20"/>
                <w:szCs w:val="20"/>
                <w:lang w:eastAsia="en-US"/>
              </w:rPr>
              <w:t>5 баллов;</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79% до 60% = 4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59% до 40% = 3 балла;</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от 39% до 20% = 1 балл;</w:t>
            </w:r>
          </w:p>
          <w:p w:rsidR="00CE329B" w:rsidRPr="003A5874" w:rsidRDefault="00CE329B" w:rsidP="003A5874">
            <w:pPr>
              <w:spacing w:after="0" w:line="240" w:lineRule="auto"/>
              <w:jc w:val="both"/>
              <w:rPr>
                <w:rFonts w:ascii="Arial" w:hAnsi="Arial" w:cs="Arial"/>
                <w:sz w:val="20"/>
                <w:szCs w:val="20"/>
                <w:lang w:eastAsia="en-US"/>
              </w:rPr>
            </w:pPr>
            <w:r w:rsidRPr="003A5874">
              <w:rPr>
                <w:rFonts w:ascii="Arial" w:hAnsi="Arial" w:cs="Arial"/>
                <w:sz w:val="20"/>
                <w:szCs w:val="20"/>
                <w:lang w:eastAsia="en-US"/>
              </w:rPr>
              <w:t xml:space="preserve"> менее</w:t>
            </w:r>
            <w:r w:rsidR="00EB5C94" w:rsidRPr="003A5874">
              <w:rPr>
                <w:rFonts w:ascii="Arial" w:hAnsi="Arial" w:cs="Arial"/>
                <w:sz w:val="20"/>
                <w:szCs w:val="20"/>
                <w:lang w:eastAsia="en-US"/>
              </w:rPr>
              <w:t xml:space="preserve"> </w:t>
            </w:r>
            <w:r w:rsidRPr="003A5874">
              <w:rPr>
                <w:rFonts w:ascii="Arial" w:hAnsi="Arial" w:cs="Arial"/>
                <w:sz w:val="20"/>
                <w:szCs w:val="20"/>
                <w:lang w:eastAsia="en-US"/>
              </w:rPr>
              <w:t>20% = 0 баллов.</w:t>
            </w:r>
            <w:r w:rsidR="00EB5C94" w:rsidRPr="003A5874">
              <w:rPr>
                <w:rFonts w:ascii="Arial" w:hAnsi="Arial" w:cs="Arial"/>
                <w:sz w:val="20"/>
                <w:szCs w:val="20"/>
                <w:lang w:eastAsia="en-US"/>
              </w:rPr>
              <w:t xml:space="preserve"> </w:t>
            </w:r>
          </w:p>
        </w:tc>
      </w:tr>
    </w:tbl>
    <w:p w:rsidR="003A5874" w:rsidRDefault="003A5874" w:rsidP="00EB5C94">
      <w:pPr>
        <w:spacing w:after="0" w:line="240" w:lineRule="auto"/>
        <w:ind w:firstLine="709"/>
        <w:jc w:val="both"/>
        <w:rPr>
          <w:rFonts w:ascii="Arial" w:hAnsi="Arial" w:cs="Arial"/>
          <w:sz w:val="24"/>
          <w:szCs w:val="24"/>
        </w:rPr>
      </w:pPr>
    </w:p>
    <w:p w:rsidR="003A5874" w:rsidRDefault="003A5874">
      <w:pPr>
        <w:rPr>
          <w:rFonts w:ascii="Arial" w:hAnsi="Arial" w:cs="Arial"/>
          <w:sz w:val="24"/>
          <w:szCs w:val="24"/>
        </w:rPr>
      </w:pPr>
      <w:r>
        <w:rPr>
          <w:rFonts w:ascii="Arial" w:hAnsi="Arial" w:cs="Arial"/>
          <w:sz w:val="24"/>
          <w:szCs w:val="24"/>
        </w:rPr>
        <w:br w:type="page"/>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sz w:val="24"/>
          <w:szCs w:val="24"/>
        </w:rPr>
        <w:lastRenderedPageBreak/>
        <w:t xml:space="preserve">Под </w:t>
      </w:r>
      <w:r w:rsidRPr="00EB5C94">
        <w:rPr>
          <w:rFonts w:ascii="Arial" w:hAnsi="Arial" w:cs="Arial"/>
          <w:bCs/>
          <w:sz w:val="24"/>
          <w:szCs w:val="24"/>
        </w:rPr>
        <w:t>расчётным периодом</w:t>
      </w:r>
      <w:r w:rsidRPr="00EB5C94">
        <w:rPr>
          <w:rFonts w:ascii="Arial" w:hAnsi="Arial" w:cs="Arial"/>
          <w:sz w:val="24"/>
          <w:szCs w:val="24"/>
        </w:rPr>
        <w:t xml:space="preserve"> понимается премиальный период, соответствующий календарному кварталу. </w:t>
      </w:r>
    </w:p>
    <w:p w:rsidR="001532E3" w:rsidRPr="00EB5C94" w:rsidRDefault="001532E3" w:rsidP="00EB5C94">
      <w:pPr>
        <w:spacing w:after="0" w:line="240" w:lineRule="auto"/>
        <w:ind w:firstLine="709"/>
        <w:jc w:val="both"/>
        <w:rPr>
          <w:rFonts w:ascii="Arial" w:hAnsi="Arial" w:cs="Arial"/>
          <w:bCs/>
          <w:sz w:val="24"/>
          <w:szCs w:val="24"/>
        </w:rPr>
      </w:pPr>
      <w:r w:rsidRPr="00EB5C94">
        <w:rPr>
          <w:rFonts w:ascii="Arial" w:hAnsi="Arial" w:cs="Arial"/>
          <w:bCs/>
          <w:sz w:val="24"/>
          <w:szCs w:val="24"/>
          <w:lang w:val="en-US"/>
        </w:rPr>
        <w:t>I</w:t>
      </w:r>
      <w:r w:rsidRPr="00EB5C94">
        <w:rPr>
          <w:rFonts w:ascii="Arial" w:hAnsi="Arial" w:cs="Arial"/>
          <w:bCs/>
          <w:sz w:val="24"/>
          <w:szCs w:val="24"/>
        </w:rPr>
        <w:t xml:space="preserve"> квартал:</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bCs/>
          <w:sz w:val="24"/>
          <w:szCs w:val="24"/>
        </w:rPr>
        <w:t xml:space="preserve"> -</w:t>
      </w:r>
      <w:r w:rsidRPr="00EB5C94">
        <w:rPr>
          <w:rFonts w:ascii="Arial" w:hAnsi="Arial" w:cs="Arial"/>
          <w:sz w:val="24"/>
          <w:szCs w:val="24"/>
        </w:rPr>
        <w:t xml:space="preserve"> в показателе 1.1, индикаторе И 1.1.1 предоставляются данные за </w:t>
      </w:r>
      <w:r w:rsidRPr="00EB5C94">
        <w:rPr>
          <w:rFonts w:ascii="Arial" w:hAnsi="Arial" w:cs="Arial"/>
          <w:sz w:val="24"/>
          <w:szCs w:val="24"/>
          <w:lang w:val="en-US"/>
        </w:rPr>
        <w:t>III</w:t>
      </w:r>
      <w:r w:rsidRPr="00EB5C94">
        <w:rPr>
          <w:rFonts w:ascii="Arial" w:hAnsi="Arial" w:cs="Arial"/>
          <w:sz w:val="24"/>
          <w:szCs w:val="24"/>
        </w:rPr>
        <w:t xml:space="preserve"> четверть;</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bCs/>
          <w:sz w:val="24"/>
          <w:szCs w:val="24"/>
        </w:rPr>
        <w:t xml:space="preserve">- </w:t>
      </w:r>
      <w:r w:rsidRPr="00EB5C94">
        <w:rPr>
          <w:rFonts w:ascii="Arial" w:hAnsi="Arial" w:cs="Arial"/>
          <w:sz w:val="24"/>
          <w:szCs w:val="24"/>
        </w:rPr>
        <w:t xml:space="preserve">в показателе 1.1, индикаторе И 1.1.2 предоставляются сравнительные данные за </w:t>
      </w:r>
      <w:r w:rsidRPr="00EB5C94">
        <w:rPr>
          <w:rFonts w:ascii="Arial" w:hAnsi="Arial" w:cs="Arial"/>
          <w:sz w:val="24"/>
          <w:szCs w:val="24"/>
          <w:lang w:val="en-US"/>
        </w:rPr>
        <w:t>II</w:t>
      </w:r>
      <w:r w:rsidRPr="00EB5C94">
        <w:rPr>
          <w:rFonts w:ascii="Arial" w:hAnsi="Arial" w:cs="Arial"/>
          <w:sz w:val="24"/>
          <w:szCs w:val="24"/>
        </w:rPr>
        <w:t xml:space="preserve"> и </w:t>
      </w:r>
      <w:r w:rsidRPr="00EB5C94">
        <w:rPr>
          <w:rFonts w:ascii="Arial" w:hAnsi="Arial" w:cs="Arial"/>
          <w:sz w:val="24"/>
          <w:szCs w:val="24"/>
          <w:lang w:val="en-US"/>
        </w:rPr>
        <w:t>III</w:t>
      </w:r>
      <w:r w:rsidRPr="00EB5C94">
        <w:rPr>
          <w:rFonts w:ascii="Arial" w:hAnsi="Arial" w:cs="Arial"/>
          <w:sz w:val="24"/>
          <w:szCs w:val="24"/>
        </w:rPr>
        <w:t xml:space="preserve"> четверть.</w:t>
      </w:r>
    </w:p>
    <w:p w:rsidR="001532E3" w:rsidRPr="00EB5C94" w:rsidRDefault="001532E3" w:rsidP="00EB5C94">
      <w:pPr>
        <w:spacing w:after="0" w:line="240" w:lineRule="auto"/>
        <w:ind w:firstLine="709"/>
        <w:jc w:val="both"/>
        <w:rPr>
          <w:rFonts w:ascii="Arial" w:hAnsi="Arial" w:cs="Arial"/>
          <w:bCs/>
          <w:sz w:val="24"/>
          <w:szCs w:val="24"/>
        </w:rPr>
      </w:pPr>
      <w:r w:rsidRPr="00EB5C94">
        <w:rPr>
          <w:rFonts w:ascii="Arial" w:hAnsi="Arial" w:cs="Arial"/>
          <w:bCs/>
          <w:sz w:val="24"/>
          <w:szCs w:val="24"/>
          <w:lang w:val="en-US"/>
        </w:rPr>
        <w:t>II</w:t>
      </w:r>
      <w:r w:rsidRPr="00EB5C94">
        <w:rPr>
          <w:rFonts w:ascii="Arial" w:hAnsi="Arial" w:cs="Arial"/>
          <w:bCs/>
          <w:sz w:val="24"/>
          <w:szCs w:val="24"/>
        </w:rPr>
        <w:t xml:space="preserve"> квартал:</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bCs/>
          <w:sz w:val="24"/>
          <w:szCs w:val="24"/>
        </w:rPr>
        <w:t xml:space="preserve">- </w:t>
      </w:r>
      <w:r w:rsidRPr="00EB5C94">
        <w:rPr>
          <w:rFonts w:ascii="Arial" w:hAnsi="Arial" w:cs="Arial"/>
          <w:sz w:val="24"/>
          <w:szCs w:val="24"/>
        </w:rPr>
        <w:t xml:space="preserve">в показателе 1.1, индикаторе И 1.1.1 предоставляются данные за </w:t>
      </w:r>
      <w:r w:rsidRPr="00EB5C94">
        <w:rPr>
          <w:rFonts w:ascii="Arial" w:hAnsi="Arial" w:cs="Arial"/>
          <w:sz w:val="24"/>
          <w:szCs w:val="24"/>
          <w:lang w:val="en-US"/>
        </w:rPr>
        <w:t>IV</w:t>
      </w:r>
      <w:r w:rsidRPr="00EB5C94">
        <w:rPr>
          <w:rFonts w:ascii="Arial" w:hAnsi="Arial" w:cs="Arial"/>
          <w:sz w:val="24"/>
          <w:szCs w:val="24"/>
        </w:rPr>
        <w:t xml:space="preserve"> четверть;</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bCs/>
          <w:sz w:val="24"/>
          <w:szCs w:val="24"/>
        </w:rPr>
        <w:t>-</w:t>
      </w:r>
      <w:r w:rsidRPr="00EB5C94">
        <w:rPr>
          <w:rFonts w:ascii="Arial" w:hAnsi="Arial" w:cs="Arial"/>
          <w:sz w:val="24"/>
          <w:szCs w:val="24"/>
        </w:rPr>
        <w:t xml:space="preserve"> в показателе 1.1, индикаторе И 1.1.2 предоставляются сравнительные данные за </w:t>
      </w:r>
      <w:r w:rsidRPr="00EB5C94">
        <w:rPr>
          <w:rFonts w:ascii="Arial" w:hAnsi="Arial" w:cs="Arial"/>
          <w:sz w:val="24"/>
          <w:szCs w:val="24"/>
          <w:lang w:val="en-US"/>
        </w:rPr>
        <w:t>III</w:t>
      </w:r>
      <w:r w:rsidRPr="00EB5C94">
        <w:rPr>
          <w:rFonts w:ascii="Arial" w:hAnsi="Arial" w:cs="Arial"/>
          <w:sz w:val="24"/>
          <w:szCs w:val="24"/>
        </w:rPr>
        <w:t xml:space="preserve"> и </w:t>
      </w:r>
      <w:r w:rsidRPr="00EB5C94">
        <w:rPr>
          <w:rFonts w:ascii="Arial" w:hAnsi="Arial" w:cs="Arial"/>
          <w:sz w:val="24"/>
          <w:szCs w:val="24"/>
          <w:lang w:val="en-US"/>
        </w:rPr>
        <w:t>IV</w:t>
      </w:r>
      <w:r w:rsidRPr="00EB5C94">
        <w:rPr>
          <w:rFonts w:ascii="Arial" w:hAnsi="Arial" w:cs="Arial"/>
          <w:sz w:val="24"/>
          <w:szCs w:val="24"/>
        </w:rPr>
        <w:t xml:space="preserve"> четверть.</w:t>
      </w:r>
    </w:p>
    <w:p w:rsidR="001532E3" w:rsidRPr="00EB5C94" w:rsidRDefault="001532E3" w:rsidP="00EB5C94">
      <w:pPr>
        <w:spacing w:after="0" w:line="240" w:lineRule="auto"/>
        <w:ind w:firstLine="709"/>
        <w:jc w:val="both"/>
        <w:rPr>
          <w:rFonts w:ascii="Arial" w:hAnsi="Arial" w:cs="Arial"/>
          <w:bCs/>
          <w:sz w:val="24"/>
          <w:szCs w:val="24"/>
        </w:rPr>
      </w:pPr>
      <w:r w:rsidRPr="00EB5C94">
        <w:rPr>
          <w:rFonts w:ascii="Arial" w:hAnsi="Arial" w:cs="Arial"/>
          <w:bCs/>
          <w:sz w:val="24"/>
          <w:szCs w:val="24"/>
          <w:lang w:val="en-US"/>
        </w:rPr>
        <w:t>III</w:t>
      </w:r>
      <w:r w:rsidRPr="00EB5C94">
        <w:rPr>
          <w:rFonts w:ascii="Arial" w:hAnsi="Arial" w:cs="Arial"/>
          <w:bCs/>
          <w:sz w:val="24"/>
          <w:szCs w:val="24"/>
        </w:rPr>
        <w:t xml:space="preserve"> квартал:</w:t>
      </w:r>
    </w:p>
    <w:p w:rsidR="001532E3" w:rsidRPr="00EB5C94" w:rsidRDefault="00EB5C94" w:rsidP="00EB5C94">
      <w:pPr>
        <w:spacing w:after="0" w:line="240" w:lineRule="auto"/>
        <w:ind w:firstLine="709"/>
        <w:jc w:val="both"/>
        <w:rPr>
          <w:rFonts w:ascii="Arial" w:hAnsi="Arial" w:cs="Arial"/>
          <w:sz w:val="24"/>
          <w:szCs w:val="24"/>
        </w:rPr>
      </w:pPr>
      <w:r>
        <w:rPr>
          <w:rFonts w:ascii="Arial" w:hAnsi="Arial" w:cs="Arial"/>
          <w:sz w:val="24"/>
          <w:szCs w:val="24"/>
        </w:rPr>
        <w:t xml:space="preserve"> </w:t>
      </w:r>
      <w:r w:rsidR="001532E3" w:rsidRPr="00EB5C94">
        <w:rPr>
          <w:rFonts w:ascii="Arial" w:hAnsi="Arial" w:cs="Arial"/>
          <w:bCs/>
          <w:sz w:val="24"/>
          <w:szCs w:val="24"/>
        </w:rPr>
        <w:t>-</w:t>
      </w:r>
      <w:r w:rsidR="001532E3" w:rsidRPr="00EB5C94">
        <w:rPr>
          <w:rFonts w:ascii="Arial" w:hAnsi="Arial" w:cs="Arial"/>
          <w:sz w:val="24"/>
          <w:szCs w:val="24"/>
        </w:rPr>
        <w:t xml:space="preserve"> данные по всем показателям не предоставляются, стимулирующие выплаты производятся в соответствии с данными за </w:t>
      </w:r>
      <w:r w:rsidR="001532E3" w:rsidRPr="00EB5C94">
        <w:rPr>
          <w:rFonts w:ascii="Arial" w:hAnsi="Arial" w:cs="Arial"/>
          <w:sz w:val="24"/>
          <w:szCs w:val="24"/>
          <w:lang w:val="en-US"/>
        </w:rPr>
        <w:t>II</w:t>
      </w:r>
      <w:r w:rsidR="001532E3" w:rsidRPr="00EB5C94">
        <w:rPr>
          <w:rFonts w:ascii="Arial" w:hAnsi="Arial" w:cs="Arial"/>
          <w:sz w:val="24"/>
          <w:szCs w:val="24"/>
        </w:rPr>
        <w:t xml:space="preserve"> квартал; </w:t>
      </w:r>
    </w:p>
    <w:p w:rsidR="001532E3" w:rsidRPr="00EB5C94" w:rsidRDefault="001532E3" w:rsidP="00EB5C94">
      <w:pPr>
        <w:spacing w:after="0" w:line="240" w:lineRule="auto"/>
        <w:ind w:firstLine="709"/>
        <w:jc w:val="both"/>
        <w:rPr>
          <w:rFonts w:ascii="Arial" w:hAnsi="Arial" w:cs="Arial"/>
          <w:bCs/>
          <w:sz w:val="24"/>
          <w:szCs w:val="24"/>
        </w:rPr>
      </w:pPr>
      <w:r w:rsidRPr="00EB5C94">
        <w:rPr>
          <w:rFonts w:ascii="Arial" w:hAnsi="Arial" w:cs="Arial"/>
          <w:bCs/>
          <w:sz w:val="24"/>
          <w:szCs w:val="24"/>
          <w:lang w:val="en-US"/>
        </w:rPr>
        <w:t>IV</w:t>
      </w:r>
      <w:r w:rsidRPr="00EB5C94">
        <w:rPr>
          <w:rFonts w:ascii="Arial" w:hAnsi="Arial" w:cs="Arial"/>
          <w:bCs/>
          <w:sz w:val="24"/>
          <w:szCs w:val="24"/>
        </w:rPr>
        <w:t xml:space="preserve"> квартал:</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bCs/>
          <w:sz w:val="24"/>
          <w:szCs w:val="24"/>
        </w:rPr>
        <w:t>-</w:t>
      </w:r>
      <w:r w:rsidRPr="00EB5C94">
        <w:rPr>
          <w:rFonts w:ascii="Arial" w:hAnsi="Arial" w:cs="Arial"/>
          <w:sz w:val="24"/>
          <w:szCs w:val="24"/>
        </w:rPr>
        <w:t xml:space="preserve"> в показателе 1.1, индикаторе И 1.1.1 предоставляются данные за </w:t>
      </w:r>
      <w:r w:rsidRPr="00EB5C94">
        <w:rPr>
          <w:rFonts w:ascii="Arial" w:hAnsi="Arial" w:cs="Arial"/>
          <w:sz w:val="24"/>
          <w:szCs w:val="24"/>
          <w:lang w:val="en-US"/>
        </w:rPr>
        <w:t>II</w:t>
      </w:r>
      <w:r w:rsidRPr="00EB5C94">
        <w:rPr>
          <w:rFonts w:ascii="Arial" w:hAnsi="Arial" w:cs="Arial"/>
          <w:sz w:val="24"/>
          <w:szCs w:val="24"/>
        </w:rPr>
        <w:t xml:space="preserve"> четверть;</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bCs/>
          <w:sz w:val="24"/>
          <w:szCs w:val="24"/>
        </w:rPr>
        <w:t>-</w:t>
      </w:r>
      <w:r w:rsidRPr="00EB5C94">
        <w:rPr>
          <w:rFonts w:ascii="Arial" w:hAnsi="Arial" w:cs="Arial"/>
          <w:sz w:val="24"/>
          <w:szCs w:val="24"/>
        </w:rPr>
        <w:t xml:space="preserve"> в показателе 1.1, индикаторе</w:t>
      </w:r>
      <w:r w:rsidR="00EB5C94">
        <w:rPr>
          <w:rFonts w:ascii="Arial" w:hAnsi="Arial" w:cs="Arial"/>
          <w:sz w:val="24"/>
          <w:szCs w:val="24"/>
        </w:rPr>
        <w:t xml:space="preserve"> </w:t>
      </w:r>
      <w:r w:rsidRPr="00EB5C94">
        <w:rPr>
          <w:rFonts w:ascii="Arial" w:hAnsi="Arial" w:cs="Arial"/>
          <w:sz w:val="24"/>
          <w:szCs w:val="24"/>
        </w:rPr>
        <w:t xml:space="preserve">И 1.1.2 предоставляются сравнительные данные за </w:t>
      </w:r>
      <w:r w:rsidRPr="00EB5C94">
        <w:rPr>
          <w:rFonts w:ascii="Arial" w:hAnsi="Arial" w:cs="Arial"/>
          <w:sz w:val="24"/>
          <w:szCs w:val="24"/>
          <w:lang w:val="en-US"/>
        </w:rPr>
        <w:t>I</w:t>
      </w:r>
      <w:r w:rsidRPr="00EB5C94">
        <w:rPr>
          <w:rFonts w:ascii="Arial" w:hAnsi="Arial" w:cs="Arial"/>
          <w:sz w:val="24"/>
          <w:szCs w:val="24"/>
        </w:rPr>
        <w:t xml:space="preserve"> и </w:t>
      </w:r>
      <w:r w:rsidRPr="00EB5C94">
        <w:rPr>
          <w:rFonts w:ascii="Arial" w:hAnsi="Arial" w:cs="Arial"/>
          <w:sz w:val="24"/>
          <w:szCs w:val="24"/>
          <w:lang w:val="en-US"/>
        </w:rPr>
        <w:t>II</w:t>
      </w:r>
      <w:r w:rsidRPr="00EB5C94">
        <w:rPr>
          <w:rFonts w:ascii="Arial" w:hAnsi="Arial" w:cs="Arial"/>
          <w:sz w:val="24"/>
          <w:szCs w:val="24"/>
        </w:rPr>
        <w:t xml:space="preserve"> четверть.</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sz w:val="24"/>
          <w:szCs w:val="24"/>
        </w:rPr>
        <w:t>Данные по критериям и показателям предоставляются в следующие периоды:</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sz w:val="24"/>
          <w:szCs w:val="24"/>
        </w:rPr>
        <w:t>- для расчета размера стимулирующих выплат за</w:t>
      </w:r>
      <w:r w:rsidR="00EB5C94">
        <w:rPr>
          <w:rFonts w:ascii="Arial" w:hAnsi="Arial" w:cs="Arial"/>
          <w:sz w:val="24"/>
          <w:szCs w:val="24"/>
        </w:rPr>
        <w:t xml:space="preserve"> </w:t>
      </w:r>
      <w:r w:rsidRPr="00EB5C94">
        <w:rPr>
          <w:rFonts w:ascii="Arial" w:hAnsi="Arial" w:cs="Arial"/>
          <w:sz w:val="24"/>
          <w:szCs w:val="24"/>
          <w:lang w:val="en-US"/>
        </w:rPr>
        <w:t>I</w:t>
      </w:r>
      <w:r w:rsidRPr="00EB5C94">
        <w:rPr>
          <w:rFonts w:ascii="Arial" w:hAnsi="Arial" w:cs="Arial"/>
          <w:sz w:val="24"/>
          <w:szCs w:val="24"/>
        </w:rPr>
        <w:t xml:space="preserve"> квартал - 20-25 декабря от.г.;</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sz w:val="24"/>
          <w:szCs w:val="24"/>
        </w:rPr>
        <w:t>- для расчета размера стимулирующих выплат за</w:t>
      </w:r>
      <w:r w:rsidR="00EB5C94">
        <w:rPr>
          <w:rFonts w:ascii="Arial" w:hAnsi="Arial" w:cs="Arial"/>
          <w:sz w:val="24"/>
          <w:szCs w:val="24"/>
        </w:rPr>
        <w:t xml:space="preserve"> </w:t>
      </w:r>
      <w:r w:rsidRPr="00EB5C94">
        <w:rPr>
          <w:rFonts w:ascii="Arial" w:hAnsi="Arial" w:cs="Arial"/>
          <w:sz w:val="24"/>
          <w:szCs w:val="24"/>
          <w:lang w:val="en-US"/>
        </w:rPr>
        <w:t>II</w:t>
      </w:r>
      <w:r w:rsidRPr="00EB5C94">
        <w:rPr>
          <w:rFonts w:ascii="Arial" w:hAnsi="Arial" w:cs="Arial"/>
          <w:sz w:val="24"/>
          <w:szCs w:val="24"/>
        </w:rPr>
        <w:t xml:space="preserve"> квартал - 20-25 марта т.г.;</w:t>
      </w:r>
    </w:p>
    <w:p w:rsidR="001532E3" w:rsidRPr="00EB5C94" w:rsidRDefault="001532E3" w:rsidP="00EB5C94">
      <w:pPr>
        <w:spacing w:after="0" w:line="240" w:lineRule="auto"/>
        <w:ind w:firstLine="709"/>
        <w:jc w:val="both"/>
        <w:rPr>
          <w:rFonts w:ascii="Arial" w:hAnsi="Arial" w:cs="Arial"/>
          <w:sz w:val="24"/>
          <w:szCs w:val="24"/>
        </w:rPr>
      </w:pPr>
      <w:r w:rsidRPr="00EB5C94">
        <w:rPr>
          <w:rFonts w:ascii="Arial" w:hAnsi="Arial" w:cs="Arial"/>
          <w:sz w:val="24"/>
          <w:szCs w:val="24"/>
        </w:rPr>
        <w:t>- для расчета размера стимулирующих выплат за</w:t>
      </w:r>
      <w:r w:rsidR="00EB5C94">
        <w:rPr>
          <w:rFonts w:ascii="Arial" w:hAnsi="Arial" w:cs="Arial"/>
          <w:sz w:val="24"/>
          <w:szCs w:val="24"/>
        </w:rPr>
        <w:t xml:space="preserve"> </w:t>
      </w:r>
      <w:r w:rsidRPr="00EB5C94">
        <w:rPr>
          <w:rFonts w:ascii="Arial" w:hAnsi="Arial" w:cs="Arial"/>
          <w:sz w:val="24"/>
          <w:szCs w:val="24"/>
          <w:lang w:val="en-US"/>
        </w:rPr>
        <w:t>III</w:t>
      </w:r>
      <w:r w:rsidRPr="00EB5C94">
        <w:rPr>
          <w:rFonts w:ascii="Arial" w:hAnsi="Arial" w:cs="Arial"/>
          <w:sz w:val="24"/>
          <w:szCs w:val="24"/>
        </w:rPr>
        <w:t xml:space="preserve"> -</w:t>
      </w:r>
      <w:r w:rsidR="00EB5C94">
        <w:rPr>
          <w:rFonts w:ascii="Arial" w:hAnsi="Arial" w:cs="Arial"/>
          <w:sz w:val="24"/>
          <w:szCs w:val="24"/>
        </w:rPr>
        <w:t xml:space="preserve"> </w:t>
      </w:r>
      <w:r w:rsidRPr="00EB5C94">
        <w:rPr>
          <w:rFonts w:ascii="Arial" w:hAnsi="Arial" w:cs="Arial"/>
          <w:sz w:val="24"/>
          <w:szCs w:val="24"/>
          <w:lang w:val="en-US"/>
        </w:rPr>
        <w:t>IV</w:t>
      </w:r>
      <w:r w:rsidRPr="00EB5C94">
        <w:rPr>
          <w:rFonts w:ascii="Arial" w:hAnsi="Arial" w:cs="Arial"/>
          <w:sz w:val="24"/>
          <w:szCs w:val="24"/>
        </w:rPr>
        <w:t xml:space="preserve"> кварталы - 20-25 июня т.г.</w:t>
      </w:r>
    </w:p>
    <w:p w:rsidR="003A5874" w:rsidRDefault="003A5874">
      <w:pPr>
        <w:rPr>
          <w:rFonts w:ascii="Arial" w:hAnsi="Arial" w:cs="Arial"/>
          <w:kern w:val="36"/>
          <w:sz w:val="24"/>
          <w:szCs w:val="24"/>
        </w:rPr>
      </w:pPr>
      <w:r>
        <w:rPr>
          <w:rFonts w:ascii="Arial" w:hAnsi="Arial" w:cs="Arial"/>
          <w:kern w:val="36"/>
          <w:sz w:val="24"/>
          <w:szCs w:val="24"/>
        </w:rPr>
        <w:br w:type="page"/>
      </w:r>
    </w:p>
    <w:p w:rsidR="00CD34D5" w:rsidRPr="00EB5C94" w:rsidRDefault="00CD34D5" w:rsidP="003A5874">
      <w:pPr>
        <w:shd w:val="clear" w:color="auto" w:fill="FFFFFF"/>
        <w:tabs>
          <w:tab w:val="left" w:pos="3965"/>
        </w:tabs>
        <w:spacing w:after="0" w:line="240" w:lineRule="auto"/>
        <w:ind w:left="10206"/>
        <w:jc w:val="both"/>
        <w:rPr>
          <w:rFonts w:ascii="Arial" w:hAnsi="Arial" w:cs="Arial"/>
          <w:kern w:val="36"/>
          <w:sz w:val="24"/>
          <w:szCs w:val="24"/>
        </w:rPr>
      </w:pPr>
      <w:r w:rsidRPr="00EB5C94">
        <w:rPr>
          <w:rFonts w:ascii="Arial" w:hAnsi="Arial" w:cs="Arial"/>
          <w:kern w:val="36"/>
          <w:sz w:val="24"/>
          <w:szCs w:val="24"/>
        </w:rPr>
        <w:lastRenderedPageBreak/>
        <w:t>Приложение 2</w:t>
      </w:r>
    </w:p>
    <w:p w:rsidR="00CD34D5" w:rsidRPr="00EB5C94" w:rsidRDefault="00CD34D5" w:rsidP="003A5874">
      <w:pPr>
        <w:shd w:val="clear" w:color="auto" w:fill="FFFFFF"/>
        <w:tabs>
          <w:tab w:val="left" w:pos="3965"/>
        </w:tabs>
        <w:spacing w:after="0" w:line="240" w:lineRule="auto"/>
        <w:ind w:left="10206"/>
        <w:jc w:val="both"/>
        <w:rPr>
          <w:rFonts w:ascii="Arial" w:hAnsi="Arial" w:cs="Arial"/>
          <w:kern w:val="36"/>
          <w:sz w:val="24"/>
          <w:szCs w:val="24"/>
        </w:rPr>
      </w:pPr>
      <w:r w:rsidRPr="00EB5C94">
        <w:rPr>
          <w:rFonts w:ascii="Arial" w:hAnsi="Arial" w:cs="Arial"/>
          <w:kern w:val="36"/>
          <w:sz w:val="24"/>
          <w:szCs w:val="24"/>
        </w:rPr>
        <w:t>к постановлению администрации Аннинского района</w:t>
      </w:r>
    </w:p>
    <w:p w:rsidR="00CD34D5" w:rsidRPr="00EB5C94" w:rsidRDefault="00CD34D5" w:rsidP="003A5874">
      <w:pPr>
        <w:shd w:val="clear" w:color="auto" w:fill="FFFFFF"/>
        <w:tabs>
          <w:tab w:val="left" w:pos="3965"/>
        </w:tabs>
        <w:spacing w:after="0" w:line="240" w:lineRule="auto"/>
        <w:ind w:left="10206"/>
        <w:jc w:val="both"/>
        <w:rPr>
          <w:rFonts w:ascii="Arial" w:hAnsi="Arial" w:cs="Arial"/>
          <w:kern w:val="36"/>
          <w:sz w:val="24"/>
          <w:szCs w:val="24"/>
        </w:rPr>
      </w:pPr>
      <w:r w:rsidRPr="00EB5C94">
        <w:rPr>
          <w:rFonts w:ascii="Arial" w:hAnsi="Arial" w:cs="Arial"/>
          <w:kern w:val="36"/>
          <w:sz w:val="24"/>
          <w:szCs w:val="24"/>
        </w:rPr>
        <w:t>№</w:t>
      </w:r>
      <w:r w:rsidR="003A5874">
        <w:rPr>
          <w:rFonts w:ascii="Arial" w:hAnsi="Arial" w:cs="Arial"/>
          <w:kern w:val="36"/>
          <w:sz w:val="24"/>
          <w:szCs w:val="24"/>
        </w:rPr>
        <w:t xml:space="preserve"> 241</w:t>
      </w:r>
      <w:r w:rsidRPr="00EB5C94">
        <w:rPr>
          <w:rFonts w:ascii="Arial" w:hAnsi="Arial" w:cs="Arial"/>
          <w:kern w:val="36"/>
          <w:sz w:val="24"/>
          <w:szCs w:val="24"/>
        </w:rPr>
        <w:t xml:space="preserve"> от </w:t>
      </w:r>
      <w:r w:rsidR="003A5874">
        <w:rPr>
          <w:rFonts w:ascii="Arial" w:hAnsi="Arial" w:cs="Arial"/>
          <w:kern w:val="36"/>
          <w:sz w:val="24"/>
          <w:szCs w:val="24"/>
        </w:rPr>
        <w:t>21.03.2024</w:t>
      </w:r>
    </w:p>
    <w:p w:rsidR="003A5874" w:rsidRDefault="003A5874" w:rsidP="003A5874">
      <w:pPr>
        <w:spacing w:after="0" w:line="240" w:lineRule="auto"/>
        <w:ind w:left="10206"/>
        <w:jc w:val="both"/>
        <w:rPr>
          <w:rFonts w:ascii="Arial" w:hAnsi="Arial" w:cs="Arial"/>
          <w:bCs/>
          <w:sz w:val="24"/>
          <w:szCs w:val="24"/>
        </w:rPr>
      </w:pPr>
    </w:p>
    <w:p w:rsidR="000C21F0" w:rsidRDefault="000C21F0" w:rsidP="003A5874">
      <w:pPr>
        <w:spacing w:after="0" w:line="240" w:lineRule="auto"/>
        <w:ind w:firstLine="709"/>
        <w:jc w:val="center"/>
        <w:rPr>
          <w:rFonts w:ascii="Arial" w:hAnsi="Arial" w:cs="Arial"/>
          <w:bCs/>
          <w:sz w:val="24"/>
          <w:szCs w:val="24"/>
        </w:rPr>
      </w:pPr>
      <w:r w:rsidRPr="00EB5C94">
        <w:rPr>
          <w:rFonts w:ascii="Arial" w:hAnsi="Arial" w:cs="Arial"/>
          <w:bCs/>
          <w:sz w:val="24"/>
          <w:szCs w:val="24"/>
        </w:rPr>
        <w:t>«Рекомендуемые минимальные оклады по профессионально - квалификационным группам (ПКГ) должностей работников организаций</w:t>
      </w:r>
    </w:p>
    <w:p w:rsidR="003A5874" w:rsidRPr="00EB5C94" w:rsidRDefault="003A5874" w:rsidP="003A5874">
      <w:pPr>
        <w:spacing w:after="0" w:line="240" w:lineRule="auto"/>
        <w:ind w:firstLine="709"/>
        <w:jc w:val="center"/>
        <w:rPr>
          <w:rFonts w:ascii="Arial" w:hAnsi="Arial" w:cs="Arial"/>
          <w:sz w:val="24"/>
          <w:szCs w:val="24"/>
        </w:rPr>
      </w:pPr>
    </w:p>
    <w:p w:rsidR="000C21F0" w:rsidRDefault="000C21F0" w:rsidP="00EB5C94">
      <w:pPr>
        <w:pStyle w:val="a6"/>
        <w:numPr>
          <w:ilvl w:val="0"/>
          <w:numId w:val="11"/>
        </w:numPr>
        <w:shd w:val="clear" w:color="auto" w:fill="FFFFFF"/>
        <w:suppressAutoHyphens w:val="0"/>
        <w:spacing w:after="0" w:line="240" w:lineRule="auto"/>
        <w:ind w:left="0" w:firstLine="709"/>
        <w:jc w:val="both"/>
        <w:rPr>
          <w:rFonts w:ascii="Arial" w:hAnsi="Arial" w:cs="Arial"/>
          <w:bCs/>
          <w:spacing w:val="-2"/>
          <w:sz w:val="24"/>
          <w:szCs w:val="24"/>
        </w:rPr>
      </w:pPr>
      <w:r w:rsidRPr="00EB5C94">
        <w:rPr>
          <w:rFonts w:ascii="Arial" w:hAnsi="Arial" w:cs="Arial"/>
          <w:bCs/>
          <w:spacing w:val="-2"/>
          <w:sz w:val="24"/>
          <w:szCs w:val="24"/>
        </w:rPr>
        <w:t>Профессиональная квалификационная группа должностей рабочих первого уровня (№ 248н)</w:t>
      </w:r>
    </w:p>
    <w:p w:rsidR="003A5874" w:rsidRPr="00EB5C94" w:rsidRDefault="003A5874" w:rsidP="003A5874">
      <w:pPr>
        <w:pStyle w:val="a6"/>
        <w:shd w:val="clear" w:color="auto" w:fill="FFFFFF"/>
        <w:suppressAutoHyphens w:val="0"/>
        <w:spacing w:after="0" w:line="240" w:lineRule="auto"/>
        <w:ind w:left="709"/>
        <w:jc w:val="both"/>
        <w:rPr>
          <w:rFonts w:ascii="Arial" w:hAnsi="Arial" w:cs="Arial"/>
          <w:bCs/>
          <w:spacing w:val="-2"/>
          <w:sz w:val="24"/>
          <w:szCs w:val="24"/>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9355"/>
        <w:gridCol w:w="2127"/>
      </w:tblGrid>
      <w:tr w:rsidR="00EB5C94" w:rsidRPr="003A5874" w:rsidTr="00CD34D5">
        <w:trPr>
          <w:trHeight w:val="517"/>
        </w:trPr>
        <w:tc>
          <w:tcPr>
            <w:tcW w:w="2093"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9355"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2127"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CD34D5">
        <w:trPr>
          <w:trHeight w:val="517"/>
        </w:trPr>
        <w:tc>
          <w:tcPr>
            <w:tcW w:w="2093" w:type="dxa"/>
            <w:vMerge/>
          </w:tcPr>
          <w:p w:rsidR="000C21F0" w:rsidRPr="003A5874" w:rsidRDefault="000C21F0" w:rsidP="003A5874">
            <w:pPr>
              <w:spacing w:after="0" w:line="240" w:lineRule="auto"/>
              <w:jc w:val="both"/>
              <w:rPr>
                <w:rFonts w:ascii="Arial" w:hAnsi="Arial" w:cs="Arial"/>
                <w:spacing w:val="-2"/>
                <w:sz w:val="20"/>
                <w:szCs w:val="20"/>
              </w:rPr>
            </w:pPr>
          </w:p>
        </w:tc>
        <w:tc>
          <w:tcPr>
            <w:tcW w:w="9355" w:type="dxa"/>
            <w:vMerge/>
          </w:tcPr>
          <w:p w:rsidR="000C21F0" w:rsidRPr="003A5874" w:rsidRDefault="000C21F0" w:rsidP="003A5874">
            <w:pPr>
              <w:spacing w:after="0" w:line="240" w:lineRule="auto"/>
              <w:jc w:val="both"/>
              <w:rPr>
                <w:rFonts w:ascii="Arial" w:hAnsi="Arial" w:cs="Arial"/>
                <w:spacing w:val="-2"/>
                <w:sz w:val="20"/>
                <w:szCs w:val="20"/>
              </w:rPr>
            </w:pPr>
          </w:p>
        </w:tc>
        <w:tc>
          <w:tcPr>
            <w:tcW w:w="2127"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CD34D5">
        <w:trPr>
          <w:trHeight w:val="143"/>
        </w:trPr>
        <w:tc>
          <w:tcPr>
            <w:tcW w:w="2093"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9355"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Наименования профессий рабочих, по которым</w:t>
            </w:r>
            <w:r w:rsidR="00EB5C94" w:rsidRPr="003A5874">
              <w:rPr>
                <w:rFonts w:ascii="Arial" w:hAnsi="Arial" w:cs="Arial"/>
                <w:spacing w:val="-2"/>
                <w:sz w:val="20"/>
                <w:szCs w:val="20"/>
              </w:rPr>
              <w:t xml:space="preserve"> </w:t>
            </w:r>
            <w:r w:rsidRPr="003A5874">
              <w:rPr>
                <w:rFonts w:ascii="Arial" w:hAnsi="Arial" w:cs="Arial"/>
                <w:spacing w:val="-2"/>
                <w:sz w:val="20"/>
                <w:szCs w:val="20"/>
              </w:rPr>
              <w:t>предусмотрено присвоение 1, 2 и 3 квалификационных разрядов в соответствии с Единым тарифно-квалификационным справочником работ и профессий рабочих: гардеробщик; грузчик; дворник;дезинфектор; истопник; кладовщик; конюх; садовник; сторож(вахтер);уборщик производственных помещений; уборщик служебных помещений; подсобный рабочий; киномеханик;машинист по стирке и ремонту спецодежды; слесарь-сантехник; плотник (столяр); кастелянша; оператор заправочной станции</w:t>
            </w:r>
          </w:p>
        </w:tc>
        <w:tc>
          <w:tcPr>
            <w:tcW w:w="2127"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13 657</w:t>
            </w:r>
          </w:p>
        </w:tc>
      </w:tr>
    </w:tbl>
    <w:p w:rsidR="000C21F0" w:rsidRPr="00EB5C94" w:rsidRDefault="000C21F0" w:rsidP="00EB5C94">
      <w:pPr>
        <w:pStyle w:val="a6"/>
        <w:numPr>
          <w:ilvl w:val="0"/>
          <w:numId w:val="11"/>
        </w:numPr>
        <w:shd w:val="clear" w:color="auto" w:fill="FFFFFF"/>
        <w:suppressAutoHyphens w:val="0"/>
        <w:spacing w:after="0" w:line="240" w:lineRule="auto"/>
        <w:ind w:left="0" w:firstLine="709"/>
        <w:jc w:val="both"/>
        <w:rPr>
          <w:rFonts w:ascii="Arial" w:hAnsi="Arial" w:cs="Arial"/>
          <w:bCs/>
          <w:spacing w:val="-2"/>
          <w:sz w:val="24"/>
          <w:szCs w:val="24"/>
        </w:rPr>
      </w:pPr>
      <w:r w:rsidRPr="00EB5C94">
        <w:rPr>
          <w:rFonts w:ascii="Arial" w:hAnsi="Arial" w:cs="Arial"/>
          <w:bCs/>
          <w:spacing w:val="-2"/>
          <w:sz w:val="24"/>
          <w:szCs w:val="24"/>
        </w:rPr>
        <w:t>Профессиональная квалификационная группа должностей рабочих второго уровня (№ 248н)</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9072"/>
        <w:gridCol w:w="2127"/>
      </w:tblGrid>
      <w:tr w:rsidR="00EB5C94" w:rsidRPr="003A5874" w:rsidTr="00CD34D5">
        <w:trPr>
          <w:trHeight w:val="517"/>
        </w:trPr>
        <w:tc>
          <w:tcPr>
            <w:tcW w:w="2376"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9072"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2127"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CD34D5">
        <w:trPr>
          <w:trHeight w:val="517"/>
        </w:trPr>
        <w:tc>
          <w:tcPr>
            <w:tcW w:w="2376" w:type="dxa"/>
            <w:vMerge/>
          </w:tcPr>
          <w:p w:rsidR="000C21F0" w:rsidRPr="003A5874" w:rsidRDefault="000C21F0" w:rsidP="003A5874">
            <w:pPr>
              <w:spacing w:after="0" w:line="240" w:lineRule="auto"/>
              <w:jc w:val="both"/>
              <w:rPr>
                <w:rFonts w:ascii="Arial" w:hAnsi="Arial" w:cs="Arial"/>
                <w:spacing w:val="-2"/>
                <w:sz w:val="20"/>
                <w:szCs w:val="20"/>
              </w:rPr>
            </w:pPr>
          </w:p>
        </w:tc>
        <w:tc>
          <w:tcPr>
            <w:tcW w:w="9072" w:type="dxa"/>
            <w:vMerge/>
          </w:tcPr>
          <w:p w:rsidR="000C21F0" w:rsidRPr="003A5874" w:rsidRDefault="000C21F0" w:rsidP="003A5874">
            <w:pPr>
              <w:spacing w:after="0" w:line="240" w:lineRule="auto"/>
              <w:jc w:val="both"/>
              <w:rPr>
                <w:rFonts w:ascii="Arial" w:hAnsi="Arial" w:cs="Arial"/>
                <w:spacing w:val="-2"/>
                <w:sz w:val="20"/>
                <w:szCs w:val="20"/>
              </w:rPr>
            </w:pPr>
          </w:p>
        </w:tc>
        <w:tc>
          <w:tcPr>
            <w:tcW w:w="2127"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CD34D5">
        <w:trPr>
          <w:trHeight w:val="557"/>
        </w:trPr>
        <w:tc>
          <w:tcPr>
            <w:tcW w:w="2376"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907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w:t>
            </w:r>
            <w:r w:rsidR="00EB5C94" w:rsidRPr="003A5874">
              <w:rPr>
                <w:rFonts w:ascii="Arial" w:hAnsi="Arial" w:cs="Arial"/>
                <w:spacing w:val="-2"/>
                <w:sz w:val="20"/>
                <w:szCs w:val="20"/>
              </w:rPr>
              <w:t xml:space="preserve"> </w:t>
            </w:r>
            <w:r w:rsidRPr="003A5874">
              <w:rPr>
                <w:rFonts w:ascii="Arial" w:hAnsi="Arial" w:cs="Arial"/>
                <w:spacing w:val="-2"/>
                <w:sz w:val="20"/>
                <w:szCs w:val="20"/>
              </w:rPr>
              <w:t>машин; электромонтер по ремонту и обслуживанию электрооборудования; повар; рабочий по комплексному обслуживанию и ремонту зданий</w:t>
            </w:r>
          </w:p>
        </w:tc>
        <w:tc>
          <w:tcPr>
            <w:tcW w:w="2127"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13 774</w:t>
            </w:r>
          </w:p>
        </w:tc>
      </w:tr>
      <w:tr w:rsidR="00EB5C94" w:rsidRPr="003A5874" w:rsidTr="00CD34D5">
        <w:trPr>
          <w:trHeight w:val="143"/>
        </w:trPr>
        <w:tc>
          <w:tcPr>
            <w:tcW w:w="2376"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2 квалификационный уровень</w:t>
            </w:r>
          </w:p>
        </w:tc>
        <w:tc>
          <w:tcPr>
            <w:tcW w:w="907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2127"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13 888</w:t>
            </w:r>
          </w:p>
        </w:tc>
      </w:tr>
      <w:tr w:rsidR="00EB5C94" w:rsidRPr="003A5874" w:rsidTr="00CD34D5">
        <w:trPr>
          <w:trHeight w:val="143"/>
        </w:trPr>
        <w:tc>
          <w:tcPr>
            <w:tcW w:w="2376"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 xml:space="preserve">3 квалификационный </w:t>
            </w:r>
            <w:r w:rsidRPr="003A5874">
              <w:rPr>
                <w:rFonts w:ascii="Arial" w:hAnsi="Arial" w:cs="Arial"/>
                <w:spacing w:val="-2"/>
                <w:sz w:val="20"/>
                <w:szCs w:val="20"/>
              </w:rPr>
              <w:lastRenderedPageBreak/>
              <w:t>уровень</w:t>
            </w:r>
          </w:p>
        </w:tc>
        <w:tc>
          <w:tcPr>
            <w:tcW w:w="907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lastRenderedPageBreak/>
              <w:t xml:space="preserve">Наименования профессий рабочих, по которым предусмотрено присвоение 8 </w:t>
            </w:r>
            <w:r w:rsidRPr="003A5874">
              <w:rPr>
                <w:rFonts w:ascii="Arial" w:hAnsi="Arial" w:cs="Arial"/>
                <w:spacing w:val="-2"/>
                <w:sz w:val="20"/>
                <w:szCs w:val="20"/>
              </w:rPr>
              <w:lastRenderedPageBreak/>
              <w:t>квалификационного разряда в соответствии с Единым тарифно-квалификационным справочником работ и профессий рабочих</w:t>
            </w:r>
          </w:p>
        </w:tc>
        <w:tc>
          <w:tcPr>
            <w:tcW w:w="2127"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lastRenderedPageBreak/>
              <w:t>14 004</w:t>
            </w:r>
          </w:p>
        </w:tc>
      </w:tr>
      <w:tr w:rsidR="00EB5C94" w:rsidRPr="003A5874" w:rsidTr="00CD34D5">
        <w:trPr>
          <w:trHeight w:val="143"/>
        </w:trPr>
        <w:tc>
          <w:tcPr>
            <w:tcW w:w="2376"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lastRenderedPageBreak/>
              <w:t>4 квалификационный уровень</w:t>
            </w:r>
          </w:p>
        </w:tc>
        <w:tc>
          <w:tcPr>
            <w:tcW w:w="907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2127"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14 120</w:t>
            </w:r>
          </w:p>
        </w:tc>
      </w:tr>
    </w:tbl>
    <w:p w:rsidR="000C21F0" w:rsidRPr="00EB5C94" w:rsidRDefault="000C21F0" w:rsidP="00EB5C94">
      <w:pPr>
        <w:pStyle w:val="a6"/>
        <w:numPr>
          <w:ilvl w:val="0"/>
          <w:numId w:val="11"/>
        </w:numPr>
        <w:shd w:val="clear" w:color="auto" w:fill="FFFFFF"/>
        <w:suppressAutoHyphens w:val="0"/>
        <w:spacing w:after="0" w:line="240" w:lineRule="auto"/>
        <w:ind w:left="0" w:firstLine="709"/>
        <w:jc w:val="both"/>
        <w:rPr>
          <w:rFonts w:ascii="Arial" w:hAnsi="Arial" w:cs="Arial"/>
          <w:bCs/>
          <w:spacing w:val="-2"/>
          <w:sz w:val="24"/>
          <w:szCs w:val="24"/>
        </w:rPr>
      </w:pPr>
      <w:r w:rsidRPr="00EB5C94">
        <w:rPr>
          <w:rFonts w:ascii="Arial" w:hAnsi="Arial" w:cs="Arial"/>
          <w:bCs/>
          <w:spacing w:val="-2"/>
          <w:sz w:val="24"/>
          <w:szCs w:val="24"/>
        </w:rPr>
        <w:t>Профессиональная квалификационная группа должностей служащих первого уровня (№ 247н)</w:t>
      </w:r>
    </w:p>
    <w:tbl>
      <w:tblPr>
        <w:tblW w:w="137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938"/>
        <w:gridCol w:w="3261"/>
      </w:tblGrid>
      <w:tr w:rsidR="00EB5C94" w:rsidRPr="003A5874" w:rsidTr="009F2A4F">
        <w:trPr>
          <w:trHeight w:val="517"/>
        </w:trPr>
        <w:tc>
          <w:tcPr>
            <w:tcW w:w="2552"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7938"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3261"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9F2A4F">
        <w:trPr>
          <w:trHeight w:val="517"/>
        </w:trPr>
        <w:tc>
          <w:tcPr>
            <w:tcW w:w="2552" w:type="dxa"/>
            <w:vMerge/>
          </w:tcPr>
          <w:p w:rsidR="000C21F0" w:rsidRPr="003A5874" w:rsidRDefault="000C21F0" w:rsidP="003A5874">
            <w:pPr>
              <w:spacing w:after="0" w:line="240" w:lineRule="auto"/>
              <w:jc w:val="both"/>
              <w:rPr>
                <w:rFonts w:ascii="Arial" w:hAnsi="Arial" w:cs="Arial"/>
                <w:spacing w:val="-2"/>
                <w:sz w:val="20"/>
                <w:szCs w:val="20"/>
              </w:rPr>
            </w:pPr>
          </w:p>
        </w:tc>
        <w:tc>
          <w:tcPr>
            <w:tcW w:w="7938" w:type="dxa"/>
            <w:vMerge/>
          </w:tcPr>
          <w:p w:rsidR="000C21F0" w:rsidRPr="003A5874" w:rsidRDefault="000C21F0" w:rsidP="003A5874">
            <w:pPr>
              <w:spacing w:after="0" w:line="240" w:lineRule="auto"/>
              <w:jc w:val="both"/>
              <w:rPr>
                <w:rFonts w:ascii="Arial" w:hAnsi="Arial" w:cs="Arial"/>
                <w:spacing w:val="-2"/>
                <w:sz w:val="20"/>
                <w:szCs w:val="20"/>
              </w:rPr>
            </w:pPr>
          </w:p>
        </w:tc>
        <w:tc>
          <w:tcPr>
            <w:tcW w:w="3261"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9F2A4F">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7938"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
        </w:tc>
        <w:tc>
          <w:tcPr>
            <w:tcW w:w="3261"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13 774</w:t>
            </w:r>
          </w:p>
        </w:tc>
      </w:tr>
    </w:tbl>
    <w:p w:rsidR="000C21F0" w:rsidRPr="00EB5C94" w:rsidRDefault="000C21F0" w:rsidP="00EB5C94">
      <w:pPr>
        <w:pStyle w:val="a6"/>
        <w:numPr>
          <w:ilvl w:val="0"/>
          <w:numId w:val="11"/>
        </w:numPr>
        <w:shd w:val="clear" w:color="auto" w:fill="FFFFFF"/>
        <w:suppressAutoHyphens w:val="0"/>
        <w:spacing w:after="0" w:line="240" w:lineRule="auto"/>
        <w:ind w:left="0" w:firstLine="709"/>
        <w:jc w:val="both"/>
        <w:rPr>
          <w:rFonts w:ascii="Arial" w:hAnsi="Arial" w:cs="Arial"/>
          <w:bCs/>
          <w:spacing w:val="-2"/>
          <w:sz w:val="24"/>
          <w:szCs w:val="24"/>
        </w:rPr>
      </w:pPr>
      <w:r w:rsidRPr="00EB5C94">
        <w:rPr>
          <w:rFonts w:ascii="Arial" w:hAnsi="Arial" w:cs="Arial"/>
          <w:bCs/>
          <w:spacing w:val="-2"/>
          <w:sz w:val="24"/>
          <w:szCs w:val="24"/>
        </w:rPr>
        <w:t>Профессиональная квалификационная группа должностей служащих второго уровня (№ 247н)</w:t>
      </w:r>
    </w:p>
    <w:tbl>
      <w:tblPr>
        <w:tblW w:w="137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371"/>
        <w:gridCol w:w="3828"/>
      </w:tblGrid>
      <w:tr w:rsidR="00EB5C94" w:rsidRPr="003A5874" w:rsidTr="00D06200">
        <w:trPr>
          <w:trHeight w:val="1068"/>
        </w:trPr>
        <w:tc>
          <w:tcPr>
            <w:tcW w:w="2552"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7371"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3828"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 xml:space="preserve">Администратор; инспектор по кадрам; лаборант; техник; художник; специалист по работе с молодежью </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13 831</w:t>
            </w:r>
          </w:p>
        </w:tc>
      </w:tr>
      <w:tr w:rsidR="00EB5C94" w:rsidRPr="003A5874" w:rsidTr="00D06200">
        <w:trPr>
          <w:trHeight w:val="555"/>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2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Заведующий архивом; заведующий складом; заведующий хозяйством</w:t>
            </w:r>
          </w:p>
        </w:tc>
        <w:tc>
          <w:tcPr>
            <w:tcW w:w="3828"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13888</w:t>
            </w:r>
          </w:p>
        </w:tc>
      </w:tr>
      <w:tr w:rsidR="00EB5C94" w:rsidRPr="003A5874" w:rsidTr="00D06200">
        <w:trPr>
          <w:trHeight w:val="338"/>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3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Заведующий общежитием; заведующий производством (шеф-повар); заведующий столовой</w:t>
            </w:r>
          </w:p>
        </w:tc>
        <w:tc>
          <w:tcPr>
            <w:tcW w:w="3828"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14 004</w:t>
            </w:r>
          </w:p>
        </w:tc>
      </w:tr>
      <w:tr w:rsidR="00EB5C94" w:rsidRPr="003A5874" w:rsidTr="00D06200">
        <w:trPr>
          <w:trHeight w:val="485"/>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4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Механик</w:t>
            </w:r>
          </w:p>
        </w:tc>
        <w:tc>
          <w:tcPr>
            <w:tcW w:w="3828"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14 120</w:t>
            </w:r>
          </w:p>
        </w:tc>
      </w:tr>
    </w:tbl>
    <w:p w:rsidR="000C21F0" w:rsidRPr="00EB5C94" w:rsidRDefault="000C21F0" w:rsidP="00EB5C94">
      <w:pPr>
        <w:pStyle w:val="a6"/>
        <w:numPr>
          <w:ilvl w:val="0"/>
          <w:numId w:val="11"/>
        </w:numPr>
        <w:shd w:val="clear" w:color="auto" w:fill="FFFFFF"/>
        <w:suppressAutoHyphens w:val="0"/>
        <w:spacing w:after="0" w:line="240" w:lineRule="auto"/>
        <w:ind w:left="0" w:firstLine="709"/>
        <w:jc w:val="both"/>
        <w:rPr>
          <w:rFonts w:ascii="Arial" w:hAnsi="Arial" w:cs="Arial"/>
          <w:bCs/>
          <w:spacing w:val="-2"/>
          <w:sz w:val="24"/>
          <w:szCs w:val="24"/>
        </w:rPr>
      </w:pPr>
      <w:r w:rsidRPr="00EB5C94">
        <w:rPr>
          <w:rFonts w:ascii="Arial" w:hAnsi="Arial" w:cs="Arial"/>
          <w:bCs/>
          <w:spacing w:val="-2"/>
          <w:sz w:val="24"/>
          <w:szCs w:val="24"/>
        </w:rPr>
        <w:t>Профессиональная квалификационная группа должностей служащих третьего уровня (№ 247н)</w:t>
      </w:r>
    </w:p>
    <w:tbl>
      <w:tblPr>
        <w:tblW w:w="137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371"/>
        <w:gridCol w:w="3828"/>
      </w:tblGrid>
      <w:tr w:rsidR="00EB5C94" w:rsidRPr="003A5874" w:rsidTr="00D06200">
        <w:trPr>
          <w:trHeight w:val="517"/>
        </w:trPr>
        <w:tc>
          <w:tcPr>
            <w:tcW w:w="2552"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7371"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3828"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D06200">
        <w:trPr>
          <w:trHeight w:val="517"/>
        </w:trPr>
        <w:tc>
          <w:tcPr>
            <w:tcW w:w="2552" w:type="dxa"/>
            <w:vMerge/>
          </w:tcPr>
          <w:p w:rsidR="000C21F0" w:rsidRPr="003A5874" w:rsidRDefault="000C21F0" w:rsidP="003A5874">
            <w:pPr>
              <w:spacing w:after="0" w:line="240" w:lineRule="auto"/>
              <w:jc w:val="both"/>
              <w:rPr>
                <w:rFonts w:ascii="Arial" w:hAnsi="Arial" w:cs="Arial"/>
                <w:spacing w:val="-2"/>
                <w:sz w:val="20"/>
                <w:szCs w:val="20"/>
              </w:rPr>
            </w:pPr>
          </w:p>
        </w:tc>
        <w:tc>
          <w:tcPr>
            <w:tcW w:w="7371" w:type="dxa"/>
            <w:vMerge/>
          </w:tcPr>
          <w:p w:rsidR="000C21F0" w:rsidRPr="003A5874" w:rsidRDefault="000C21F0" w:rsidP="003A5874">
            <w:pPr>
              <w:spacing w:after="0" w:line="240" w:lineRule="auto"/>
              <w:jc w:val="both"/>
              <w:rPr>
                <w:rFonts w:ascii="Arial" w:hAnsi="Arial" w:cs="Arial"/>
                <w:spacing w:val="-2"/>
                <w:sz w:val="20"/>
                <w:szCs w:val="20"/>
              </w:rPr>
            </w:pPr>
          </w:p>
        </w:tc>
        <w:tc>
          <w:tcPr>
            <w:tcW w:w="3828"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Бухгалтер; бухгалтер-ревизор; документовед; инженер; психолог;инженер-программист;</w:t>
            </w:r>
            <w:r w:rsidR="00EB5C94" w:rsidRPr="003A5874">
              <w:rPr>
                <w:rFonts w:ascii="Arial" w:hAnsi="Arial" w:cs="Arial"/>
                <w:spacing w:val="-2"/>
                <w:sz w:val="20"/>
                <w:szCs w:val="20"/>
              </w:rPr>
              <w:t xml:space="preserve"> </w:t>
            </w:r>
            <w:r w:rsidRPr="003A5874">
              <w:rPr>
                <w:rFonts w:ascii="Arial" w:hAnsi="Arial" w:cs="Arial"/>
                <w:sz w:val="20"/>
                <w:szCs w:val="20"/>
              </w:rPr>
              <w:t xml:space="preserve"> инженер по охране труда; </w:t>
            </w:r>
            <w:r w:rsidRPr="003A5874">
              <w:rPr>
                <w:rFonts w:ascii="Arial" w:hAnsi="Arial" w:cs="Arial"/>
                <w:spacing w:val="-2"/>
                <w:sz w:val="20"/>
                <w:szCs w:val="20"/>
              </w:rPr>
              <w:t xml:space="preserve">специалист по кадрам; сурдопереводчик; переводчик; </w:t>
            </w:r>
            <w:r w:rsidRPr="003A5874">
              <w:rPr>
                <w:rFonts w:ascii="Arial" w:hAnsi="Arial" w:cs="Arial"/>
                <w:sz w:val="20"/>
                <w:szCs w:val="20"/>
              </w:rPr>
              <w:t>экономист; юрисконсульт </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14 004</w:t>
            </w: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lastRenderedPageBreak/>
              <w:t>2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14 120</w:t>
            </w: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3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14 236</w:t>
            </w: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4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14 351</w:t>
            </w:r>
          </w:p>
        </w:tc>
      </w:tr>
      <w:tr w:rsidR="00EB5C94" w:rsidRPr="003A5874" w:rsidTr="00D06200">
        <w:trPr>
          <w:trHeight w:val="417"/>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5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Главные специалисты: в отделах, отделениях, лабораториях, мастерских; заместитель главного бухгалтера</w:t>
            </w:r>
          </w:p>
        </w:tc>
        <w:tc>
          <w:tcPr>
            <w:tcW w:w="3828"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14 468</w:t>
            </w:r>
          </w:p>
        </w:tc>
      </w:tr>
    </w:tbl>
    <w:p w:rsidR="000C21F0" w:rsidRPr="00EB5C94" w:rsidRDefault="000C21F0" w:rsidP="00EB5C94">
      <w:pPr>
        <w:pStyle w:val="a6"/>
        <w:numPr>
          <w:ilvl w:val="0"/>
          <w:numId w:val="11"/>
        </w:numPr>
        <w:shd w:val="clear" w:color="auto" w:fill="FFFFFF"/>
        <w:suppressAutoHyphens w:val="0"/>
        <w:spacing w:after="0" w:line="240" w:lineRule="auto"/>
        <w:ind w:left="0" w:firstLine="709"/>
        <w:jc w:val="both"/>
        <w:rPr>
          <w:rFonts w:ascii="Arial" w:hAnsi="Arial" w:cs="Arial"/>
          <w:bCs/>
          <w:spacing w:val="-2"/>
          <w:sz w:val="24"/>
          <w:szCs w:val="24"/>
        </w:rPr>
      </w:pPr>
      <w:r w:rsidRPr="00EB5C94">
        <w:rPr>
          <w:rFonts w:ascii="Arial" w:hAnsi="Arial" w:cs="Arial"/>
          <w:bCs/>
          <w:spacing w:val="-2"/>
          <w:sz w:val="24"/>
          <w:szCs w:val="24"/>
        </w:rPr>
        <w:t>Профессиональная квалификационная группа должностей служащих четвертого уровня (№ 247н)</w:t>
      </w:r>
    </w:p>
    <w:tbl>
      <w:tblPr>
        <w:tblW w:w="137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371"/>
        <w:gridCol w:w="3828"/>
      </w:tblGrid>
      <w:tr w:rsidR="00EB5C94" w:rsidRPr="003A5874" w:rsidTr="00D06200">
        <w:trPr>
          <w:trHeight w:val="517"/>
        </w:trPr>
        <w:tc>
          <w:tcPr>
            <w:tcW w:w="2552"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7371"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3828"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9F2A4F">
        <w:trPr>
          <w:trHeight w:val="517"/>
        </w:trPr>
        <w:tc>
          <w:tcPr>
            <w:tcW w:w="2552" w:type="dxa"/>
            <w:vMerge/>
          </w:tcPr>
          <w:p w:rsidR="000C21F0" w:rsidRPr="003A5874" w:rsidRDefault="000C21F0" w:rsidP="003A5874">
            <w:pPr>
              <w:spacing w:after="0" w:line="240" w:lineRule="auto"/>
              <w:jc w:val="both"/>
              <w:rPr>
                <w:rFonts w:ascii="Arial" w:hAnsi="Arial" w:cs="Arial"/>
                <w:spacing w:val="-2"/>
                <w:sz w:val="20"/>
                <w:szCs w:val="20"/>
              </w:rPr>
            </w:pPr>
          </w:p>
        </w:tc>
        <w:tc>
          <w:tcPr>
            <w:tcW w:w="7371" w:type="dxa"/>
            <w:vMerge/>
          </w:tcPr>
          <w:p w:rsidR="000C21F0" w:rsidRPr="003A5874" w:rsidRDefault="000C21F0" w:rsidP="003A5874">
            <w:pPr>
              <w:spacing w:after="0" w:line="240" w:lineRule="auto"/>
              <w:jc w:val="both"/>
              <w:rPr>
                <w:rFonts w:ascii="Arial" w:hAnsi="Arial" w:cs="Arial"/>
                <w:spacing w:val="-2"/>
                <w:sz w:val="20"/>
                <w:szCs w:val="20"/>
              </w:rPr>
            </w:pPr>
          </w:p>
        </w:tc>
        <w:tc>
          <w:tcPr>
            <w:tcW w:w="3828"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Начальник отдела кадров</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14 236</w:t>
            </w: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2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Главный (аналитик; диспетчер, механик, технолог)</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14 351</w:t>
            </w:r>
          </w:p>
        </w:tc>
      </w:tr>
      <w:tr w:rsidR="00EB5C94" w:rsidRPr="003A5874" w:rsidTr="00D06200">
        <w:trPr>
          <w:trHeight w:val="557"/>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3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Директор (начальник, заведующий) филиала, другого обособленного структурного подразделения</w:t>
            </w:r>
          </w:p>
        </w:tc>
        <w:tc>
          <w:tcPr>
            <w:tcW w:w="3828"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14 468</w:t>
            </w:r>
          </w:p>
        </w:tc>
      </w:tr>
    </w:tbl>
    <w:p w:rsidR="000C21F0" w:rsidRPr="00EB5C94" w:rsidRDefault="000C21F0" w:rsidP="00EB5C94">
      <w:pPr>
        <w:pStyle w:val="a6"/>
        <w:numPr>
          <w:ilvl w:val="0"/>
          <w:numId w:val="11"/>
        </w:numPr>
        <w:shd w:val="clear" w:color="auto" w:fill="FFFFFF"/>
        <w:suppressAutoHyphens w:val="0"/>
        <w:spacing w:after="0" w:line="240" w:lineRule="auto"/>
        <w:ind w:left="0" w:firstLine="709"/>
        <w:jc w:val="both"/>
        <w:rPr>
          <w:rFonts w:ascii="Arial" w:hAnsi="Arial" w:cs="Arial"/>
          <w:bCs/>
          <w:spacing w:val="-1"/>
          <w:sz w:val="24"/>
          <w:szCs w:val="24"/>
        </w:rPr>
      </w:pPr>
      <w:r w:rsidRPr="00EB5C94">
        <w:rPr>
          <w:rFonts w:ascii="Arial" w:hAnsi="Arial" w:cs="Arial"/>
          <w:bCs/>
          <w:spacing w:val="-2"/>
          <w:sz w:val="24"/>
          <w:szCs w:val="24"/>
        </w:rPr>
        <w:t xml:space="preserve">Профессиональная квалификационная группа должностей работников </w:t>
      </w:r>
      <w:r w:rsidRPr="00EB5C94">
        <w:rPr>
          <w:rFonts w:ascii="Arial" w:hAnsi="Arial" w:cs="Arial"/>
          <w:bCs/>
          <w:spacing w:val="-1"/>
          <w:sz w:val="24"/>
          <w:szCs w:val="24"/>
        </w:rPr>
        <w:t>учебно-вспомогательного персонала первого уровня (№ 216н)</w:t>
      </w:r>
    </w:p>
    <w:tbl>
      <w:tblPr>
        <w:tblW w:w="137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371"/>
        <w:gridCol w:w="3828"/>
      </w:tblGrid>
      <w:tr w:rsidR="00EB5C94" w:rsidRPr="003A5874" w:rsidTr="00D06200">
        <w:trPr>
          <w:trHeight w:val="517"/>
        </w:trPr>
        <w:tc>
          <w:tcPr>
            <w:tcW w:w="2552"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7371"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3828"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2D1E61">
        <w:trPr>
          <w:trHeight w:val="517"/>
        </w:trPr>
        <w:tc>
          <w:tcPr>
            <w:tcW w:w="2552" w:type="dxa"/>
            <w:vMerge/>
          </w:tcPr>
          <w:p w:rsidR="000C21F0" w:rsidRPr="003A5874" w:rsidRDefault="000C21F0" w:rsidP="003A5874">
            <w:pPr>
              <w:spacing w:after="0" w:line="240" w:lineRule="auto"/>
              <w:jc w:val="both"/>
              <w:rPr>
                <w:rFonts w:ascii="Arial" w:hAnsi="Arial" w:cs="Arial"/>
                <w:spacing w:val="-2"/>
                <w:sz w:val="20"/>
                <w:szCs w:val="20"/>
              </w:rPr>
            </w:pPr>
          </w:p>
        </w:tc>
        <w:tc>
          <w:tcPr>
            <w:tcW w:w="7371" w:type="dxa"/>
            <w:vMerge/>
          </w:tcPr>
          <w:p w:rsidR="000C21F0" w:rsidRPr="003A5874" w:rsidRDefault="000C21F0" w:rsidP="003A5874">
            <w:pPr>
              <w:shd w:val="clear" w:color="auto" w:fill="FFFFFF"/>
              <w:tabs>
                <w:tab w:val="left" w:pos="120"/>
                <w:tab w:val="left" w:pos="2928"/>
              </w:tabs>
              <w:spacing w:after="0" w:line="240" w:lineRule="auto"/>
              <w:jc w:val="both"/>
              <w:rPr>
                <w:rFonts w:ascii="Arial" w:hAnsi="Arial" w:cs="Arial"/>
                <w:spacing w:val="-2"/>
                <w:sz w:val="20"/>
                <w:szCs w:val="20"/>
              </w:rPr>
            </w:pPr>
          </w:p>
        </w:tc>
        <w:tc>
          <w:tcPr>
            <w:tcW w:w="3828"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7371" w:type="dxa"/>
          </w:tcPr>
          <w:p w:rsidR="000C21F0" w:rsidRPr="003A5874" w:rsidRDefault="000C21F0" w:rsidP="003A5874">
            <w:pPr>
              <w:shd w:val="clear" w:color="auto" w:fill="FFFFFF"/>
              <w:tabs>
                <w:tab w:val="left" w:pos="120"/>
                <w:tab w:val="left" w:pos="2928"/>
              </w:tabs>
              <w:spacing w:after="0" w:line="240" w:lineRule="auto"/>
              <w:jc w:val="both"/>
              <w:rPr>
                <w:rFonts w:ascii="Arial" w:hAnsi="Arial" w:cs="Arial"/>
                <w:spacing w:val="-11"/>
                <w:sz w:val="20"/>
                <w:szCs w:val="20"/>
              </w:rPr>
            </w:pPr>
            <w:r w:rsidRPr="003A5874">
              <w:rPr>
                <w:rFonts w:ascii="Arial" w:hAnsi="Arial" w:cs="Arial"/>
                <w:spacing w:val="-2"/>
                <w:sz w:val="20"/>
                <w:szCs w:val="20"/>
              </w:rPr>
              <w:t xml:space="preserve">Вожатый; помощник воспитателя; секретарь учебной части </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14 814</w:t>
            </w:r>
          </w:p>
        </w:tc>
      </w:tr>
    </w:tbl>
    <w:p w:rsidR="000C21F0" w:rsidRPr="00EB5C94" w:rsidRDefault="000C21F0" w:rsidP="00EB5C94">
      <w:pPr>
        <w:pStyle w:val="a6"/>
        <w:numPr>
          <w:ilvl w:val="0"/>
          <w:numId w:val="11"/>
        </w:numPr>
        <w:shd w:val="clear" w:color="auto" w:fill="FFFFFF"/>
        <w:suppressAutoHyphens w:val="0"/>
        <w:spacing w:after="0" w:line="240" w:lineRule="auto"/>
        <w:ind w:left="0" w:firstLine="709"/>
        <w:jc w:val="both"/>
        <w:rPr>
          <w:rFonts w:ascii="Arial" w:hAnsi="Arial" w:cs="Arial"/>
          <w:bCs/>
          <w:spacing w:val="-1"/>
          <w:sz w:val="24"/>
          <w:szCs w:val="24"/>
        </w:rPr>
      </w:pPr>
      <w:r w:rsidRPr="00EB5C94">
        <w:rPr>
          <w:rFonts w:ascii="Arial" w:hAnsi="Arial" w:cs="Arial"/>
          <w:bCs/>
          <w:spacing w:val="-2"/>
          <w:sz w:val="24"/>
          <w:szCs w:val="24"/>
        </w:rPr>
        <w:t xml:space="preserve">Профессиональная квалификационная группа должностей работников </w:t>
      </w:r>
      <w:r w:rsidRPr="00EB5C94">
        <w:rPr>
          <w:rFonts w:ascii="Arial" w:hAnsi="Arial" w:cs="Arial"/>
          <w:bCs/>
          <w:spacing w:val="-1"/>
          <w:sz w:val="24"/>
          <w:szCs w:val="24"/>
        </w:rPr>
        <w:t>учебно-вспомогательного персонала второго уровня (№ 216н)</w:t>
      </w:r>
    </w:p>
    <w:tbl>
      <w:tblPr>
        <w:tblW w:w="137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371"/>
        <w:gridCol w:w="3828"/>
      </w:tblGrid>
      <w:tr w:rsidR="00EB5C94" w:rsidRPr="003A5874" w:rsidTr="00D06200">
        <w:trPr>
          <w:trHeight w:val="517"/>
        </w:trPr>
        <w:tc>
          <w:tcPr>
            <w:tcW w:w="2552"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7371"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3828"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9F2A4F">
        <w:trPr>
          <w:trHeight w:val="517"/>
        </w:trPr>
        <w:tc>
          <w:tcPr>
            <w:tcW w:w="2552" w:type="dxa"/>
            <w:vMerge/>
          </w:tcPr>
          <w:p w:rsidR="000C21F0" w:rsidRPr="003A5874" w:rsidRDefault="000C21F0" w:rsidP="003A5874">
            <w:pPr>
              <w:spacing w:after="0" w:line="240" w:lineRule="auto"/>
              <w:jc w:val="both"/>
              <w:rPr>
                <w:rFonts w:ascii="Arial" w:hAnsi="Arial" w:cs="Arial"/>
                <w:spacing w:val="-2"/>
                <w:sz w:val="20"/>
                <w:szCs w:val="20"/>
              </w:rPr>
            </w:pPr>
          </w:p>
        </w:tc>
        <w:tc>
          <w:tcPr>
            <w:tcW w:w="7371" w:type="dxa"/>
            <w:vMerge/>
          </w:tcPr>
          <w:p w:rsidR="000C21F0" w:rsidRPr="003A5874" w:rsidRDefault="000C21F0" w:rsidP="003A5874">
            <w:pPr>
              <w:shd w:val="clear" w:color="auto" w:fill="FFFFFF"/>
              <w:tabs>
                <w:tab w:val="left" w:pos="120"/>
                <w:tab w:val="left" w:pos="2928"/>
              </w:tabs>
              <w:spacing w:after="0" w:line="240" w:lineRule="auto"/>
              <w:jc w:val="both"/>
              <w:rPr>
                <w:rFonts w:ascii="Arial" w:hAnsi="Arial" w:cs="Arial"/>
                <w:spacing w:val="-2"/>
                <w:sz w:val="20"/>
                <w:szCs w:val="20"/>
              </w:rPr>
            </w:pPr>
          </w:p>
        </w:tc>
        <w:tc>
          <w:tcPr>
            <w:tcW w:w="3828"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 xml:space="preserve">1 квалификационный </w:t>
            </w:r>
            <w:r w:rsidRPr="003A5874">
              <w:rPr>
                <w:rFonts w:ascii="Arial" w:hAnsi="Arial" w:cs="Arial"/>
                <w:spacing w:val="-2"/>
                <w:sz w:val="20"/>
                <w:szCs w:val="20"/>
              </w:rPr>
              <w:lastRenderedPageBreak/>
              <w:t>уровень</w:t>
            </w:r>
          </w:p>
        </w:tc>
        <w:tc>
          <w:tcPr>
            <w:tcW w:w="7371" w:type="dxa"/>
          </w:tcPr>
          <w:p w:rsidR="000C21F0" w:rsidRPr="003A5874" w:rsidRDefault="000C21F0" w:rsidP="003A5874">
            <w:pPr>
              <w:shd w:val="clear" w:color="auto" w:fill="FFFFFF"/>
              <w:tabs>
                <w:tab w:val="left" w:pos="120"/>
                <w:tab w:val="left" w:pos="2928"/>
              </w:tabs>
              <w:spacing w:after="0" w:line="240" w:lineRule="auto"/>
              <w:jc w:val="both"/>
              <w:rPr>
                <w:rFonts w:ascii="Arial" w:hAnsi="Arial" w:cs="Arial"/>
                <w:spacing w:val="-11"/>
                <w:sz w:val="20"/>
                <w:szCs w:val="20"/>
              </w:rPr>
            </w:pPr>
            <w:r w:rsidRPr="003A5874">
              <w:rPr>
                <w:rFonts w:ascii="Arial" w:hAnsi="Arial" w:cs="Arial"/>
                <w:spacing w:val="-2"/>
                <w:sz w:val="20"/>
                <w:szCs w:val="20"/>
              </w:rPr>
              <w:lastRenderedPageBreak/>
              <w:t>Дежурный по режиму; младший воспитатель</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14 930</w:t>
            </w: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lastRenderedPageBreak/>
              <w:t>2 квалификационный уровень</w:t>
            </w:r>
          </w:p>
        </w:tc>
        <w:tc>
          <w:tcPr>
            <w:tcW w:w="7371" w:type="dxa"/>
          </w:tcPr>
          <w:p w:rsidR="000C21F0" w:rsidRPr="003A5874" w:rsidRDefault="000C21F0" w:rsidP="003A5874">
            <w:pPr>
              <w:shd w:val="clear" w:color="auto" w:fill="FFFFFF"/>
              <w:tabs>
                <w:tab w:val="left" w:pos="120"/>
                <w:tab w:val="left" w:pos="2928"/>
              </w:tabs>
              <w:spacing w:after="0" w:line="240" w:lineRule="auto"/>
              <w:jc w:val="both"/>
              <w:rPr>
                <w:rFonts w:ascii="Arial" w:hAnsi="Arial" w:cs="Arial"/>
                <w:spacing w:val="-2"/>
                <w:sz w:val="20"/>
                <w:szCs w:val="20"/>
              </w:rPr>
            </w:pPr>
            <w:r w:rsidRPr="003A5874">
              <w:rPr>
                <w:rFonts w:ascii="Arial" w:hAnsi="Arial" w:cs="Arial"/>
                <w:spacing w:val="-2"/>
                <w:sz w:val="20"/>
                <w:szCs w:val="20"/>
              </w:rPr>
              <w:t>Диспетчер образовательного учреждения; старший дежурный по режиму</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15 046</w:t>
            </w:r>
          </w:p>
        </w:tc>
      </w:tr>
    </w:tbl>
    <w:p w:rsidR="000C21F0" w:rsidRPr="00EB5C94" w:rsidRDefault="000C21F0" w:rsidP="00EB5C94">
      <w:pPr>
        <w:shd w:val="clear" w:color="auto" w:fill="FFFFFF"/>
        <w:spacing w:after="0" w:line="240" w:lineRule="auto"/>
        <w:ind w:firstLine="709"/>
        <w:jc w:val="both"/>
        <w:rPr>
          <w:rFonts w:ascii="Arial" w:hAnsi="Arial" w:cs="Arial"/>
          <w:bCs/>
          <w:spacing w:val="-1"/>
          <w:sz w:val="24"/>
          <w:szCs w:val="24"/>
        </w:rPr>
      </w:pPr>
      <w:r w:rsidRPr="00EB5C94">
        <w:rPr>
          <w:rFonts w:ascii="Arial" w:hAnsi="Arial" w:cs="Arial"/>
          <w:bCs/>
          <w:spacing w:val="-2"/>
          <w:sz w:val="24"/>
          <w:szCs w:val="24"/>
        </w:rPr>
        <w:t xml:space="preserve">9. Профессиональная квалификационная группа должностей работников административно-хозяйственного и </w:t>
      </w:r>
      <w:r w:rsidRPr="00EB5C94">
        <w:rPr>
          <w:rFonts w:ascii="Arial" w:hAnsi="Arial" w:cs="Arial"/>
          <w:bCs/>
          <w:spacing w:val="-1"/>
          <w:sz w:val="24"/>
          <w:szCs w:val="24"/>
        </w:rPr>
        <w:t>учебно-вспомогательного персонала (№ 217н)</w:t>
      </w:r>
    </w:p>
    <w:tbl>
      <w:tblPr>
        <w:tblW w:w="137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371"/>
        <w:gridCol w:w="3828"/>
      </w:tblGrid>
      <w:tr w:rsidR="00EB5C94" w:rsidRPr="003A5874" w:rsidTr="009F2A4F">
        <w:trPr>
          <w:trHeight w:val="517"/>
        </w:trPr>
        <w:tc>
          <w:tcPr>
            <w:tcW w:w="2552"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7371"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3828"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9F2A4F">
        <w:trPr>
          <w:trHeight w:val="517"/>
        </w:trPr>
        <w:tc>
          <w:tcPr>
            <w:tcW w:w="2552" w:type="dxa"/>
            <w:vMerge/>
          </w:tcPr>
          <w:p w:rsidR="000C21F0" w:rsidRPr="003A5874" w:rsidRDefault="000C21F0" w:rsidP="003A5874">
            <w:pPr>
              <w:spacing w:after="0" w:line="240" w:lineRule="auto"/>
              <w:jc w:val="both"/>
              <w:rPr>
                <w:rFonts w:ascii="Arial" w:hAnsi="Arial" w:cs="Arial"/>
                <w:spacing w:val="-2"/>
                <w:sz w:val="20"/>
                <w:szCs w:val="20"/>
              </w:rPr>
            </w:pPr>
          </w:p>
        </w:tc>
        <w:tc>
          <w:tcPr>
            <w:tcW w:w="7371" w:type="dxa"/>
            <w:vMerge/>
          </w:tcPr>
          <w:p w:rsidR="000C21F0" w:rsidRPr="003A5874" w:rsidRDefault="000C21F0" w:rsidP="003A5874">
            <w:pPr>
              <w:shd w:val="clear" w:color="auto" w:fill="FFFFFF"/>
              <w:tabs>
                <w:tab w:val="left" w:pos="120"/>
                <w:tab w:val="left" w:pos="2928"/>
              </w:tabs>
              <w:spacing w:after="0" w:line="240" w:lineRule="auto"/>
              <w:jc w:val="both"/>
              <w:rPr>
                <w:rFonts w:ascii="Arial" w:hAnsi="Arial" w:cs="Arial"/>
                <w:spacing w:val="-10"/>
                <w:sz w:val="20"/>
                <w:szCs w:val="20"/>
              </w:rPr>
            </w:pPr>
          </w:p>
        </w:tc>
        <w:tc>
          <w:tcPr>
            <w:tcW w:w="3828"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D06200">
        <w:trPr>
          <w:trHeight w:val="14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7371" w:type="dxa"/>
          </w:tcPr>
          <w:p w:rsidR="000C21F0" w:rsidRPr="003A5874" w:rsidRDefault="000C21F0" w:rsidP="003A5874">
            <w:pPr>
              <w:shd w:val="clear" w:color="auto" w:fill="FFFFFF"/>
              <w:tabs>
                <w:tab w:val="left" w:pos="120"/>
                <w:tab w:val="left" w:pos="2928"/>
              </w:tabs>
              <w:spacing w:after="0" w:line="240" w:lineRule="auto"/>
              <w:jc w:val="both"/>
              <w:rPr>
                <w:rFonts w:ascii="Arial" w:hAnsi="Arial" w:cs="Arial"/>
                <w:spacing w:val="-11"/>
                <w:sz w:val="20"/>
                <w:szCs w:val="20"/>
              </w:rPr>
            </w:pPr>
            <w:r w:rsidRPr="003A5874">
              <w:rPr>
                <w:rFonts w:ascii="Arial" w:hAnsi="Arial" w:cs="Arial"/>
                <w:spacing w:val="-10"/>
                <w:sz w:val="20"/>
                <w:szCs w:val="20"/>
              </w:rPr>
              <w:t>Диспетчер факультета; специалист по учебно-методической работе; учебный мастер</w:t>
            </w:r>
          </w:p>
        </w:tc>
        <w:tc>
          <w:tcPr>
            <w:tcW w:w="3828"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14 930</w:t>
            </w:r>
          </w:p>
        </w:tc>
      </w:tr>
      <w:tr w:rsidR="00EB5C94" w:rsidRPr="003A5874" w:rsidTr="00D06200">
        <w:trPr>
          <w:trHeight w:val="529"/>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2 квалификационный уровень</w:t>
            </w:r>
          </w:p>
        </w:tc>
        <w:tc>
          <w:tcPr>
            <w:tcW w:w="7371"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10"/>
                <w:sz w:val="20"/>
                <w:szCs w:val="20"/>
              </w:rPr>
              <w:t xml:space="preserve">Специалист по учебно-методической работе </w:t>
            </w:r>
            <w:r w:rsidRPr="003A5874">
              <w:rPr>
                <w:rFonts w:ascii="Arial" w:hAnsi="Arial" w:cs="Arial"/>
                <w:spacing w:val="-10"/>
                <w:sz w:val="20"/>
                <w:szCs w:val="20"/>
                <w:lang w:val="en-US"/>
              </w:rPr>
              <w:t>II</w:t>
            </w:r>
            <w:r w:rsidRPr="003A5874">
              <w:rPr>
                <w:rFonts w:ascii="Arial" w:hAnsi="Arial" w:cs="Arial"/>
                <w:spacing w:val="-10"/>
                <w:sz w:val="20"/>
                <w:szCs w:val="20"/>
              </w:rPr>
              <w:t xml:space="preserve"> кате</w:t>
            </w:r>
            <w:r w:rsidRPr="003A5874">
              <w:rPr>
                <w:rFonts w:ascii="Arial" w:hAnsi="Arial" w:cs="Arial"/>
                <w:spacing w:val="-12"/>
                <w:sz w:val="20"/>
                <w:szCs w:val="20"/>
              </w:rPr>
              <w:t>гории; старший диспетчер факультета; учебный мас</w:t>
            </w:r>
            <w:r w:rsidRPr="003A5874">
              <w:rPr>
                <w:rFonts w:ascii="Arial" w:hAnsi="Arial" w:cs="Arial"/>
                <w:spacing w:val="-17"/>
                <w:sz w:val="20"/>
                <w:szCs w:val="20"/>
              </w:rPr>
              <w:t xml:space="preserve">тер </w:t>
            </w:r>
            <w:r w:rsidRPr="003A5874">
              <w:rPr>
                <w:rFonts w:ascii="Arial" w:hAnsi="Arial" w:cs="Arial"/>
                <w:spacing w:val="-17"/>
                <w:sz w:val="20"/>
                <w:szCs w:val="20"/>
                <w:lang w:val="en-US"/>
              </w:rPr>
              <w:t>II</w:t>
            </w:r>
            <w:r w:rsidRPr="003A5874">
              <w:rPr>
                <w:rFonts w:ascii="Arial" w:hAnsi="Arial" w:cs="Arial"/>
                <w:spacing w:val="-17"/>
                <w:sz w:val="20"/>
                <w:szCs w:val="20"/>
              </w:rPr>
              <w:t xml:space="preserve"> категории </w:t>
            </w:r>
          </w:p>
        </w:tc>
        <w:tc>
          <w:tcPr>
            <w:tcW w:w="3828"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15 046</w:t>
            </w:r>
          </w:p>
        </w:tc>
      </w:tr>
      <w:tr w:rsidR="00EB5C94" w:rsidRPr="003A5874" w:rsidTr="00D06200">
        <w:trPr>
          <w:trHeight w:val="603"/>
        </w:trPr>
        <w:tc>
          <w:tcPr>
            <w:tcW w:w="255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3 квалификационный уровень</w:t>
            </w:r>
          </w:p>
        </w:tc>
        <w:tc>
          <w:tcPr>
            <w:tcW w:w="7371" w:type="dxa"/>
          </w:tcPr>
          <w:p w:rsidR="000C21F0" w:rsidRPr="003A5874" w:rsidRDefault="000C21F0" w:rsidP="003A5874">
            <w:pPr>
              <w:shd w:val="clear" w:color="auto" w:fill="FFFFFF"/>
              <w:tabs>
                <w:tab w:val="left" w:pos="120"/>
                <w:tab w:val="left" w:pos="2942"/>
              </w:tabs>
              <w:spacing w:after="0" w:line="240" w:lineRule="auto"/>
              <w:jc w:val="both"/>
              <w:rPr>
                <w:rFonts w:ascii="Arial" w:hAnsi="Arial" w:cs="Arial"/>
                <w:sz w:val="20"/>
                <w:szCs w:val="20"/>
              </w:rPr>
            </w:pPr>
            <w:r w:rsidRPr="003A5874">
              <w:rPr>
                <w:rFonts w:ascii="Arial" w:hAnsi="Arial" w:cs="Arial"/>
                <w:spacing w:val="-12"/>
                <w:sz w:val="20"/>
                <w:szCs w:val="20"/>
              </w:rPr>
              <w:t xml:space="preserve">Специалист по учебно-методической работе </w:t>
            </w:r>
            <w:r w:rsidRPr="003A5874">
              <w:rPr>
                <w:rFonts w:ascii="Arial" w:hAnsi="Arial" w:cs="Arial"/>
                <w:spacing w:val="-12"/>
                <w:sz w:val="20"/>
                <w:szCs w:val="20"/>
                <w:lang w:val="en-US"/>
              </w:rPr>
              <w:t>I</w:t>
            </w:r>
            <w:r w:rsidRPr="003A5874">
              <w:rPr>
                <w:rFonts w:ascii="Arial" w:hAnsi="Arial" w:cs="Arial"/>
                <w:spacing w:val="-12"/>
                <w:sz w:val="20"/>
                <w:szCs w:val="20"/>
              </w:rPr>
              <w:t xml:space="preserve"> катего</w:t>
            </w:r>
            <w:r w:rsidRPr="003A5874">
              <w:rPr>
                <w:rFonts w:ascii="Arial" w:hAnsi="Arial" w:cs="Arial"/>
                <w:spacing w:val="-11"/>
                <w:sz w:val="20"/>
                <w:szCs w:val="20"/>
              </w:rPr>
              <w:t xml:space="preserve">рии; учебный мастер </w:t>
            </w:r>
            <w:r w:rsidRPr="003A5874">
              <w:rPr>
                <w:rFonts w:ascii="Arial" w:hAnsi="Arial" w:cs="Arial"/>
                <w:spacing w:val="-11"/>
                <w:sz w:val="20"/>
                <w:szCs w:val="20"/>
                <w:lang w:val="en-US"/>
              </w:rPr>
              <w:t>I</w:t>
            </w:r>
            <w:r w:rsidRPr="003A5874">
              <w:rPr>
                <w:rFonts w:ascii="Arial" w:hAnsi="Arial" w:cs="Arial"/>
                <w:spacing w:val="-11"/>
                <w:sz w:val="20"/>
                <w:szCs w:val="20"/>
              </w:rPr>
              <w:t xml:space="preserve"> категории </w:t>
            </w:r>
          </w:p>
        </w:tc>
        <w:tc>
          <w:tcPr>
            <w:tcW w:w="3828"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15 146</w:t>
            </w:r>
          </w:p>
        </w:tc>
      </w:tr>
    </w:tbl>
    <w:p w:rsidR="003A5874" w:rsidRDefault="003A5874" w:rsidP="00EB5C94">
      <w:pPr>
        <w:shd w:val="clear" w:color="auto" w:fill="FFFFFF"/>
        <w:spacing w:after="0" w:line="240" w:lineRule="auto"/>
        <w:ind w:firstLine="709"/>
        <w:jc w:val="both"/>
        <w:rPr>
          <w:rFonts w:ascii="Arial" w:hAnsi="Arial" w:cs="Arial"/>
          <w:bCs/>
          <w:spacing w:val="-2"/>
          <w:sz w:val="24"/>
          <w:szCs w:val="24"/>
        </w:rPr>
      </w:pPr>
    </w:p>
    <w:p w:rsidR="000C21F0" w:rsidRPr="00EB5C94" w:rsidRDefault="000C21F0" w:rsidP="00EB5C94">
      <w:pPr>
        <w:shd w:val="clear" w:color="auto" w:fill="FFFFFF"/>
        <w:spacing w:after="0" w:line="240" w:lineRule="auto"/>
        <w:ind w:firstLine="709"/>
        <w:jc w:val="both"/>
        <w:rPr>
          <w:rFonts w:ascii="Arial" w:hAnsi="Arial" w:cs="Arial"/>
          <w:bCs/>
          <w:spacing w:val="-1"/>
          <w:sz w:val="24"/>
          <w:szCs w:val="24"/>
        </w:rPr>
      </w:pPr>
      <w:r w:rsidRPr="00EB5C94">
        <w:rPr>
          <w:rFonts w:ascii="Arial" w:hAnsi="Arial" w:cs="Arial"/>
          <w:bCs/>
          <w:spacing w:val="-2"/>
          <w:sz w:val="24"/>
          <w:szCs w:val="24"/>
        </w:rPr>
        <w:t xml:space="preserve">10. Профессиональная квалификационная группа должностей </w:t>
      </w:r>
      <w:r w:rsidRPr="00EB5C94">
        <w:rPr>
          <w:rFonts w:ascii="Arial" w:hAnsi="Arial" w:cs="Arial"/>
          <w:bCs/>
          <w:spacing w:val="1"/>
          <w:sz w:val="24"/>
          <w:szCs w:val="24"/>
        </w:rPr>
        <w:t xml:space="preserve">педагогических работников </w:t>
      </w:r>
      <w:r w:rsidRPr="00EB5C94">
        <w:rPr>
          <w:rFonts w:ascii="Arial" w:hAnsi="Arial" w:cs="Arial"/>
          <w:bCs/>
          <w:spacing w:val="-1"/>
          <w:sz w:val="24"/>
          <w:szCs w:val="24"/>
        </w:rPr>
        <w:t>(№ 216н)</w:t>
      </w:r>
    </w:p>
    <w:tbl>
      <w:tblPr>
        <w:tblpPr w:leftFromText="180" w:rightFromText="180" w:vertAnchor="text" w:horzAnchor="page" w:tblpX="1668" w:tblpY="435"/>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7371"/>
        <w:gridCol w:w="3934"/>
      </w:tblGrid>
      <w:tr w:rsidR="00EB5C94" w:rsidRPr="003A5874" w:rsidTr="002D1E61">
        <w:trPr>
          <w:trHeight w:val="317"/>
        </w:trPr>
        <w:tc>
          <w:tcPr>
            <w:tcW w:w="2411"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7371"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3934" w:type="dxa"/>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2D1E61">
        <w:trPr>
          <w:trHeight w:val="543"/>
        </w:trPr>
        <w:tc>
          <w:tcPr>
            <w:tcW w:w="2411" w:type="dxa"/>
            <w:vMerge/>
          </w:tcPr>
          <w:p w:rsidR="000C21F0" w:rsidRPr="003A5874" w:rsidRDefault="000C21F0" w:rsidP="003A5874">
            <w:pPr>
              <w:tabs>
                <w:tab w:val="left" w:pos="202"/>
                <w:tab w:val="left" w:pos="2218"/>
              </w:tabs>
              <w:spacing w:after="0" w:line="240" w:lineRule="auto"/>
              <w:jc w:val="both"/>
              <w:rPr>
                <w:rFonts w:ascii="Arial" w:hAnsi="Arial" w:cs="Arial"/>
                <w:spacing w:val="-2"/>
                <w:sz w:val="20"/>
                <w:szCs w:val="20"/>
              </w:rPr>
            </w:pPr>
          </w:p>
        </w:tc>
        <w:tc>
          <w:tcPr>
            <w:tcW w:w="7371" w:type="dxa"/>
            <w:vMerge/>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p>
        </w:tc>
        <w:tc>
          <w:tcPr>
            <w:tcW w:w="3934"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CD34D5">
        <w:trPr>
          <w:trHeight w:val="551"/>
        </w:trPr>
        <w:tc>
          <w:tcPr>
            <w:tcW w:w="2411" w:type="dxa"/>
            <w:vMerge/>
          </w:tcPr>
          <w:p w:rsidR="000C21F0" w:rsidRPr="003A5874" w:rsidRDefault="000C21F0" w:rsidP="003A5874">
            <w:pPr>
              <w:tabs>
                <w:tab w:val="left" w:pos="202"/>
                <w:tab w:val="left" w:pos="2218"/>
              </w:tabs>
              <w:spacing w:after="0" w:line="240" w:lineRule="auto"/>
              <w:jc w:val="both"/>
              <w:rPr>
                <w:rFonts w:ascii="Arial" w:hAnsi="Arial" w:cs="Arial"/>
                <w:spacing w:val="-2"/>
                <w:sz w:val="20"/>
                <w:szCs w:val="20"/>
              </w:rPr>
            </w:pPr>
          </w:p>
        </w:tc>
        <w:tc>
          <w:tcPr>
            <w:tcW w:w="7371" w:type="dxa"/>
            <w:vMerge/>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p>
        </w:tc>
        <w:tc>
          <w:tcPr>
            <w:tcW w:w="3934" w:type="dxa"/>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2D1E61">
        <w:trPr>
          <w:trHeight w:val="143"/>
        </w:trPr>
        <w:tc>
          <w:tcPr>
            <w:tcW w:w="2411"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1 квалификационный уровень</w:t>
            </w:r>
          </w:p>
        </w:tc>
        <w:tc>
          <w:tcPr>
            <w:tcW w:w="7371"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1"/>
                <w:sz w:val="20"/>
                <w:szCs w:val="20"/>
              </w:rPr>
              <w:t>Инструктор по труду; инструктор по физической культуре;</w:t>
            </w:r>
            <w:r w:rsidRPr="003A5874">
              <w:rPr>
                <w:rFonts w:ascii="Arial" w:hAnsi="Arial" w:cs="Arial"/>
                <w:spacing w:val="-10"/>
                <w:sz w:val="20"/>
                <w:szCs w:val="20"/>
              </w:rPr>
              <w:t xml:space="preserve"> музыкальный руководитель; старший вожатый</w:t>
            </w:r>
          </w:p>
        </w:tc>
        <w:tc>
          <w:tcPr>
            <w:tcW w:w="393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15 972</w:t>
            </w:r>
          </w:p>
        </w:tc>
      </w:tr>
      <w:tr w:rsidR="00EB5C94" w:rsidRPr="003A5874" w:rsidTr="002D1E61">
        <w:trPr>
          <w:trHeight w:val="699"/>
        </w:trPr>
        <w:tc>
          <w:tcPr>
            <w:tcW w:w="2411"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2 квалификационный уровень</w:t>
            </w:r>
          </w:p>
        </w:tc>
        <w:tc>
          <w:tcPr>
            <w:tcW w:w="7371"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8"/>
                <w:sz w:val="20"/>
                <w:szCs w:val="20"/>
              </w:rPr>
              <w:t xml:space="preserve">Инструктор-методист; концертмейстер; педагог дополнительного образования; педагог-организатор; социальный педагог; </w:t>
            </w:r>
            <w:r w:rsidRPr="003A5874">
              <w:rPr>
                <w:rFonts w:ascii="Arial" w:hAnsi="Arial" w:cs="Arial"/>
                <w:spacing w:val="-10"/>
                <w:sz w:val="20"/>
                <w:szCs w:val="20"/>
              </w:rPr>
              <w:t>тренер-преподаватель</w:t>
            </w:r>
            <w:r w:rsidR="00EB5C94" w:rsidRPr="003A5874">
              <w:rPr>
                <w:rFonts w:ascii="Arial" w:hAnsi="Arial" w:cs="Arial"/>
                <w:spacing w:val="-10"/>
                <w:sz w:val="20"/>
                <w:szCs w:val="20"/>
              </w:rPr>
              <w:t xml:space="preserve"> </w:t>
            </w:r>
          </w:p>
        </w:tc>
        <w:tc>
          <w:tcPr>
            <w:tcW w:w="3934"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16 088</w:t>
            </w:r>
          </w:p>
        </w:tc>
      </w:tr>
      <w:tr w:rsidR="00EB5C94" w:rsidRPr="003A5874" w:rsidTr="002D1E61">
        <w:trPr>
          <w:trHeight w:val="273"/>
        </w:trPr>
        <w:tc>
          <w:tcPr>
            <w:tcW w:w="2411"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3 квалификационный уровень</w:t>
            </w:r>
          </w:p>
        </w:tc>
        <w:tc>
          <w:tcPr>
            <w:tcW w:w="7371" w:type="dxa"/>
          </w:tcPr>
          <w:p w:rsidR="000C21F0" w:rsidRPr="003A5874" w:rsidRDefault="000C21F0" w:rsidP="003A5874">
            <w:pPr>
              <w:tabs>
                <w:tab w:val="left" w:pos="202"/>
                <w:tab w:val="left" w:pos="2218"/>
              </w:tabs>
              <w:spacing w:after="0" w:line="240" w:lineRule="auto"/>
              <w:jc w:val="both"/>
              <w:rPr>
                <w:rFonts w:ascii="Arial" w:hAnsi="Arial" w:cs="Arial"/>
                <w:sz w:val="20"/>
                <w:szCs w:val="20"/>
              </w:rPr>
            </w:pPr>
            <w:r w:rsidRPr="003A5874">
              <w:rPr>
                <w:rFonts w:ascii="Arial" w:hAnsi="Arial" w:cs="Arial"/>
                <w:sz w:val="20"/>
                <w:szCs w:val="20"/>
              </w:rPr>
              <w:t>Воспитатель; мастер производственного обучения; методист; старший</w:t>
            </w:r>
            <w:r w:rsidR="00EB5C94" w:rsidRPr="003A5874">
              <w:rPr>
                <w:rFonts w:ascii="Arial" w:hAnsi="Arial" w:cs="Arial"/>
                <w:sz w:val="20"/>
                <w:szCs w:val="20"/>
              </w:rPr>
              <w:t xml:space="preserve"> </w:t>
            </w:r>
            <w:r w:rsidRPr="003A5874">
              <w:rPr>
                <w:rFonts w:ascii="Arial" w:hAnsi="Arial" w:cs="Arial"/>
                <w:sz w:val="20"/>
                <w:szCs w:val="20"/>
              </w:rPr>
              <w:t>инструктор-методист; педагог-психолог; старший педагог дополнительного образования; старший тренер-преподаватель</w:t>
            </w:r>
          </w:p>
        </w:tc>
        <w:tc>
          <w:tcPr>
            <w:tcW w:w="3934"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16 319</w:t>
            </w:r>
          </w:p>
        </w:tc>
      </w:tr>
      <w:tr w:rsidR="00EB5C94" w:rsidRPr="003A5874" w:rsidTr="002D1E61">
        <w:trPr>
          <w:trHeight w:val="422"/>
        </w:trPr>
        <w:tc>
          <w:tcPr>
            <w:tcW w:w="2411"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4 квалификационный уровень</w:t>
            </w:r>
          </w:p>
        </w:tc>
        <w:tc>
          <w:tcPr>
            <w:tcW w:w="7371"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w:t>
            </w:r>
            <w:r w:rsidRPr="003A5874">
              <w:rPr>
                <w:rFonts w:ascii="Arial" w:hAnsi="Arial" w:cs="Arial"/>
                <w:spacing w:val="-7"/>
                <w:sz w:val="20"/>
                <w:szCs w:val="20"/>
              </w:rPr>
              <w:lastRenderedPageBreak/>
              <w:t xml:space="preserve">безопасности жизнедеятельности; руководитель физического воспитания; старший воспитатель; старший методист; учитель; тьютор; педагог-библиотекарь учитель-дефектолог; учитель-логопед </w:t>
            </w:r>
          </w:p>
        </w:tc>
        <w:tc>
          <w:tcPr>
            <w:tcW w:w="3934"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lastRenderedPageBreak/>
              <w:t>16 434</w:t>
            </w:r>
          </w:p>
        </w:tc>
      </w:tr>
    </w:tbl>
    <w:p w:rsidR="003A5874" w:rsidRDefault="003A5874" w:rsidP="00EB5C94">
      <w:pPr>
        <w:shd w:val="clear" w:color="auto" w:fill="FFFFFF"/>
        <w:spacing w:after="0" w:line="240" w:lineRule="auto"/>
        <w:ind w:firstLine="709"/>
        <w:jc w:val="both"/>
        <w:rPr>
          <w:rFonts w:ascii="Arial" w:hAnsi="Arial" w:cs="Arial"/>
          <w:bCs/>
          <w:spacing w:val="-2"/>
          <w:sz w:val="24"/>
          <w:szCs w:val="24"/>
        </w:rPr>
      </w:pPr>
    </w:p>
    <w:p w:rsidR="003A5874" w:rsidRDefault="003A5874" w:rsidP="00EB5C94">
      <w:pPr>
        <w:shd w:val="clear" w:color="auto" w:fill="FFFFFF"/>
        <w:spacing w:after="0" w:line="240" w:lineRule="auto"/>
        <w:ind w:firstLine="709"/>
        <w:jc w:val="both"/>
        <w:rPr>
          <w:rFonts w:ascii="Arial" w:hAnsi="Arial" w:cs="Arial"/>
          <w:bCs/>
          <w:spacing w:val="-2"/>
          <w:sz w:val="24"/>
          <w:szCs w:val="24"/>
        </w:rPr>
      </w:pPr>
    </w:p>
    <w:p w:rsidR="003A5874" w:rsidRDefault="003A5874" w:rsidP="00EB5C94">
      <w:pPr>
        <w:shd w:val="clear" w:color="auto" w:fill="FFFFFF"/>
        <w:spacing w:after="0" w:line="240" w:lineRule="auto"/>
        <w:ind w:firstLine="709"/>
        <w:jc w:val="both"/>
        <w:rPr>
          <w:rFonts w:ascii="Arial" w:hAnsi="Arial" w:cs="Arial"/>
          <w:bCs/>
          <w:spacing w:val="-2"/>
          <w:sz w:val="24"/>
          <w:szCs w:val="24"/>
        </w:rPr>
      </w:pPr>
    </w:p>
    <w:p w:rsidR="000C21F0" w:rsidRPr="00EB5C94" w:rsidRDefault="007E3038" w:rsidP="00EB5C94">
      <w:pPr>
        <w:shd w:val="clear" w:color="auto" w:fill="FFFFFF"/>
        <w:spacing w:after="0" w:line="240" w:lineRule="auto"/>
        <w:ind w:firstLine="709"/>
        <w:jc w:val="both"/>
        <w:rPr>
          <w:rFonts w:ascii="Arial" w:hAnsi="Arial" w:cs="Arial"/>
          <w:bCs/>
          <w:sz w:val="24"/>
          <w:szCs w:val="24"/>
        </w:rPr>
      </w:pPr>
      <w:r w:rsidRPr="00EB5C94">
        <w:rPr>
          <w:rFonts w:ascii="Arial" w:hAnsi="Arial" w:cs="Arial"/>
          <w:bCs/>
          <w:spacing w:val="-2"/>
          <w:sz w:val="24"/>
          <w:szCs w:val="24"/>
        </w:rPr>
        <w:t>11.</w:t>
      </w:r>
      <w:r w:rsidR="000C21F0" w:rsidRPr="00EB5C94">
        <w:rPr>
          <w:rFonts w:ascii="Arial" w:hAnsi="Arial" w:cs="Arial"/>
          <w:bCs/>
          <w:spacing w:val="-2"/>
          <w:sz w:val="24"/>
          <w:szCs w:val="24"/>
        </w:rPr>
        <w:t xml:space="preserve">Профессиональная квалификационная группа должностей руководителей </w:t>
      </w:r>
      <w:r w:rsidR="000C21F0" w:rsidRPr="00EB5C94">
        <w:rPr>
          <w:rFonts w:ascii="Arial" w:hAnsi="Arial" w:cs="Arial"/>
          <w:bCs/>
          <w:sz w:val="24"/>
          <w:szCs w:val="24"/>
        </w:rPr>
        <w:t>структурных подразделений (№ 216н)</w:t>
      </w:r>
    </w:p>
    <w:tbl>
      <w:tblPr>
        <w:tblW w:w="48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2"/>
        <w:gridCol w:w="9060"/>
        <w:gridCol w:w="2051"/>
      </w:tblGrid>
      <w:tr w:rsidR="00EB5C94" w:rsidRPr="003A5874" w:rsidTr="00D06200">
        <w:trPr>
          <w:trHeight w:val="517"/>
        </w:trPr>
        <w:tc>
          <w:tcPr>
            <w:tcW w:w="1105" w:type="pct"/>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3176" w:type="pct"/>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719" w:type="pct"/>
            <w:vMerge w:val="restart"/>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D06200">
        <w:trPr>
          <w:trHeight w:val="551"/>
        </w:trPr>
        <w:tc>
          <w:tcPr>
            <w:tcW w:w="1105" w:type="pct"/>
            <w:vMerge/>
          </w:tcPr>
          <w:p w:rsidR="000C21F0" w:rsidRPr="003A5874" w:rsidRDefault="000C21F0" w:rsidP="003A5874">
            <w:pPr>
              <w:tabs>
                <w:tab w:val="left" w:pos="202"/>
                <w:tab w:val="left" w:pos="2218"/>
              </w:tabs>
              <w:spacing w:after="0" w:line="240" w:lineRule="auto"/>
              <w:jc w:val="both"/>
              <w:rPr>
                <w:rFonts w:ascii="Arial" w:hAnsi="Arial" w:cs="Arial"/>
                <w:spacing w:val="-2"/>
                <w:sz w:val="20"/>
                <w:szCs w:val="20"/>
              </w:rPr>
            </w:pPr>
          </w:p>
        </w:tc>
        <w:tc>
          <w:tcPr>
            <w:tcW w:w="3176" w:type="pct"/>
            <w:vMerge/>
          </w:tcPr>
          <w:p w:rsidR="000C21F0" w:rsidRPr="003A5874" w:rsidRDefault="000C21F0" w:rsidP="003A5874">
            <w:pPr>
              <w:shd w:val="clear" w:color="auto" w:fill="FFFFFF"/>
              <w:tabs>
                <w:tab w:val="left" w:pos="211"/>
                <w:tab w:val="left" w:pos="2237"/>
              </w:tabs>
              <w:spacing w:after="0" w:line="240" w:lineRule="auto"/>
              <w:jc w:val="both"/>
              <w:rPr>
                <w:rFonts w:ascii="Arial" w:hAnsi="Arial" w:cs="Arial"/>
                <w:spacing w:val="-10"/>
                <w:sz w:val="20"/>
                <w:szCs w:val="20"/>
              </w:rPr>
            </w:pPr>
          </w:p>
        </w:tc>
        <w:tc>
          <w:tcPr>
            <w:tcW w:w="719" w:type="pct"/>
            <w:vMerge/>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p>
        </w:tc>
      </w:tr>
      <w:tr w:rsidR="00EB5C94" w:rsidRPr="003A5874" w:rsidTr="00D06200">
        <w:trPr>
          <w:trHeight w:val="143"/>
        </w:trPr>
        <w:tc>
          <w:tcPr>
            <w:tcW w:w="1105" w:type="pct"/>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1 квалификационный уровень</w:t>
            </w:r>
          </w:p>
        </w:tc>
        <w:tc>
          <w:tcPr>
            <w:tcW w:w="3176" w:type="pct"/>
          </w:tcPr>
          <w:p w:rsidR="000C21F0" w:rsidRPr="003A5874" w:rsidRDefault="000C21F0" w:rsidP="003A5874">
            <w:pPr>
              <w:shd w:val="clear" w:color="auto" w:fill="FFFFFF"/>
              <w:tabs>
                <w:tab w:val="left" w:pos="211"/>
                <w:tab w:val="left" w:pos="2237"/>
              </w:tabs>
              <w:spacing w:after="0" w:line="240" w:lineRule="auto"/>
              <w:jc w:val="both"/>
              <w:rPr>
                <w:rFonts w:ascii="Arial" w:hAnsi="Arial" w:cs="Arial"/>
                <w:sz w:val="20"/>
                <w:szCs w:val="20"/>
              </w:rPr>
            </w:pPr>
            <w:r w:rsidRPr="003A5874">
              <w:rPr>
                <w:rFonts w:ascii="Arial" w:hAnsi="Arial" w:cs="Arial"/>
                <w:spacing w:val="-10"/>
                <w:sz w:val="20"/>
                <w:szCs w:val="20"/>
              </w:rPr>
              <w:t>Заведующий (начальник) структурным подразделением:</w:t>
            </w:r>
            <w:r w:rsidR="00EB5C94" w:rsidRPr="003A5874">
              <w:rPr>
                <w:rFonts w:ascii="Arial" w:hAnsi="Arial" w:cs="Arial"/>
                <w:spacing w:val="-10"/>
                <w:sz w:val="20"/>
                <w:szCs w:val="20"/>
              </w:rPr>
              <w:t xml:space="preserve"> </w:t>
            </w:r>
            <w:r w:rsidRPr="003A5874">
              <w:rPr>
                <w:rFonts w:ascii="Arial" w:hAnsi="Arial" w:cs="Arial"/>
                <w:spacing w:val="-10"/>
                <w:sz w:val="20"/>
                <w:szCs w:val="20"/>
              </w:rPr>
              <w:t>каби</w:t>
            </w:r>
            <w:r w:rsidRPr="003A5874">
              <w:rPr>
                <w:rFonts w:ascii="Arial" w:hAnsi="Arial" w:cs="Arial"/>
                <w:spacing w:val="-2"/>
                <w:sz w:val="20"/>
                <w:szCs w:val="20"/>
              </w:rPr>
              <w:t>нетом, лабораторией, отделом, отделением, сектором, учебно-</w:t>
            </w:r>
            <w:r w:rsidRPr="003A5874">
              <w:rPr>
                <w:rFonts w:ascii="Arial" w:hAnsi="Arial" w:cs="Arial"/>
                <w:spacing w:val="-9"/>
                <w:sz w:val="20"/>
                <w:szCs w:val="20"/>
              </w:rPr>
              <w:t>консультативным</w:t>
            </w:r>
            <w:r w:rsidR="00EB5C94" w:rsidRPr="003A5874">
              <w:rPr>
                <w:rFonts w:ascii="Arial" w:hAnsi="Arial" w:cs="Arial"/>
                <w:spacing w:val="-9"/>
                <w:sz w:val="20"/>
                <w:szCs w:val="20"/>
              </w:rPr>
              <w:t xml:space="preserve"> </w:t>
            </w:r>
            <w:r w:rsidRPr="003A5874">
              <w:rPr>
                <w:rFonts w:ascii="Arial" w:hAnsi="Arial" w:cs="Arial"/>
                <w:spacing w:val="-9"/>
                <w:sz w:val="20"/>
                <w:szCs w:val="20"/>
              </w:rPr>
              <w:t>пунктом, учебной (учебно-производствен</w:t>
            </w:r>
            <w:r w:rsidRPr="003A5874">
              <w:rPr>
                <w:rFonts w:ascii="Arial" w:hAnsi="Arial" w:cs="Arial"/>
                <w:spacing w:val="-9"/>
                <w:sz w:val="20"/>
                <w:szCs w:val="20"/>
              </w:rPr>
              <w:softHyphen/>
            </w:r>
            <w:r w:rsidRPr="003A5874">
              <w:rPr>
                <w:rFonts w:ascii="Arial" w:hAnsi="Arial" w:cs="Arial"/>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
        </w:tc>
        <w:tc>
          <w:tcPr>
            <w:tcW w:w="719" w:type="pct"/>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15 162</w:t>
            </w:r>
          </w:p>
        </w:tc>
      </w:tr>
      <w:tr w:rsidR="00EB5C94" w:rsidRPr="003A5874" w:rsidTr="00D06200">
        <w:trPr>
          <w:trHeight w:val="2417"/>
        </w:trPr>
        <w:tc>
          <w:tcPr>
            <w:tcW w:w="1105" w:type="pct"/>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2 квалификационный уровень</w:t>
            </w:r>
          </w:p>
        </w:tc>
        <w:tc>
          <w:tcPr>
            <w:tcW w:w="3176" w:type="pct"/>
          </w:tcPr>
          <w:p w:rsidR="000C21F0" w:rsidRPr="003A5874" w:rsidRDefault="000C21F0" w:rsidP="003A5874">
            <w:pPr>
              <w:tabs>
                <w:tab w:val="left" w:pos="211"/>
                <w:tab w:val="left" w:pos="2237"/>
              </w:tabs>
              <w:spacing w:after="0" w:line="240" w:lineRule="auto"/>
              <w:jc w:val="both"/>
              <w:rPr>
                <w:rFonts w:ascii="Arial" w:hAnsi="Arial" w:cs="Arial"/>
                <w:spacing w:val="-8"/>
                <w:sz w:val="20"/>
                <w:szCs w:val="20"/>
              </w:rPr>
            </w:pPr>
            <w:r w:rsidRPr="003A5874">
              <w:rPr>
                <w:rFonts w:ascii="Arial" w:hAnsi="Arial" w:cs="Arial"/>
                <w:spacing w:val="-10"/>
                <w:sz w:val="20"/>
                <w:szCs w:val="20"/>
              </w:rPr>
              <w:t>Заведующий (начальник) обособленным структурным подразделением; начальник (заведующий, директор, руководитель,</w:t>
            </w:r>
            <w:r w:rsidR="00EB5C94" w:rsidRPr="003A5874">
              <w:rPr>
                <w:rFonts w:ascii="Arial" w:hAnsi="Arial" w:cs="Arial"/>
                <w:spacing w:val="-10"/>
                <w:sz w:val="20"/>
                <w:szCs w:val="20"/>
              </w:rPr>
              <w:t xml:space="preserve"> </w:t>
            </w:r>
            <w:r w:rsidRPr="003A5874">
              <w:rPr>
                <w:rFonts w:ascii="Arial" w:hAnsi="Arial" w:cs="Arial"/>
                <w:spacing w:val="-10"/>
                <w:sz w:val="20"/>
                <w:szCs w:val="20"/>
              </w:rPr>
              <w:t xml:space="preserve">управляющий): кабинета, лаборатории, отдела, отделения, сектора, </w:t>
            </w:r>
            <w:r w:rsidRPr="003A5874">
              <w:rPr>
                <w:rFonts w:ascii="Arial" w:hAnsi="Arial" w:cs="Arial"/>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3A5874">
              <w:rPr>
                <w:rFonts w:ascii="Arial" w:hAnsi="Arial" w:cs="Arial"/>
                <w:spacing w:val="-10"/>
                <w:sz w:val="20"/>
                <w:szCs w:val="20"/>
              </w:rPr>
              <w:t>старший мастер образовательного учреждения (подразделения)</w:t>
            </w:r>
          </w:p>
        </w:tc>
        <w:tc>
          <w:tcPr>
            <w:tcW w:w="719" w:type="pct"/>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15 394</w:t>
            </w:r>
          </w:p>
        </w:tc>
      </w:tr>
      <w:tr w:rsidR="00EB5C94" w:rsidRPr="003A5874" w:rsidTr="00D06200">
        <w:trPr>
          <w:trHeight w:val="338"/>
        </w:trPr>
        <w:tc>
          <w:tcPr>
            <w:tcW w:w="1105" w:type="pct"/>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3 квалификационный уровень</w:t>
            </w:r>
          </w:p>
        </w:tc>
        <w:tc>
          <w:tcPr>
            <w:tcW w:w="3176" w:type="pct"/>
          </w:tcPr>
          <w:p w:rsidR="000C21F0" w:rsidRPr="003A5874" w:rsidRDefault="000C21F0" w:rsidP="003A5874">
            <w:pPr>
              <w:shd w:val="clear" w:color="auto" w:fill="FFFFFF"/>
              <w:tabs>
                <w:tab w:val="left" w:pos="48"/>
                <w:tab w:val="left" w:pos="2237"/>
              </w:tabs>
              <w:spacing w:after="0" w:line="240" w:lineRule="auto"/>
              <w:jc w:val="both"/>
              <w:rPr>
                <w:rFonts w:ascii="Arial" w:hAnsi="Arial" w:cs="Arial"/>
                <w:spacing w:val="-7"/>
                <w:sz w:val="20"/>
                <w:szCs w:val="20"/>
              </w:rPr>
            </w:pPr>
            <w:r w:rsidRPr="003A5874">
              <w:rPr>
                <w:rFonts w:ascii="Arial" w:hAnsi="Arial" w:cs="Arial"/>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719" w:type="pct"/>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15 625</w:t>
            </w:r>
          </w:p>
        </w:tc>
      </w:tr>
    </w:tbl>
    <w:p w:rsidR="000C21F0" w:rsidRPr="00EB5C94" w:rsidRDefault="000C21F0" w:rsidP="00EB5C94">
      <w:pPr>
        <w:shd w:val="clear" w:color="auto" w:fill="FFFFFF"/>
        <w:spacing w:after="0" w:line="240" w:lineRule="auto"/>
        <w:ind w:firstLine="709"/>
        <w:jc w:val="both"/>
        <w:rPr>
          <w:rFonts w:ascii="Arial" w:hAnsi="Arial" w:cs="Arial"/>
          <w:bCs/>
          <w:spacing w:val="-1"/>
          <w:sz w:val="24"/>
          <w:szCs w:val="24"/>
        </w:rPr>
      </w:pPr>
      <w:r w:rsidRPr="00EB5C94">
        <w:rPr>
          <w:rFonts w:ascii="Arial" w:hAnsi="Arial" w:cs="Arial"/>
          <w:bCs/>
          <w:spacing w:val="-2"/>
          <w:sz w:val="24"/>
          <w:szCs w:val="24"/>
        </w:rPr>
        <w:t>12. Профессиональная квалификационная группа должностей профессорско-пре</w:t>
      </w:r>
      <w:r w:rsidRPr="00EB5C94">
        <w:rPr>
          <w:rFonts w:ascii="Arial" w:hAnsi="Arial" w:cs="Arial"/>
          <w:bCs/>
          <w:spacing w:val="-1"/>
          <w:sz w:val="24"/>
          <w:szCs w:val="24"/>
        </w:rPr>
        <w:t>подавательского состава и руководителей структурных подразделений</w:t>
      </w:r>
      <w:r w:rsidR="00EB5C94">
        <w:rPr>
          <w:rFonts w:ascii="Arial" w:hAnsi="Arial" w:cs="Arial"/>
          <w:bCs/>
          <w:spacing w:val="-1"/>
          <w:sz w:val="24"/>
          <w:szCs w:val="24"/>
        </w:rPr>
        <w:t xml:space="preserve"> </w:t>
      </w:r>
      <w:r w:rsidRPr="00EB5C94">
        <w:rPr>
          <w:rFonts w:ascii="Arial" w:hAnsi="Arial" w:cs="Arial"/>
          <w:bCs/>
          <w:spacing w:val="-1"/>
          <w:sz w:val="24"/>
          <w:szCs w:val="24"/>
        </w:rPr>
        <w:t>(№ 217н)</w:t>
      </w: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2977"/>
        <w:gridCol w:w="6662"/>
        <w:gridCol w:w="1984"/>
      </w:tblGrid>
      <w:tr w:rsidR="00EB5C94" w:rsidRPr="003A5874" w:rsidTr="006B5AB5">
        <w:trPr>
          <w:trHeight w:val="1398"/>
        </w:trPr>
        <w:tc>
          <w:tcPr>
            <w:tcW w:w="2127"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2977"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z w:val="20"/>
                <w:szCs w:val="20"/>
              </w:rPr>
              <w:t>Должности профессорско-преподавательского состава, отнесённые к квалификационным уровням</w:t>
            </w:r>
          </w:p>
        </w:tc>
        <w:tc>
          <w:tcPr>
            <w:tcW w:w="6662"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1984"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6B5AB5">
        <w:trPr>
          <w:trHeight w:hRule="exact" w:val="2860"/>
        </w:trPr>
        <w:tc>
          <w:tcPr>
            <w:tcW w:w="2127"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lastRenderedPageBreak/>
              <w:t>1 квалификацион-ный уровень</w:t>
            </w:r>
          </w:p>
        </w:tc>
        <w:tc>
          <w:tcPr>
            <w:tcW w:w="2977"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Ассистент; преподаватель</w:t>
            </w:r>
          </w:p>
        </w:tc>
        <w:tc>
          <w:tcPr>
            <w:tcW w:w="6662" w:type="dxa"/>
          </w:tcPr>
          <w:p w:rsidR="000C21F0" w:rsidRPr="003A5874" w:rsidRDefault="000C21F0" w:rsidP="003A5874">
            <w:pPr>
              <w:shd w:val="clear" w:color="auto" w:fill="FFFFFF"/>
              <w:spacing w:after="0" w:line="240" w:lineRule="auto"/>
              <w:jc w:val="both"/>
              <w:rPr>
                <w:rFonts w:ascii="Arial" w:hAnsi="Arial" w:cs="Arial"/>
                <w:spacing w:val="-1"/>
                <w:sz w:val="20"/>
                <w:szCs w:val="20"/>
              </w:rPr>
            </w:pPr>
            <w:r w:rsidRPr="003A5874">
              <w:rPr>
                <w:rFonts w:ascii="Arial" w:hAnsi="Arial" w:cs="Arial"/>
                <w:spacing w:val="-1"/>
                <w:sz w:val="20"/>
                <w:szCs w:val="20"/>
              </w:rPr>
              <w:t>Начальник (директор, заведующий, руководитель): кабинета, лаборатории, отдела, отделения, питомника, подготовительных курсов (отделения), студенческого бюро, учебного вивария, учебной (учебно-производственной) мастерской, учебной станции (базы) и других подразделений; помощник проректора; помощник ректора; руководитель (заведующий) учебной (производственной, учебно-производственной) практики; ученый секретарь совета факультета (института)</w:t>
            </w:r>
          </w:p>
        </w:tc>
        <w:tc>
          <w:tcPr>
            <w:tcW w:w="198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16 320</w:t>
            </w:r>
          </w:p>
        </w:tc>
      </w:tr>
      <w:tr w:rsidR="00EB5C94" w:rsidRPr="003A5874" w:rsidTr="006B5AB5">
        <w:trPr>
          <w:trHeight w:val="338"/>
        </w:trPr>
        <w:tc>
          <w:tcPr>
            <w:tcW w:w="2127"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2 квалификацион-ный уровень</w:t>
            </w:r>
          </w:p>
        </w:tc>
        <w:tc>
          <w:tcPr>
            <w:tcW w:w="2977"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Старший преподаватель</w:t>
            </w:r>
          </w:p>
        </w:tc>
        <w:tc>
          <w:tcPr>
            <w:tcW w:w="6662" w:type="dxa"/>
          </w:tcPr>
          <w:p w:rsidR="000C21F0" w:rsidRPr="003A5874" w:rsidRDefault="000C21F0" w:rsidP="003A5874">
            <w:pPr>
              <w:spacing w:after="0" w:line="240" w:lineRule="auto"/>
              <w:jc w:val="both"/>
              <w:rPr>
                <w:rFonts w:ascii="Arial" w:hAnsi="Arial" w:cs="Arial"/>
                <w:spacing w:val="-8"/>
                <w:sz w:val="20"/>
                <w:szCs w:val="20"/>
              </w:rPr>
            </w:pPr>
            <w:r w:rsidRPr="003A5874">
              <w:rPr>
                <w:rFonts w:ascii="Arial" w:hAnsi="Arial" w:cs="Arial"/>
                <w:spacing w:val="-8"/>
                <w:sz w:val="20"/>
                <w:szCs w:val="20"/>
              </w:rPr>
              <w:t>Начальник (директор, заведующий, руководитель): второго управления, межкафедральной (межфакультетской) учебной лаборатории, структурного подразделения, реализующего общеобразовательные программы, студенческого дворца культуры, студенческого общежития, управления безопасности, управления охраны труда и техники безопасности; начальник (заведующий) отдела: аспирантуры (адъюнктуры), докторантуры, интернатуры, магистратуры, ординатуры, учебного (учебно-методического, методического), международных связей</w:t>
            </w:r>
          </w:p>
        </w:tc>
        <w:tc>
          <w:tcPr>
            <w:tcW w:w="1984"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16 434</w:t>
            </w:r>
          </w:p>
        </w:tc>
      </w:tr>
      <w:tr w:rsidR="00EB5C94" w:rsidRPr="003A5874" w:rsidTr="006B5AB5">
        <w:trPr>
          <w:trHeight w:val="273"/>
        </w:trPr>
        <w:tc>
          <w:tcPr>
            <w:tcW w:w="2127"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3 квалификацион-ный уровень</w:t>
            </w:r>
          </w:p>
        </w:tc>
        <w:tc>
          <w:tcPr>
            <w:tcW w:w="2977"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Доцент</w:t>
            </w:r>
          </w:p>
        </w:tc>
        <w:tc>
          <w:tcPr>
            <w:tcW w:w="6662" w:type="dxa"/>
          </w:tcPr>
          <w:p w:rsidR="000C21F0" w:rsidRPr="003A5874" w:rsidRDefault="000C21F0" w:rsidP="003A5874">
            <w:pPr>
              <w:spacing w:after="0" w:line="240" w:lineRule="auto"/>
              <w:jc w:val="both"/>
              <w:rPr>
                <w:rFonts w:ascii="Arial" w:hAnsi="Arial" w:cs="Arial"/>
                <w:spacing w:val="-5"/>
                <w:sz w:val="20"/>
                <w:szCs w:val="20"/>
              </w:rPr>
            </w:pPr>
            <w:r w:rsidRPr="003A5874">
              <w:rPr>
                <w:rFonts w:ascii="Arial" w:hAnsi="Arial" w:cs="Arial"/>
                <w:spacing w:val="-5"/>
                <w:sz w:val="20"/>
                <w:szCs w:val="20"/>
              </w:rPr>
              <w:t>Начальник (директор, заведующий, руководитель): издательства учебной литературы и учебно-методических пособий для студентов, лесхоза, структурного подразделения, реализующего образовательные программы начального профессионального и (или) среднего профессионального образования, учебного ботанического сада (дендрария), учебно-методического (учебно-производственного, учебно-научного, экспериментального) центра, учебной обсерватории, учебно-опытного поля, учебной типографии, учебной художественной мастерской, учебной теле-, фото-, киностудии и других учебных подразделений;начальник управления: аспирантуры (адъюнктуры), докторантуры, интернатуры,</w:t>
            </w:r>
            <w:r w:rsidR="00EB5C94" w:rsidRPr="003A5874">
              <w:rPr>
                <w:rFonts w:ascii="Arial" w:hAnsi="Arial" w:cs="Arial"/>
                <w:spacing w:val="-5"/>
                <w:sz w:val="20"/>
                <w:szCs w:val="20"/>
              </w:rPr>
              <w:t xml:space="preserve"> </w:t>
            </w:r>
            <w:r w:rsidRPr="003A5874">
              <w:rPr>
                <w:rFonts w:ascii="Arial" w:hAnsi="Arial" w:cs="Arial"/>
                <w:spacing w:val="-5"/>
                <w:sz w:val="20"/>
                <w:szCs w:val="20"/>
              </w:rPr>
              <w:t>кадров, магистратуры, международных связей, ординатуры, учебного (учебно-методического), экономического (финансово-экономического, финансового), юридического (правового); начальник управления охраны труда и техники безопасности (при наличии в ВУЗе объектов производственной инфраструктуры и (или) научно- исследовательских подразделений, вычислительного центра); советник при ректорате; ученый секретарь совета учреждения.</w:t>
            </w:r>
          </w:p>
        </w:tc>
        <w:tc>
          <w:tcPr>
            <w:tcW w:w="1984"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16 549</w:t>
            </w:r>
          </w:p>
        </w:tc>
      </w:tr>
      <w:tr w:rsidR="00EB5C94" w:rsidRPr="003A5874" w:rsidTr="006B5AB5">
        <w:trPr>
          <w:trHeight w:val="572"/>
        </w:trPr>
        <w:tc>
          <w:tcPr>
            <w:tcW w:w="2127"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lastRenderedPageBreak/>
              <w:t>4 квалификационный уровень</w:t>
            </w:r>
          </w:p>
        </w:tc>
        <w:tc>
          <w:tcPr>
            <w:tcW w:w="2977"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Профессор</w:t>
            </w:r>
          </w:p>
        </w:tc>
        <w:tc>
          <w:tcPr>
            <w:tcW w:w="6662" w:type="dxa"/>
          </w:tcPr>
          <w:p w:rsidR="000C21F0" w:rsidRPr="003A5874" w:rsidRDefault="000C21F0" w:rsidP="003A5874">
            <w:pPr>
              <w:shd w:val="clear" w:color="auto" w:fill="FFFFFF"/>
              <w:tabs>
                <w:tab w:val="left" w:pos="254"/>
                <w:tab w:val="right" w:pos="6998"/>
              </w:tabs>
              <w:spacing w:after="0" w:line="240" w:lineRule="auto"/>
              <w:jc w:val="both"/>
              <w:rPr>
                <w:rFonts w:ascii="Arial" w:hAnsi="Arial" w:cs="Arial"/>
                <w:spacing w:val="-3"/>
                <w:sz w:val="20"/>
                <w:szCs w:val="20"/>
              </w:rPr>
            </w:pPr>
            <w:r w:rsidRPr="003A5874">
              <w:rPr>
                <w:rFonts w:ascii="Arial" w:hAnsi="Arial" w:cs="Arial"/>
                <w:spacing w:val="-3"/>
                <w:sz w:val="20"/>
                <w:szCs w:val="20"/>
              </w:rPr>
              <w:t>Начальник управления,</w:t>
            </w:r>
            <w:r w:rsidR="00EB5C94" w:rsidRPr="003A5874">
              <w:rPr>
                <w:rFonts w:ascii="Arial" w:hAnsi="Arial" w:cs="Arial"/>
                <w:spacing w:val="-3"/>
                <w:sz w:val="20"/>
                <w:szCs w:val="20"/>
              </w:rPr>
              <w:t xml:space="preserve"> </w:t>
            </w:r>
            <w:r w:rsidRPr="003A5874">
              <w:rPr>
                <w:rFonts w:ascii="Arial" w:hAnsi="Arial" w:cs="Arial"/>
                <w:spacing w:val="-3"/>
                <w:sz w:val="20"/>
                <w:szCs w:val="20"/>
              </w:rPr>
              <w:t>образовательного учреждения высшего профессионального образования, имеющего в своем составе институт и (или) научно-исследовательский институт, опытно-производственные (экспериментальные) подразделения: экономического, финансово-экономического, финансового, юридического (правового).</w:t>
            </w:r>
          </w:p>
        </w:tc>
        <w:tc>
          <w:tcPr>
            <w:tcW w:w="1984"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16 665</w:t>
            </w:r>
          </w:p>
        </w:tc>
      </w:tr>
      <w:tr w:rsidR="00EB5C94" w:rsidRPr="003A5874" w:rsidTr="006B5AB5">
        <w:trPr>
          <w:trHeight w:val="409"/>
        </w:trPr>
        <w:tc>
          <w:tcPr>
            <w:tcW w:w="2127"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5 квалификационный уровень</w:t>
            </w:r>
          </w:p>
        </w:tc>
        <w:tc>
          <w:tcPr>
            <w:tcW w:w="2977"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Заведующий кафедрой</w:t>
            </w:r>
          </w:p>
        </w:tc>
        <w:tc>
          <w:tcPr>
            <w:tcW w:w="666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Директор (руководитель) обособленного структурного подразделения</w:t>
            </w:r>
          </w:p>
        </w:tc>
        <w:tc>
          <w:tcPr>
            <w:tcW w:w="1984"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16 781</w:t>
            </w:r>
          </w:p>
        </w:tc>
      </w:tr>
      <w:tr w:rsidR="00EB5C94" w:rsidRPr="003A5874" w:rsidTr="006B5AB5">
        <w:trPr>
          <w:trHeight w:val="273"/>
        </w:trPr>
        <w:tc>
          <w:tcPr>
            <w:tcW w:w="2127" w:type="dxa"/>
          </w:tcPr>
          <w:p w:rsidR="000C21F0" w:rsidRPr="003A5874" w:rsidRDefault="000C21F0" w:rsidP="003A5874">
            <w:pPr>
              <w:tabs>
                <w:tab w:val="left" w:pos="202"/>
                <w:tab w:val="left" w:pos="2218"/>
              </w:tabs>
              <w:spacing w:after="0" w:line="240" w:lineRule="auto"/>
              <w:jc w:val="both"/>
              <w:rPr>
                <w:rFonts w:ascii="Arial" w:hAnsi="Arial" w:cs="Arial"/>
                <w:spacing w:val="-1"/>
                <w:sz w:val="20"/>
                <w:szCs w:val="20"/>
              </w:rPr>
            </w:pPr>
            <w:r w:rsidRPr="003A5874">
              <w:rPr>
                <w:rFonts w:ascii="Arial" w:hAnsi="Arial" w:cs="Arial"/>
                <w:spacing w:val="-2"/>
                <w:sz w:val="20"/>
                <w:szCs w:val="20"/>
              </w:rPr>
              <w:t>6 квалификационный уровень</w:t>
            </w:r>
          </w:p>
        </w:tc>
        <w:tc>
          <w:tcPr>
            <w:tcW w:w="2977"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Декан факультета</w:t>
            </w:r>
          </w:p>
        </w:tc>
        <w:tc>
          <w:tcPr>
            <w:tcW w:w="6662" w:type="dxa"/>
          </w:tcPr>
          <w:p w:rsidR="000C21F0" w:rsidRPr="003A5874" w:rsidRDefault="000C21F0" w:rsidP="003A5874">
            <w:pPr>
              <w:spacing w:after="0" w:line="240" w:lineRule="auto"/>
              <w:jc w:val="both"/>
              <w:rPr>
                <w:rFonts w:ascii="Arial" w:hAnsi="Arial" w:cs="Arial"/>
                <w:spacing w:val="-6"/>
                <w:sz w:val="20"/>
                <w:szCs w:val="20"/>
              </w:rPr>
            </w:pPr>
            <w:r w:rsidRPr="003A5874">
              <w:rPr>
                <w:rFonts w:ascii="Arial" w:hAnsi="Arial" w:cs="Arial"/>
                <w:spacing w:val="-6"/>
                <w:sz w:val="20"/>
                <w:szCs w:val="20"/>
              </w:rPr>
              <w:t>Директор (руководитель): филиала, института, являющегося структурным подразделением образовательного учреждения.</w:t>
            </w:r>
          </w:p>
        </w:tc>
        <w:tc>
          <w:tcPr>
            <w:tcW w:w="1984" w:type="dxa"/>
            <w:vAlign w:val="center"/>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16 897</w:t>
            </w:r>
          </w:p>
        </w:tc>
      </w:tr>
    </w:tbl>
    <w:p w:rsidR="000C21F0" w:rsidRPr="00EB5C94" w:rsidRDefault="000C21F0" w:rsidP="00EB5C94">
      <w:pPr>
        <w:shd w:val="clear" w:color="auto" w:fill="FFFFFF"/>
        <w:spacing w:after="0" w:line="240" w:lineRule="auto"/>
        <w:ind w:firstLine="709"/>
        <w:jc w:val="both"/>
        <w:rPr>
          <w:rFonts w:ascii="Arial" w:hAnsi="Arial" w:cs="Arial"/>
          <w:bCs/>
          <w:spacing w:val="-2"/>
          <w:sz w:val="24"/>
          <w:szCs w:val="24"/>
        </w:rPr>
      </w:pPr>
      <w:r w:rsidRPr="00EB5C94">
        <w:rPr>
          <w:rFonts w:ascii="Arial" w:hAnsi="Arial" w:cs="Arial"/>
          <w:bCs/>
          <w:spacing w:val="-2"/>
          <w:sz w:val="24"/>
          <w:szCs w:val="24"/>
        </w:rPr>
        <w:t>13. Профессиональная квалификационная группа «медицинский и фармацевтический персонал первого уровня» (№ 526)</w:t>
      </w: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8222"/>
        <w:gridCol w:w="1984"/>
      </w:tblGrid>
      <w:tr w:rsidR="00EB5C94" w:rsidRPr="003A5874" w:rsidTr="006B5AB5">
        <w:trPr>
          <w:trHeight w:val="143"/>
        </w:trPr>
        <w:tc>
          <w:tcPr>
            <w:tcW w:w="3544" w:type="dxa"/>
            <w:vAlign w:val="center"/>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8222" w:type="dxa"/>
            <w:vAlign w:val="center"/>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1984" w:type="dxa"/>
            <w:vAlign w:val="center"/>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6B5AB5">
        <w:trPr>
          <w:trHeight w:val="143"/>
        </w:trPr>
        <w:tc>
          <w:tcPr>
            <w:tcW w:w="3544"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822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Санитарка; младшая медицинская сестра по уходу за больными; сестра-хозяйка</w:t>
            </w:r>
          </w:p>
        </w:tc>
        <w:tc>
          <w:tcPr>
            <w:tcW w:w="198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15 394</w:t>
            </w:r>
          </w:p>
        </w:tc>
      </w:tr>
    </w:tbl>
    <w:p w:rsidR="000C21F0" w:rsidRPr="00EB5C94" w:rsidRDefault="000C21F0" w:rsidP="00EB5C94">
      <w:pPr>
        <w:shd w:val="clear" w:color="auto" w:fill="FFFFFF"/>
        <w:spacing w:after="0" w:line="240" w:lineRule="auto"/>
        <w:ind w:firstLine="709"/>
        <w:jc w:val="both"/>
        <w:rPr>
          <w:rFonts w:ascii="Arial" w:hAnsi="Arial" w:cs="Arial"/>
          <w:bCs/>
          <w:spacing w:val="-2"/>
          <w:sz w:val="24"/>
          <w:szCs w:val="24"/>
        </w:rPr>
      </w:pPr>
      <w:r w:rsidRPr="00EB5C94">
        <w:rPr>
          <w:rFonts w:ascii="Arial" w:hAnsi="Arial" w:cs="Arial"/>
          <w:bCs/>
          <w:spacing w:val="-2"/>
          <w:sz w:val="24"/>
          <w:szCs w:val="24"/>
        </w:rPr>
        <w:t>14.</w:t>
      </w:r>
      <w:r w:rsidR="00EB5C94">
        <w:rPr>
          <w:rFonts w:ascii="Arial" w:hAnsi="Arial" w:cs="Arial"/>
          <w:bCs/>
          <w:spacing w:val="-2"/>
          <w:sz w:val="24"/>
          <w:szCs w:val="24"/>
        </w:rPr>
        <w:t xml:space="preserve"> </w:t>
      </w:r>
      <w:r w:rsidRPr="00EB5C94">
        <w:rPr>
          <w:rFonts w:ascii="Arial" w:hAnsi="Arial" w:cs="Arial"/>
          <w:bCs/>
          <w:spacing w:val="-2"/>
          <w:sz w:val="24"/>
          <w:szCs w:val="24"/>
        </w:rPr>
        <w:t>Профессиональная квалификационная группа «средний медицинский и фармацевтический персонал» (№ 526)</w:t>
      </w: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8222"/>
        <w:gridCol w:w="1984"/>
      </w:tblGrid>
      <w:tr w:rsidR="00EB5C94" w:rsidRPr="003A5874" w:rsidTr="006B5AB5">
        <w:trPr>
          <w:trHeight w:val="143"/>
        </w:trPr>
        <w:tc>
          <w:tcPr>
            <w:tcW w:w="3544"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8222"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1984"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6B5AB5">
        <w:trPr>
          <w:trHeight w:val="143"/>
        </w:trPr>
        <w:tc>
          <w:tcPr>
            <w:tcW w:w="3544"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1 квалификационный уровень</w:t>
            </w:r>
          </w:p>
        </w:tc>
        <w:tc>
          <w:tcPr>
            <w:tcW w:w="822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 xml:space="preserve">Инструктор по лечебной физкультуре; </w:t>
            </w:r>
          </w:p>
        </w:tc>
        <w:tc>
          <w:tcPr>
            <w:tcW w:w="198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15 580</w:t>
            </w:r>
          </w:p>
        </w:tc>
      </w:tr>
      <w:tr w:rsidR="00EB5C94" w:rsidRPr="003A5874" w:rsidTr="006B5AB5">
        <w:trPr>
          <w:trHeight w:val="273"/>
        </w:trPr>
        <w:tc>
          <w:tcPr>
            <w:tcW w:w="3544"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2 квалификационный уровень</w:t>
            </w:r>
          </w:p>
        </w:tc>
        <w:tc>
          <w:tcPr>
            <w:tcW w:w="822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Помощник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гигиене, врача-паразитолога, врача по радиационной гигиене, врача-эпидемиолога); помощник энтомолога; лаборант; медицинская сестра диетическая.</w:t>
            </w:r>
          </w:p>
        </w:tc>
        <w:tc>
          <w:tcPr>
            <w:tcW w:w="198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15 625</w:t>
            </w:r>
          </w:p>
        </w:tc>
      </w:tr>
      <w:tr w:rsidR="00EB5C94" w:rsidRPr="003A5874" w:rsidTr="006B5AB5">
        <w:trPr>
          <w:trHeight w:val="143"/>
        </w:trPr>
        <w:tc>
          <w:tcPr>
            <w:tcW w:w="3544"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3 квалификационный уровень</w:t>
            </w:r>
          </w:p>
        </w:tc>
        <w:tc>
          <w:tcPr>
            <w:tcW w:w="822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 xml:space="preserve">Медицинская сестра, медицинская сестра по физиотерапии; медицинская сестра по массажу; </w:t>
            </w:r>
          </w:p>
        </w:tc>
        <w:tc>
          <w:tcPr>
            <w:tcW w:w="198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15 740</w:t>
            </w:r>
          </w:p>
        </w:tc>
      </w:tr>
      <w:tr w:rsidR="00EB5C94" w:rsidRPr="003A5874" w:rsidTr="006B5AB5">
        <w:trPr>
          <w:trHeight w:val="143"/>
        </w:trPr>
        <w:tc>
          <w:tcPr>
            <w:tcW w:w="3544"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4 квалификационный уровень</w:t>
            </w:r>
          </w:p>
        </w:tc>
        <w:tc>
          <w:tcPr>
            <w:tcW w:w="822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 xml:space="preserve">Фельдшер; зубной врач; медицинская сестра процедурной; медицинская сестра перевязочной; медицинская сестра врача общей практики; фельдшер-лаборант; </w:t>
            </w:r>
          </w:p>
        </w:tc>
        <w:tc>
          <w:tcPr>
            <w:tcW w:w="198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15 856</w:t>
            </w:r>
          </w:p>
        </w:tc>
      </w:tr>
      <w:tr w:rsidR="00EB5C94" w:rsidRPr="003A5874" w:rsidTr="006B5AB5">
        <w:trPr>
          <w:trHeight w:val="143"/>
        </w:trPr>
        <w:tc>
          <w:tcPr>
            <w:tcW w:w="3544"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5 квалификационный уровень</w:t>
            </w:r>
          </w:p>
        </w:tc>
        <w:tc>
          <w:tcPr>
            <w:tcW w:w="822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z w:val="20"/>
                <w:szCs w:val="20"/>
              </w:rPr>
              <w:t xml:space="preserve">Старшая медицинская сестра (фельдшер); заведующий фельдшерско-акушерским пунктом – фельдшер (медицинская сестра); заведующий здравпунктом – фельдшер (медицинская сестра); заведующий медпунктом – фельдшер (медицинская сестра) </w:t>
            </w:r>
          </w:p>
        </w:tc>
        <w:tc>
          <w:tcPr>
            <w:tcW w:w="198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15 972</w:t>
            </w:r>
          </w:p>
        </w:tc>
      </w:tr>
    </w:tbl>
    <w:p w:rsidR="000C21F0" w:rsidRPr="00EB5C94" w:rsidRDefault="000C21F0" w:rsidP="00EB5C94">
      <w:pPr>
        <w:shd w:val="clear" w:color="auto" w:fill="FFFFFF"/>
        <w:spacing w:after="0" w:line="240" w:lineRule="auto"/>
        <w:ind w:firstLine="709"/>
        <w:jc w:val="both"/>
        <w:rPr>
          <w:rFonts w:ascii="Arial" w:hAnsi="Arial" w:cs="Arial"/>
          <w:bCs/>
          <w:spacing w:val="-2"/>
          <w:sz w:val="24"/>
          <w:szCs w:val="24"/>
        </w:rPr>
      </w:pPr>
      <w:r w:rsidRPr="00EB5C94">
        <w:rPr>
          <w:rFonts w:ascii="Arial" w:hAnsi="Arial" w:cs="Arial"/>
          <w:bCs/>
          <w:spacing w:val="-2"/>
          <w:sz w:val="24"/>
          <w:szCs w:val="24"/>
        </w:rPr>
        <w:t>15.</w:t>
      </w:r>
      <w:r w:rsidR="00EB5C94">
        <w:rPr>
          <w:rFonts w:ascii="Arial" w:hAnsi="Arial" w:cs="Arial"/>
          <w:bCs/>
          <w:spacing w:val="-2"/>
          <w:sz w:val="24"/>
          <w:szCs w:val="24"/>
        </w:rPr>
        <w:t xml:space="preserve"> </w:t>
      </w:r>
      <w:r w:rsidRPr="00EB5C94">
        <w:rPr>
          <w:rFonts w:ascii="Arial" w:hAnsi="Arial" w:cs="Arial"/>
          <w:bCs/>
          <w:spacing w:val="-2"/>
          <w:sz w:val="24"/>
          <w:szCs w:val="24"/>
        </w:rPr>
        <w:t>Профессиональная квалификационная группа « врачи и провизоры» (№ 526)</w:t>
      </w:r>
    </w:p>
    <w:tbl>
      <w:tblPr>
        <w:tblW w:w="1386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7"/>
        <w:gridCol w:w="8222"/>
        <w:gridCol w:w="1984"/>
      </w:tblGrid>
      <w:tr w:rsidR="00EB5C94" w:rsidRPr="003A5874" w:rsidTr="006B5AB5">
        <w:trPr>
          <w:trHeight w:val="143"/>
        </w:trPr>
        <w:tc>
          <w:tcPr>
            <w:tcW w:w="3657"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8222"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1984"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 xml:space="preserve">Рекомендуемый минимальный </w:t>
            </w:r>
            <w:r w:rsidRPr="003A5874">
              <w:rPr>
                <w:rFonts w:ascii="Arial" w:hAnsi="Arial" w:cs="Arial"/>
                <w:bCs/>
                <w:spacing w:val="-2"/>
                <w:sz w:val="20"/>
                <w:szCs w:val="20"/>
              </w:rPr>
              <w:lastRenderedPageBreak/>
              <w:t>оклад</w:t>
            </w:r>
          </w:p>
        </w:tc>
      </w:tr>
      <w:tr w:rsidR="00EB5C94" w:rsidRPr="003A5874" w:rsidTr="006B5AB5">
        <w:trPr>
          <w:trHeight w:val="143"/>
        </w:trPr>
        <w:tc>
          <w:tcPr>
            <w:tcW w:w="3657"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lastRenderedPageBreak/>
              <w:t>1 квалификационный уровень</w:t>
            </w:r>
          </w:p>
        </w:tc>
        <w:tc>
          <w:tcPr>
            <w:tcW w:w="822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Врач-стажер; провизор-стажер</w:t>
            </w:r>
          </w:p>
        </w:tc>
        <w:tc>
          <w:tcPr>
            <w:tcW w:w="198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15 376</w:t>
            </w:r>
          </w:p>
        </w:tc>
      </w:tr>
      <w:tr w:rsidR="00EB5C94" w:rsidRPr="003A5874" w:rsidTr="006B5AB5">
        <w:trPr>
          <w:trHeight w:val="273"/>
        </w:trPr>
        <w:tc>
          <w:tcPr>
            <w:tcW w:w="3657"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2 квалификационный уровень</w:t>
            </w:r>
          </w:p>
        </w:tc>
        <w:tc>
          <w:tcPr>
            <w:tcW w:w="822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Врачи-специалисты, кроме врачей-специалистов отнесенных к 3 и 4 квалификационному уровню</w:t>
            </w:r>
          </w:p>
        </w:tc>
        <w:tc>
          <w:tcPr>
            <w:tcW w:w="1984"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16 088</w:t>
            </w:r>
          </w:p>
        </w:tc>
      </w:tr>
    </w:tbl>
    <w:p w:rsidR="000C21F0" w:rsidRPr="00EB5C94" w:rsidRDefault="000C21F0" w:rsidP="00EB5C94">
      <w:pPr>
        <w:shd w:val="clear" w:color="auto" w:fill="FFFFFF"/>
        <w:spacing w:after="0" w:line="240" w:lineRule="auto"/>
        <w:ind w:firstLine="709"/>
        <w:jc w:val="both"/>
        <w:rPr>
          <w:rFonts w:ascii="Arial" w:hAnsi="Arial" w:cs="Arial"/>
          <w:bCs/>
          <w:spacing w:val="-2"/>
          <w:sz w:val="24"/>
          <w:szCs w:val="24"/>
        </w:rPr>
      </w:pPr>
      <w:r w:rsidRPr="00EB5C94">
        <w:rPr>
          <w:rFonts w:ascii="Arial" w:hAnsi="Arial" w:cs="Arial"/>
          <w:bCs/>
          <w:spacing w:val="-2"/>
          <w:sz w:val="24"/>
          <w:szCs w:val="24"/>
        </w:rPr>
        <w:t>16. Профессиональные квалификационная группы «Должности работников культуры, искусства и кинематографии ведущего звена» (№570)</w:t>
      </w: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6804"/>
        <w:gridCol w:w="3402"/>
      </w:tblGrid>
      <w:tr w:rsidR="00EB5C94" w:rsidRPr="003A5874" w:rsidTr="002D1E61">
        <w:trPr>
          <w:trHeight w:val="143"/>
        </w:trPr>
        <w:tc>
          <w:tcPr>
            <w:tcW w:w="3544"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Квалификационные уровни</w:t>
            </w:r>
          </w:p>
        </w:tc>
        <w:tc>
          <w:tcPr>
            <w:tcW w:w="6804"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Должности, отнесенные к квалификационным уровням</w:t>
            </w:r>
          </w:p>
        </w:tc>
        <w:tc>
          <w:tcPr>
            <w:tcW w:w="3402" w:type="dxa"/>
          </w:tcPr>
          <w:p w:rsidR="000C21F0" w:rsidRPr="003A5874" w:rsidRDefault="000C21F0" w:rsidP="003A5874">
            <w:pPr>
              <w:spacing w:after="0" w:line="240" w:lineRule="auto"/>
              <w:jc w:val="both"/>
              <w:rPr>
                <w:rFonts w:ascii="Arial" w:hAnsi="Arial" w:cs="Arial"/>
                <w:bCs/>
                <w:spacing w:val="-2"/>
                <w:sz w:val="20"/>
                <w:szCs w:val="20"/>
              </w:rPr>
            </w:pPr>
            <w:r w:rsidRPr="003A5874">
              <w:rPr>
                <w:rFonts w:ascii="Arial" w:hAnsi="Arial" w:cs="Arial"/>
                <w:bCs/>
                <w:spacing w:val="-2"/>
                <w:sz w:val="20"/>
                <w:szCs w:val="20"/>
              </w:rPr>
              <w:t>Рекомендуемый минимальный оклад</w:t>
            </w:r>
          </w:p>
        </w:tc>
      </w:tr>
      <w:tr w:rsidR="00EB5C94" w:rsidRPr="003A5874" w:rsidTr="002D1E61">
        <w:trPr>
          <w:trHeight w:val="243"/>
        </w:trPr>
        <w:tc>
          <w:tcPr>
            <w:tcW w:w="3544" w:type="dxa"/>
          </w:tcPr>
          <w:p w:rsidR="000C21F0" w:rsidRPr="003A5874" w:rsidRDefault="000C21F0" w:rsidP="003A5874">
            <w:pPr>
              <w:spacing w:after="0" w:line="240" w:lineRule="auto"/>
              <w:jc w:val="both"/>
              <w:rPr>
                <w:rFonts w:ascii="Arial" w:hAnsi="Arial" w:cs="Arial"/>
                <w:spacing w:val="-2"/>
                <w:sz w:val="20"/>
                <w:szCs w:val="20"/>
              </w:rPr>
            </w:pPr>
          </w:p>
        </w:tc>
        <w:tc>
          <w:tcPr>
            <w:tcW w:w="6804"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pacing w:val="-2"/>
                <w:sz w:val="20"/>
                <w:szCs w:val="20"/>
              </w:rPr>
              <w:t>Главный библиотекарь; библиотекарь</w:t>
            </w:r>
          </w:p>
        </w:tc>
        <w:tc>
          <w:tcPr>
            <w:tcW w:w="3402" w:type="dxa"/>
            <w:vAlign w:val="center"/>
          </w:tcPr>
          <w:p w:rsidR="000C21F0" w:rsidRPr="003A5874" w:rsidRDefault="000C21F0" w:rsidP="003A5874">
            <w:pPr>
              <w:shd w:val="clear" w:color="auto" w:fill="FFFFFF"/>
              <w:spacing w:after="0" w:line="240" w:lineRule="auto"/>
              <w:jc w:val="both"/>
              <w:rPr>
                <w:rFonts w:ascii="Arial" w:hAnsi="Arial" w:cs="Arial"/>
                <w:spacing w:val="-2"/>
                <w:sz w:val="20"/>
                <w:szCs w:val="20"/>
              </w:rPr>
            </w:pPr>
            <w:r w:rsidRPr="003A5874">
              <w:rPr>
                <w:rFonts w:ascii="Arial" w:hAnsi="Arial" w:cs="Arial"/>
                <w:spacing w:val="-2"/>
                <w:sz w:val="20"/>
                <w:szCs w:val="20"/>
              </w:rPr>
              <w:t>15 046</w:t>
            </w:r>
          </w:p>
        </w:tc>
      </w:tr>
    </w:tbl>
    <w:p w:rsidR="000C21F0" w:rsidRPr="00EB5C94" w:rsidRDefault="000C21F0" w:rsidP="00EB5C94">
      <w:pPr>
        <w:spacing w:after="0" w:line="240" w:lineRule="auto"/>
        <w:ind w:firstLine="709"/>
        <w:jc w:val="both"/>
        <w:rPr>
          <w:rFonts w:ascii="Arial" w:hAnsi="Arial" w:cs="Arial"/>
          <w:sz w:val="24"/>
          <w:szCs w:val="24"/>
        </w:rPr>
      </w:pPr>
    </w:p>
    <w:p w:rsidR="00D55B1A" w:rsidRPr="00EB5C94" w:rsidRDefault="00D55B1A" w:rsidP="00EB5C94">
      <w:pPr>
        <w:shd w:val="clear" w:color="auto" w:fill="FFFFFF"/>
        <w:spacing w:after="0" w:line="240" w:lineRule="auto"/>
        <w:ind w:firstLine="709"/>
        <w:jc w:val="both"/>
        <w:rPr>
          <w:rFonts w:ascii="Arial" w:hAnsi="Arial" w:cs="Arial"/>
          <w:bCs/>
          <w:sz w:val="24"/>
          <w:szCs w:val="24"/>
        </w:rPr>
        <w:sectPr w:rsidR="00D55B1A" w:rsidRPr="00EB5C94" w:rsidSect="00EB5C94">
          <w:headerReference w:type="default" r:id="rId23"/>
          <w:type w:val="continuous"/>
          <w:pgSz w:w="16838" w:h="11906" w:orient="landscape"/>
          <w:pgMar w:top="2268" w:right="567" w:bottom="567" w:left="1701" w:header="624" w:footer="624" w:gutter="0"/>
          <w:cols w:space="708"/>
          <w:titlePg/>
          <w:docGrid w:linePitch="360"/>
        </w:sectPr>
      </w:pPr>
    </w:p>
    <w:p w:rsidR="000C21F0" w:rsidRPr="00EB5C94" w:rsidRDefault="000C21F0" w:rsidP="00EB5C94">
      <w:pPr>
        <w:shd w:val="clear" w:color="auto" w:fill="FFFFFF"/>
        <w:spacing w:after="0" w:line="240" w:lineRule="auto"/>
        <w:ind w:firstLine="709"/>
        <w:jc w:val="both"/>
        <w:rPr>
          <w:rFonts w:ascii="Arial" w:hAnsi="Arial" w:cs="Arial"/>
          <w:sz w:val="24"/>
          <w:szCs w:val="24"/>
        </w:rPr>
      </w:pPr>
      <w:r w:rsidRPr="00EB5C94">
        <w:rPr>
          <w:rFonts w:ascii="Arial" w:hAnsi="Arial" w:cs="Arial"/>
          <w:bCs/>
          <w:sz w:val="24"/>
          <w:szCs w:val="24"/>
        </w:rPr>
        <w:lastRenderedPageBreak/>
        <w:t>17.</w:t>
      </w:r>
      <w:r w:rsidR="00D96A6B" w:rsidRPr="00EB5C94">
        <w:rPr>
          <w:rFonts w:ascii="Arial" w:hAnsi="Arial" w:cs="Arial"/>
          <w:bCs/>
          <w:sz w:val="24"/>
          <w:szCs w:val="24"/>
        </w:rPr>
        <w:t xml:space="preserve"> </w:t>
      </w:r>
      <w:r w:rsidRPr="00EB5C94">
        <w:rPr>
          <w:rFonts w:ascii="Arial" w:hAnsi="Arial" w:cs="Arial"/>
          <w:sz w:val="24"/>
          <w:szCs w:val="24"/>
        </w:rPr>
        <w:t>Размеры окладов по должностям, не включенным в профессиональные квалификационные группы, определенные приказами Министерства здравоохранения и социального развития РФ.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
        <w:gridCol w:w="6412"/>
        <w:gridCol w:w="2516"/>
      </w:tblGrid>
      <w:tr w:rsidR="00EB5C94" w:rsidRPr="003A5874" w:rsidTr="009F2A4F">
        <w:trPr>
          <w:trHeight w:val="645"/>
        </w:trPr>
        <w:tc>
          <w:tcPr>
            <w:tcW w:w="642"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п/п</w:t>
            </w:r>
          </w:p>
          <w:p w:rsidR="000C21F0" w:rsidRPr="003A5874" w:rsidRDefault="000C21F0" w:rsidP="003A5874">
            <w:pPr>
              <w:spacing w:after="0" w:line="240" w:lineRule="auto"/>
              <w:jc w:val="both"/>
              <w:rPr>
                <w:rFonts w:ascii="Arial" w:hAnsi="Arial" w:cs="Arial"/>
                <w:sz w:val="20"/>
                <w:szCs w:val="20"/>
              </w:rPr>
            </w:pPr>
          </w:p>
        </w:tc>
        <w:tc>
          <w:tcPr>
            <w:tcW w:w="6412"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Наименование должности</w:t>
            </w:r>
          </w:p>
        </w:tc>
        <w:tc>
          <w:tcPr>
            <w:tcW w:w="2516" w:type="dxa"/>
          </w:tcPr>
          <w:p w:rsidR="000C21F0" w:rsidRPr="003A5874" w:rsidRDefault="00D55B1A" w:rsidP="003A5874">
            <w:pPr>
              <w:spacing w:after="0" w:line="240" w:lineRule="auto"/>
              <w:jc w:val="both"/>
              <w:rPr>
                <w:rFonts w:ascii="Arial" w:hAnsi="Arial" w:cs="Arial"/>
                <w:sz w:val="20"/>
                <w:szCs w:val="20"/>
              </w:rPr>
            </w:pPr>
            <w:r w:rsidRPr="003A5874">
              <w:rPr>
                <w:rFonts w:ascii="Arial" w:hAnsi="Arial" w:cs="Arial"/>
                <w:bCs/>
                <w:spacing w:val="-2"/>
                <w:sz w:val="20"/>
                <w:szCs w:val="20"/>
              </w:rPr>
              <w:t>Рекомендуемый минимальный оклад</w:t>
            </w:r>
          </w:p>
        </w:tc>
      </w:tr>
      <w:tr w:rsidR="00EB5C94" w:rsidRPr="003A5874" w:rsidTr="002D1E61">
        <w:tc>
          <w:tcPr>
            <w:tcW w:w="642"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1</w:t>
            </w:r>
          </w:p>
        </w:tc>
        <w:tc>
          <w:tcPr>
            <w:tcW w:w="6412"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Советник директора по воспитанию и взаимодействию с детскими общественными объединениями</w:t>
            </w:r>
          </w:p>
        </w:tc>
        <w:tc>
          <w:tcPr>
            <w:tcW w:w="2516"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14 814</w:t>
            </w:r>
          </w:p>
        </w:tc>
      </w:tr>
      <w:tr w:rsidR="00EB5C94" w:rsidRPr="003A5874" w:rsidTr="002D1E61">
        <w:tc>
          <w:tcPr>
            <w:tcW w:w="642"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2</w:t>
            </w:r>
          </w:p>
        </w:tc>
        <w:tc>
          <w:tcPr>
            <w:tcW w:w="6412"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Ассистент (помощник)</w:t>
            </w:r>
          </w:p>
        </w:tc>
        <w:tc>
          <w:tcPr>
            <w:tcW w:w="2516"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13657</w:t>
            </w:r>
          </w:p>
        </w:tc>
      </w:tr>
      <w:tr w:rsidR="00EB5C94" w:rsidRPr="003A5874" w:rsidTr="002D1E61">
        <w:tc>
          <w:tcPr>
            <w:tcW w:w="642"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3</w:t>
            </w:r>
          </w:p>
        </w:tc>
        <w:tc>
          <w:tcPr>
            <w:tcW w:w="6412"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Электрик</w:t>
            </w:r>
          </w:p>
        </w:tc>
        <w:tc>
          <w:tcPr>
            <w:tcW w:w="2516"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13 657</w:t>
            </w:r>
          </w:p>
        </w:tc>
      </w:tr>
      <w:tr w:rsidR="00EB5C94" w:rsidRPr="003A5874" w:rsidTr="002D1E61">
        <w:tc>
          <w:tcPr>
            <w:tcW w:w="642" w:type="dxa"/>
          </w:tcPr>
          <w:p w:rsidR="000C21F0" w:rsidRPr="003A5874" w:rsidRDefault="000E42A9" w:rsidP="003A5874">
            <w:pPr>
              <w:spacing w:after="0" w:line="240" w:lineRule="auto"/>
              <w:jc w:val="both"/>
              <w:rPr>
                <w:rFonts w:ascii="Arial" w:hAnsi="Arial" w:cs="Arial"/>
                <w:sz w:val="20"/>
                <w:szCs w:val="20"/>
              </w:rPr>
            </w:pPr>
            <w:r w:rsidRPr="003A5874">
              <w:rPr>
                <w:rFonts w:ascii="Arial" w:hAnsi="Arial" w:cs="Arial"/>
                <w:sz w:val="20"/>
                <w:szCs w:val="20"/>
              </w:rPr>
              <w:t>4</w:t>
            </w:r>
          </w:p>
        </w:tc>
        <w:tc>
          <w:tcPr>
            <w:tcW w:w="6412" w:type="dxa"/>
          </w:tcPr>
          <w:p w:rsidR="000C21F0" w:rsidRPr="003A5874" w:rsidRDefault="000C21F0" w:rsidP="003A5874">
            <w:pPr>
              <w:spacing w:after="0" w:line="240" w:lineRule="auto"/>
              <w:jc w:val="both"/>
              <w:rPr>
                <w:rFonts w:ascii="Arial" w:hAnsi="Arial" w:cs="Arial"/>
                <w:spacing w:val="-2"/>
                <w:sz w:val="20"/>
                <w:szCs w:val="20"/>
              </w:rPr>
            </w:pPr>
            <w:r w:rsidRPr="003A5874">
              <w:rPr>
                <w:rFonts w:ascii="Arial" w:hAnsi="Arial" w:cs="Arial"/>
                <w:sz w:val="20"/>
                <w:szCs w:val="20"/>
              </w:rPr>
              <w:t>Контрактный управляющий</w:t>
            </w:r>
          </w:p>
        </w:tc>
        <w:tc>
          <w:tcPr>
            <w:tcW w:w="2516" w:type="dxa"/>
          </w:tcPr>
          <w:p w:rsidR="000C21F0" w:rsidRPr="003A5874" w:rsidRDefault="000C21F0" w:rsidP="003A5874">
            <w:pPr>
              <w:spacing w:after="0" w:line="240" w:lineRule="auto"/>
              <w:jc w:val="both"/>
              <w:rPr>
                <w:rFonts w:ascii="Arial" w:hAnsi="Arial" w:cs="Arial"/>
                <w:sz w:val="20"/>
                <w:szCs w:val="20"/>
              </w:rPr>
            </w:pPr>
            <w:r w:rsidRPr="003A5874">
              <w:rPr>
                <w:rFonts w:ascii="Arial" w:hAnsi="Arial" w:cs="Arial"/>
                <w:sz w:val="20"/>
                <w:szCs w:val="20"/>
              </w:rPr>
              <w:t>14 351</w:t>
            </w:r>
          </w:p>
        </w:tc>
      </w:tr>
    </w:tbl>
    <w:p w:rsidR="000C21F0" w:rsidRPr="00EB5C94" w:rsidRDefault="000C21F0" w:rsidP="00EB5C94">
      <w:pPr>
        <w:spacing w:after="0" w:line="240" w:lineRule="auto"/>
        <w:ind w:firstLine="709"/>
        <w:jc w:val="both"/>
        <w:rPr>
          <w:rFonts w:ascii="Arial" w:hAnsi="Arial" w:cs="Arial"/>
          <w:kern w:val="36"/>
          <w:sz w:val="24"/>
          <w:szCs w:val="24"/>
        </w:rPr>
      </w:pPr>
      <w:r w:rsidRPr="00EB5C94">
        <w:rPr>
          <w:rFonts w:ascii="Arial" w:hAnsi="Arial" w:cs="Arial"/>
          <w:kern w:val="36"/>
          <w:sz w:val="24"/>
          <w:szCs w:val="24"/>
        </w:rPr>
        <w:t>.»</w:t>
      </w:r>
      <w:bookmarkStart w:id="1" w:name="_GoBack"/>
      <w:bookmarkEnd w:id="1"/>
    </w:p>
    <w:sectPr w:rsidR="000C21F0" w:rsidRPr="00EB5C94" w:rsidSect="00EB5C94">
      <w:type w:val="continuous"/>
      <w:pgSz w:w="11906" w:h="16838"/>
      <w:pgMar w:top="2268" w:right="567" w:bottom="567"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082" w:rsidRDefault="00E74082" w:rsidP="000F15A2">
      <w:pPr>
        <w:spacing w:after="0" w:line="240" w:lineRule="auto"/>
      </w:pPr>
      <w:r>
        <w:separator/>
      </w:r>
    </w:p>
  </w:endnote>
  <w:endnote w:type="continuationSeparator" w:id="0">
    <w:p w:rsidR="00E74082" w:rsidRDefault="00E74082" w:rsidP="000F1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C94" w:rsidRDefault="00EB5C9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C94" w:rsidRDefault="00EB5C9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C94" w:rsidRDefault="00EB5C9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082" w:rsidRDefault="00E74082" w:rsidP="000F15A2">
      <w:pPr>
        <w:spacing w:after="0" w:line="240" w:lineRule="auto"/>
      </w:pPr>
      <w:r>
        <w:separator/>
      </w:r>
    </w:p>
  </w:footnote>
  <w:footnote w:type="continuationSeparator" w:id="0">
    <w:p w:rsidR="00E74082" w:rsidRDefault="00E74082" w:rsidP="000F15A2">
      <w:pPr>
        <w:spacing w:after="0" w:line="240" w:lineRule="auto"/>
      </w:pPr>
      <w:r>
        <w:continuationSeparator/>
      </w:r>
    </w:p>
  </w:footnote>
  <w:footnote w:id="1">
    <w:p w:rsidR="00EB5C94" w:rsidRDefault="00EB5C94" w:rsidP="000C21F0">
      <w:pPr>
        <w:pStyle w:val="af1"/>
      </w:pPr>
      <w:r>
        <w:rPr>
          <w:rStyle w:val="af3"/>
        </w:rPr>
        <w:footnoteRef/>
      </w:r>
      <w:r>
        <w:t>В случае если на момент принятия локального акта общеобразовательной организацией доля стимулирующей части фонда оплаты была больше, чем указано в настоящем Положении, то фиксируется достигнутое значение</w:t>
      </w:r>
    </w:p>
  </w:footnote>
  <w:footnote w:id="2">
    <w:p w:rsidR="00EB5C94" w:rsidRDefault="00EB5C94" w:rsidP="000C21F0">
      <w:pPr>
        <w:pStyle w:val="af1"/>
      </w:pPr>
      <w:r>
        <w:rPr>
          <w:rStyle w:val="af3"/>
        </w:rPr>
        <w:footnoteRef/>
      </w:r>
      <w:r w:rsidRPr="004B7ABD">
        <w:t>В ФОТ АУП не включается оплата часов за учебную нагрузку.</w:t>
      </w:r>
    </w:p>
  </w:footnote>
  <w:footnote w:id="3">
    <w:p w:rsidR="00EB5C94" w:rsidRDefault="00EB5C94" w:rsidP="000C21F0">
      <w:pPr>
        <w:pStyle w:val="af1"/>
      </w:pPr>
      <w:r w:rsidRPr="00BE5C13">
        <w:rPr>
          <w:rStyle w:val="af3"/>
        </w:rPr>
        <w:footnoteRef/>
      </w:r>
      <w:r>
        <w:t xml:space="preserve"> Значение доли ФОТ руководителя принимается самостоятельно учредителем образовательной организации.</w:t>
      </w:r>
    </w:p>
  </w:footnote>
  <w:footnote w:id="4">
    <w:p w:rsidR="00EB5C94" w:rsidRDefault="00EB5C94" w:rsidP="000C21F0">
      <w:pPr>
        <w:pStyle w:val="af1"/>
      </w:pPr>
      <w:r>
        <w:rPr>
          <w:rStyle w:val="af0"/>
        </w:rPr>
        <w:footnoteRef/>
      </w:r>
      <w:r>
        <w:tab/>
        <w:t xml:space="preserve"> Применяется только в отношении педагогических работников.</w:t>
      </w:r>
    </w:p>
  </w:footnote>
  <w:footnote w:id="5">
    <w:p w:rsidR="00EB5C94" w:rsidRDefault="00EB5C94" w:rsidP="000C21F0">
      <w:pPr>
        <w:pStyle w:val="af1"/>
      </w:pPr>
      <w:r>
        <w:rPr>
          <w:rStyle w:val="af3"/>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6">
    <w:p w:rsidR="00EB5C94" w:rsidRPr="009B2932" w:rsidRDefault="00EB5C94" w:rsidP="009B2932">
      <w:pPr>
        <w:ind w:firstLine="540"/>
        <w:jc w:val="both"/>
        <w:rPr>
          <w:rFonts w:ascii="Times New Roman" w:hAnsi="Times New Roman" w:cs="Times New Roman"/>
          <w:sz w:val="20"/>
          <w:szCs w:val="20"/>
        </w:rPr>
      </w:pPr>
      <w:r w:rsidRPr="009B2932">
        <w:rPr>
          <w:rStyle w:val="af3"/>
          <w:rFonts w:ascii="Times New Roman" w:hAnsi="Times New Roman" w:cs="Times New Roman"/>
        </w:rPr>
        <w:footnoteRef/>
      </w:r>
      <w:r w:rsidRPr="009B2932">
        <w:rPr>
          <w:rFonts w:ascii="Times New Roman" w:hAnsi="Times New Roman" w:cs="Times New Roman"/>
        </w:rPr>
        <w:t xml:space="preserve">  </w:t>
      </w:r>
      <w:r w:rsidRPr="009B2932">
        <w:rPr>
          <w:rFonts w:ascii="Times New Roman" w:hAnsi="Times New Roman" w:cs="Times New Roman"/>
          <w:sz w:val="20"/>
          <w:szCs w:val="20"/>
        </w:rPr>
        <w:t xml:space="preserve">непрерывный трудовой стаж сохраняется при условии, что перерыв в работе не превысил одного месяца. </w:t>
      </w:r>
    </w:p>
    <w:p w:rsidR="00EB5C94" w:rsidRDefault="00EB5C94">
      <w:pPr>
        <w:pStyle w:val="af1"/>
      </w:pPr>
    </w:p>
  </w:footnote>
  <w:footnote w:id="7">
    <w:p w:rsidR="00EB5C94" w:rsidRDefault="00EB5C94" w:rsidP="000C21F0">
      <w:pPr>
        <w:pStyle w:val="af1"/>
      </w:pPr>
      <w:r>
        <w:rPr>
          <w:rStyle w:val="af3"/>
        </w:rPr>
        <w:footnoteRef/>
      </w:r>
      <w:r>
        <w:t xml:space="preserve"> Выплаты осуществляются только педагогам, реализующим программы по профилю базового образования.</w:t>
      </w:r>
    </w:p>
  </w:footnote>
  <w:footnote w:id="8">
    <w:p w:rsidR="00EB5C94" w:rsidRDefault="00EB5C94" w:rsidP="000C21F0">
      <w:pPr>
        <w:pStyle w:val="af1"/>
      </w:pPr>
      <w:r>
        <w:rPr>
          <w:rStyle w:val="af3"/>
        </w:rPr>
        <w:footnoteRef/>
      </w:r>
      <w:r>
        <w:t xml:space="preserve"> Применятся для структурных подразделений, реализующих программы дошкольного образования.</w:t>
      </w:r>
    </w:p>
  </w:footnote>
  <w:footnote w:id="9">
    <w:p w:rsidR="00EB5C94" w:rsidRDefault="00EB5C94" w:rsidP="000C21F0">
      <w:pPr>
        <w:pStyle w:val="af1"/>
        <w:jc w:val="left"/>
      </w:pPr>
      <w:r>
        <w:rPr>
          <w:rStyle w:val="af0"/>
        </w:rPr>
        <w:footnoteRef/>
      </w:r>
      <w:r>
        <w:tab/>
        <w:t>Применяется только в отношении педагогических работников.</w:t>
      </w:r>
    </w:p>
  </w:footnote>
  <w:footnote w:id="10">
    <w:p w:rsidR="00EB5C94" w:rsidRDefault="00EB5C94" w:rsidP="000C21F0">
      <w:pPr>
        <w:pStyle w:val="af1"/>
      </w:pPr>
      <w:r>
        <w:rPr>
          <w:rStyle w:val="af3"/>
        </w:rPr>
        <w:footnoteRef/>
      </w:r>
      <w:r>
        <w:tab/>
        <w:t>Применятся только при наличии профильного образования и (или) переподготовки.</w:t>
      </w:r>
    </w:p>
  </w:footnote>
  <w:footnote w:id="11">
    <w:p w:rsidR="00EB5C94" w:rsidRDefault="00EB5C94" w:rsidP="000C21F0">
      <w:pPr>
        <w:pStyle w:val="af1"/>
      </w:pPr>
      <w:r>
        <w:rPr>
          <w:rStyle w:val="af3"/>
        </w:rPr>
        <w:footnoteRef/>
      </w:r>
      <w:r w:rsidRPr="004B7ABD">
        <w:t xml:space="preserve">Расчёт коэффициента за особенность предмета при реализации курсов внеурочной деятельности, курсов части формируемой образовательных отношений может производиться в соответствии со смежными учебными предметами обязательной части учебного плана. </w:t>
      </w:r>
    </w:p>
  </w:footnote>
  <w:footnote w:id="12">
    <w:p w:rsidR="00EB5C94" w:rsidRDefault="00EB5C94" w:rsidP="000C21F0">
      <w:pPr>
        <w:pStyle w:val="af1"/>
      </w:pPr>
      <w:r>
        <w:rPr>
          <w:rStyle w:val="af3"/>
        </w:rPr>
        <w:footnoteRef/>
      </w:r>
      <w:r>
        <w:t xml:space="preserve"> Коэффициент не применяется для учителей предметников, преподающих предметы в соответствии с профилем подготовки, в этом случае применяются коэффициенты по конкретным предметам.</w:t>
      </w:r>
    </w:p>
  </w:footnote>
  <w:footnote w:id="13">
    <w:p w:rsidR="00EB5C94" w:rsidRDefault="00EB5C94" w:rsidP="000C21F0">
      <w:pPr>
        <w:pStyle w:val="af1"/>
      </w:pPr>
      <w:r>
        <w:rPr>
          <w:rStyle w:val="af3"/>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14">
    <w:p w:rsidR="00EB5C94" w:rsidRPr="00FC76B2" w:rsidRDefault="00EB5C94" w:rsidP="00C85BBF">
      <w:pPr>
        <w:pStyle w:val="af1"/>
        <w:rPr>
          <w:sz w:val="16"/>
          <w:szCs w:val="16"/>
        </w:rPr>
      </w:pPr>
      <w:r>
        <w:rPr>
          <w:rStyle w:val="af0"/>
        </w:rPr>
        <w:footnoteRef/>
      </w:r>
      <w:r>
        <w:tab/>
      </w:r>
      <w:r w:rsidRPr="00FC76B2">
        <w:rPr>
          <w:sz w:val="16"/>
          <w:szCs w:val="16"/>
        </w:rPr>
        <w:t>Средняя заработная плата педагогических работников рассчитывается по данным мониторинга по итогам года, предшествующего расчетному.</w:t>
      </w:r>
    </w:p>
  </w:footnote>
  <w:footnote w:id="15">
    <w:p w:rsidR="00EB5C94" w:rsidRPr="00FC76B2" w:rsidRDefault="00EB5C94" w:rsidP="00C85BBF">
      <w:pPr>
        <w:pStyle w:val="af1"/>
        <w:rPr>
          <w:sz w:val="16"/>
          <w:szCs w:val="16"/>
        </w:rPr>
      </w:pPr>
      <w:r w:rsidRPr="00FC76B2">
        <w:rPr>
          <w:rStyle w:val="af0"/>
          <w:sz w:val="16"/>
          <w:szCs w:val="16"/>
        </w:rPr>
        <w:footnoteRef/>
      </w:r>
      <w:r w:rsidRPr="00FC76B2">
        <w:rPr>
          <w:sz w:val="16"/>
          <w:szCs w:val="16"/>
        </w:rPr>
        <w:tab/>
        <w:t xml:space="preserve"> В случае применения коэффициента за квалификационную категорию формула используется в следующей редакции:</w:t>
      </w:r>
    </w:p>
    <w:p w:rsidR="00EB5C94" w:rsidRPr="00FC76B2" w:rsidRDefault="00EB5C94" w:rsidP="00C85BBF">
      <w:pPr>
        <w:pStyle w:val="af1"/>
        <w:rPr>
          <w:sz w:val="16"/>
          <w:szCs w:val="16"/>
        </w:rPr>
      </w:pPr>
      <w:r w:rsidRPr="00FC76B2">
        <w:rPr>
          <w:position w:val="-14"/>
          <w:sz w:val="16"/>
          <w:szCs w:val="16"/>
        </w:rPr>
        <w:object w:dxaOrig="38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pt;height:18.75pt" o:ole="" filled="t">
            <v:fill color2="black"/>
            <v:imagedata r:id="rId1" o:title=""/>
          </v:shape>
          <o:OLEObject Type="Embed" ProgID="Equation.3" ShapeID="_x0000_i1025" DrawAspect="Content" ObjectID="_1773488998" r:id="rId2"/>
        </w:object>
      </w:r>
    </w:p>
  </w:footnote>
  <w:footnote w:id="16">
    <w:p w:rsidR="00EB5C94" w:rsidRDefault="00EB5C94" w:rsidP="000C21F0">
      <w:pPr>
        <w:pStyle w:val="af1"/>
      </w:pPr>
      <w:r>
        <w:rPr>
          <w:rStyle w:val="af3"/>
        </w:rPr>
        <w:footnoteRef/>
      </w:r>
      <w:r>
        <w:tab/>
        <w:t>Учителям, работающим в классах с наполняемостью ниже нормативной, компенсационные выплаты за классное руководство выплачиваются пропорционально количеству обучающихся.</w:t>
      </w:r>
    </w:p>
  </w:footnote>
  <w:footnote w:id="17">
    <w:p w:rsidR="00EB5C94" w:rsidRDefault="00EB5C94" w:rsidP="000C21F0">
      <w:pPr>
        <w:pStyle w:val="af1"/>
      </w:pPr>
      <w:r>
        <w:rPr>
          <w:rStyle w:val="af0"/>
        </w:rPr>
        <w:footnoteRef/>
      </w:r>
      <w:r>
        <w:tab/>
        <w:t>Устанавливается учителю «Ресурсного класса».</w:t>
      </w:r>
    </w:p>
  </w:footnote>
  <w:footnote w:id="18">
    <w:p w:rsidR="00EB5C94" w:rsidRDefault="00EB5C94" w:rsidP="000C21F0">
      <w:pPr>
        <w:pStyle w:val="af1"/>
      </w:pPr>
      <w:r>
        <w:rPr>
          <w:rStyle w:val="af0"/>
        </w:rPr>
        <w:footnoteRef/>
      </w:r>
      <w:r>
        <w:tab/>
        <w:t>Устанавливается педагогу-психологу «Ресурсного класса».</w:t>
      </w:r>
    </w:p>
  </w:footnote>
  <w:footnote w:id="19">
    <w:p w:rsidR="00EB5C94" w:rsidRDefault="00EB5C94" w:rsidP="000C21F0">
      <w:pPr>
        <w:pStyle w:val="af1"/>
      </w:pPr>
      <w:r>
        <w:rPr>
          <w:rStyle w:val="af0"/>
        </w:rPr>
        <w:footnoteRef/>
      </w:r>
      <w:r>
        <w:tab/>
        <w:t xml:space="preserve">За 1 час участия в следственных действиях. </w:t>
      </w:r>
    </w:p>
  </w:footnote>
  <w:footnote w:id="20">
    <w:p w:rsidR="00EB5C94" w:rsidRDefault="00EB5C94" w:rsidP="000C21F0">
      <w:pPr>
        <w:pStyle w:val="af1"/>
      </w:pPr>
      <w:r>
        <w:rPr>
          <w:rStyle w:val="af3"/>
        </w:rPr>
        <w:footnoteRef/>
      </w:r>
      <w:r>
        <w:tab/>
        <w:t>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21">
    <w:p w:rsidR="00EB5C94" w:rsidRDefault="00EB5C94" w:rsidP="000C21F0">
      <w:pPr>
        <w:pStyle w:val="af1"/>
      </w:pPr>
      <w:r>
        <w:rPr>
          <w:rStyle w:val="af3"/>
        </w:rPr>
        <w:footnoteRef/>
      </w:r>
      <w:r>
        <w:t xml:space="preserve"> В соответствии с техническим заданием регионального оператора.</w:t>
      </w:r>
    </w:p>
  </w:footnote>
  <w:footnote w:id="22">
    <w:p w:rsidR="00EB5C94" w:rsidRDefault="00EB5C94" w:rsidP="000C21F0">
      <w:pPr>
        <w:pStyle w:val="af1"/>
      </w:pPr>
      <w:r>
        <w:rPr>
          <w:rStyle w:val="af3"/>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23">
    <w:p w:rsidR="00EB5C94" w:rsidRDefault="00EB5C94" w:rsidP="000C21F0">
      <w:pPr>
        <w:pStyle w:val="af1"/>
      </w:pPr>
      <w:r>
        <w:rPr>
          <w:rStyle w:val="af3"/>
        </w:rPr>
        <w:footnoteRef/>
      </w:r>
      <w:r>
        <w:t xml:space="preserve"> в том числе информационное сопровождение (ведение канала, страницы ВК) деятельности (просветительская, методическая и т.д.) РМО, МММО.</w:t>
      </w:r>
    </w:p>
  </w:footnote>
  <w:footnote w:id="24">
    <w:p w:rsidR="00EB5C94" w:rsidRDefault="00EB5C94" w:rsidP="000C21F0">
      <w:pPr>
        <w:pStyle w:val="af1"/>
      </w:pPr>
      <w:r>
        <w:rPr>
          <w:rStyle w:val="af3"/>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5">
    <w:p w:rsidR="00EB5C94" w:rsidRDefault="00EB5C94" w:rsidP="000C21F0">
      <w:pPr>
        <w:pStyle w:val="af1"/>
      </w:pPr>
      <w:r>
        <w:rPr>
          <w:rStyle w:val="af3"/>
        </w:rPr>
        <w:footnoteRef/>
      </w:r>
      <w:r>
        <w:t xml:space="preserve"> За исключением общеобразовательных организаций 30 и менее обучающихся.</w:t>
      </w:r>
    </w:p>
  </w:footnote>
  <w:footnote w:id="26">
    <w:p w:rsidR="00EB5C94" w:rsidRDefault="00EB5C94" w:rsidP="000C21F0">
      <w:pPr>
        <w:pStyle w:val="af1"/>
      </w:pPr>
      <w:r>
        <w:rPr>
          <w:rStyle w:val="af3"/>
        </w:rPr>
        <w:footnoteRef/>
      </w:r>
      <w:r>
        <w:t xml:space="preserve"> На полгода</w:t>
      </w:r>
    </w:p>
  </w:footnote>
  <w:footnote w:id="27">
    <w:p w:rsidR="00EB5C94" w:rsidRPr="002B70DB" w:rsidRDefault="00EB5C94" w:rsidP="00CE329B">
      <w:pPr>
        <w:spacing w:line="240" w:lineRule="atLeast"/>
        <w:suppressOverlap/>
        <w:jc w:val="both"/>
        <w:rPr>
          <w:rFonts w:ascii="Times New Roman" w:hAnsi="Times New Roman" w:cs="Times New Roman"/>
          <w:lang w:eastAsia="en-US"/>
        </w:rPr>
      </w:pPr>
      <w:r w:rsidRPr="002B70DB">
        <w:rPr>
          <w:rStyle w:val="af3"/>
          <w:rFonts w:ascii="Times New Roman" w:hAnsi="Times New Roman" w:cs="Times New Roman"/>
        </w:rPr>
        <w:footnoteRef/>
      </w:r>
      <w:r w:rsidRPr="002B70DB">
        <w:rPr>
          <w:rFonts w:ascii="Times New Roman" w:hAnsi="Times New Roman" w:cs="Times New Roman"/>
        </w:rPr>
        <w:t xml:space="preserve">При системе оценивания «зачет-незачет» проводится расчет по индикатору </w:t>
      </w:r>
      <w:r w:rsidRPr="002B70DB">
        <w:rPr>
          <w:rFonts w:ascii="Times New Roman" w:hAnsi="Times New Roman" w:cs="Times New Roman"/>
          <w:lang w:eastAsia="en-US"/>
        </w:rPr>
        <w:t xml:space="preserve"> И 1.1з «Доля  обучающихся, получивших «зачет» по предмету  при зачетной системе оценивания, %»: (Количество учащихся, получивших «зачет»  по итогам периода / численность обучающихся по данному предмету) Ч100% при сохранении шкалы оценивания индикатора И1.1.1.</w:t>
      </w:r>
    </w:p>
    <w:p w:rsidR="00EB5C94" w:rsidRDefault="00EB5C94" w:rsidP="00CE329B">
      <w:pPr>
        <w:spacing w:line="240" w:lineRule="atLeast"/>
        <w:suppressOverlap/>
        <w:jc w:val="both"/>
      </w:pPr>
    </w:p>
  </w:footnote>
  <w:footnote w:id="28">
    <w:p w:rsidR="00EB5C94" w:rsidRPr="004B44B7" w:rsidRDefault="00EB5C94" w:rsidP="00CE329B">
      <w:pPr>
        <w:pStyle w:val="af1"/>
        <w:ind w:firstLine="0"/>
      </w:pPr>
      <w:r>
        <w:rPr>
          <w:rStyle w:val="af3"/>
        </w:rPr>
        <w:footnoteRef/>
      </w:r>
      <w:r w:rsidRPr="004B44B7">
        <w:t>Результатом по предмету при традиционном оценивании является оценка за четверть, которая предшествует дате независимой оценки</w:t>
      </w:r>
    </w:p>
    <w:p w:rsidR="00EB5C94" w:rsidRDefault="00EB5C94" w:rsidP="00CE329B">
      <w:pPr>
        <w:pStyle w:val="af1"/>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C94" w:rsidRDefault="00EB5C9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C94" w:rsidRDefault="00EB5C94">
    <w:pPr>
      <w:pStyle w:val="a7"/>
      <w:jc w:val="center"/>
    </w:pPr>
    <w:r>
      <w:rPr>
        <w:noProof/>
      </w:rPr>
      <w:fldChar w:fldCharType="begin"/>
    </w:r>
    <w:r>
      <w:rPr>
        <w:noProof/>
      </w:rPr>
      <w:instrText>PAGE   \* MERGEFORMAT</w:instrText>
    </w:r>
    <w:r>
      <w:rPr>
        <w:noProof/>
      </w:rPr>
      <w:fldChar w:fldCharType="separate"/>
    </w:r>
    <w:r w:rsidR="009C7E93">
      <w:rPr>
        <w:noProof/>
      </w:rPr>
      <w:t>49</w:t>
    </w:r>
    <w:r>
      <w:rPr>
        <w:noProof/>
      </w:rPr>
      <w:fldChar w:fldCharType="end"/>
    </w:r>
  </w:p>
  <w:p w:rsidR="00EB5C94" w:rsidRDefault="00EB5C9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C94" w:rsidRDefault="00EB5C94">
    <w:pPr>
      <w:pStyle w:val="a7"/>
      <w:jc w:val="center"/>
    </w:pPr>
  </w:p>
  <w:p w:rsidR="00EB5C94" w:rsidRDefault="00EB5C94">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73419"/>
      <w:docPartObj>
        <w:docPartGallery w:val="Page Numbers (Top of Page)"/>
        <w:docPartUnique/>
      </w:docPartObj>
    </w:sdtPr>
    <w:sdtContent>
      <w:p w:rsidR="00EB5C94" w:rsidRDefault="00EB5C94">
        <w:pPr>
          <w:pStyle w:val="a7"/>
          <w:jc w:val="center"/>
        </w:pPr>
        <w:r>
          <w:fldChar w:fldCharType="begin"/>
        </w:r>
        <w:r>
          <w:instrText xml:space="preserve"> PAGE   \* MERGEFORMAT </w:instrText>
        </w:r>
        <w:r>
          <w:fldChar w:fldCharType="separate"/>
        </w:r>
        <w:r w:rsidR="009C7E93">
          <w:rPr>
            <w:noProof/>
          </w:rPr>
          <w:t>69</w:t>
        </w:r>
        <w:r>
          <w:rPr>
            <w:noProof/>
          </w:rPr>
          <w:fldChar w:fldCharType="end"/>
        </w:r>
      </w:p>
    </w:sdtContent>
  </w:sdt>
  <w:p w:rsidR="00EB5C94" w:rsidRDefault="00EB5C9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0000005"/>
    <w:multiLevelType w:val="hybridMultilevel"/>
    <w:tmpl w:val="5E6A9C56"/>
    <w:lvl w:ilvl="0" w:tplc="4618809C">
      <w:start w:val="2"/>
      <w:numFmt w:val="decimal"/>
      <w:lvlText w:val="%1."/>
      <w:lvlJc w:val="left"/>
      <w:pPr>
        <w:ind w:left="900" w:hanging="360"/>
      </w:pPr>
      <w:rPr>
        <w:rFonts w:hint="default"/>
      </w:rPr>
    </w:lvl>
    <w:lvl w:ilvl="1" w:tplc="7E088B58">
      <w:start w:val="1"/>
      <w:numFmt w:val="lowerLetter"/>
      <w:lvlText w:val="%2."/>
      <w:lvlJc w:val="left"/>
      <w:pPr>
        <w:ind w:left="1620" w:hanging="360"/>
      </w:pPr>
    </w:lvl>
    <w:lvl w:ilvl="2" w:tplc="0FB26834">
      <w:start w:val="1"/>
      <w:numFmt w:val="lowerRoman"/>
      <w:lvlText w:val="%3."/>
      <w:lvlJc w:val="right"/>
      <w:pPr>
        <w:ind w:left="2340" w:hanging="180"/>
      </w:pPr>
    </w:lvl>
    <w:lvl w:ilvl="3" w:tplc="E9062E16">
      <w:start w:val="1"/>
      <w:numFmt w:val="decimal"/>
      <w:lvlText w:val="%4."/>
      <w:lvlJc w:val="left"/>
      <w:pPr>
        <w:ind w:left="3060" w:hanging="360"/>
      </w:pPr>
    </w:lvl>
    <w:lvl w:ilvl="4" w:tplc="64EC4B0A">
      <w:start w:val="1"/>
      <w:numFmt w:val="lowerLetter"/>
      <w:lvlText w:val="%5."/>
      <w:lvlJc w:val="left"/>
      <w:pPr>
        <w:ind w:left="3780" w:hanging="360"/>
      </w:pPr>
    </w:lvl>
    <w:lvl w:ilvl="5" w:tplc="4AA89AC6">
      <w:start w:val="1"/>
      <w:numFmt w:val="lowerRoman"/>
      <w:lvlText w:val="%6."/>
      <w:lvlJc w:val="right"/>
      <w:pPr>
        <w:ind w:left="4500" w:hanging="180"/>
      </w:pPr>
    </w:lvl>
    <w:lvl w:ilvl="6" w:tplc="427CF66E">
      <w:start w:val="1"/>
      <w:numFmt w:val="decimal"/>
      <w:lvlText w:val="%7."/>
      <w:lvlJc w:val="left"/>
      <w:pPr>
        <w:ind w:left="5220" w:hanging="360"/>
      </w:pPr>
    </w:lvl>
    <w:lvl w:ilvl="7" w:tplc="7A1C1BFE">
      <w:start w:val="1"/>
      <w:numFmt w:val="lowerLetter"/>
      <w:lvlText w:val="%8."/>
      <w:lvlJc w:val="left"/>
      <w:pPr>
        <w:ind w:left="5940" w:hanging="360"/>
      </w:pPr>
    </w:lvl>
    <w:lvl w:ilvl="8" w:tplc="3C1413FE">
      <w:start w:val="1"/>
      <w:numFmt w:val="lowerRoman"/>
      <w:lvlText w:val="%9."/>
      <w:lvlJc w:val="right"/>
      <w:pPr>
        <w:ind w:left="6660" w:hanging="180"/>
      </w:pPr>
    </w:lvl>
  </w:abstractNum>
  <w:abstractNum w:abstractNumId="4">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00000007"/>
    <w:multiLevelType w:val="hybridMultilevel"/>
    <w:tmpl w:val="7D12A65C"/>
    <w:lvl w:ilvl="0" w:tplc="9D400DBA">
      <w:start w:val="2"/>
      <w:numFmt w:val="decimal"/>
      <w:lvlText w:val="%1."/>
      <w:lvlJc w:val="left"/>
      <w:pPr>
        <w:ind w:left="1789" w:hanging="360"/>
      </w:pPr>
      <w:rPr>
        <w:rFonts w:hint="default"/>
      </w:rPr>
    </w:lvl>
    <w:lvl w:ilvl="1" w:tplc="03065FCC">
      <w:start w:val="1"/>
      <w:numFmt w:val="lowerLetter"/>
      <w:lvlText w:val="%2."/>
      <w:lvlJc w:val="left"/>
      <w:pPr>
        <w:ind w:left="2509" w:hanging="360"/>
      </w:pPr>
    </w:lvl>
    <w:lvl w:ilvl="2" w:tplc="B224AAE8">
      <w:start w:val="1"/>
      <w:numFmt w:val="lowerRoman"/>
      <w:lvlText w:val="%3."/>
      <w:lvlJc w:val="right"/>
      <w:pPr>
        <w:ind w:left="3229" w:hanging="180"/>
      </w:pPr>
    </w:lvl>
    <w:lvl w:ilvl="3" w:tplc="F6608B7C">
      <w:start w:val="1"/>
      <w:numFmt w:val="decimal"/>
      <w:lvlText w:val="%4."/>
      <w:lvlJc w:val="left"/>
      <w:pPr>
        <w:ind w:left="3949" w:hanging="360"/>
      </w:pPr>
    </w:lvl>
    <w:lvl w:ilvl="4" w:tplc="8A1CFBC0">
      <w:start w:val="1"/>
      <w:numFmt w:val="lowerLetter"/>
      <w:lvlText w:val="%5."/>
      <w:lvlJc w:val="left"/>
      <w:pPr>
        <w:ind w:left="4669" w:hanging="360"/>
      </w:pPr>
    </w:lvl>
    <w:lvl w:ilvl="5" w:tplc="A48E44F0">
      <w:start w:val="1"/>
      <w:numFmt w:val="lowerRoman"/>
      <w:lvlText w:val="%6."/>
      <w:lvlJc w:val="right"/>
      <w:pPr>
        <w:ind w:left="5389" w:hanging="180"/>
      </w:pPr>
    </w:lvl>
    <w:lvl w:ilvl="6" w:tplc="26BA320A">
      <w:start w:val="1"/>
      <w:numFmt w:val="decimal"/>
      <w:lvlText w:val="%7."/>
      <w:lvlJc w:val="left"/>
      <w:pPr>
        <w:ind w:left="6109" w:hanging="360"/>
      </w:pPr>
    </w:lvl>
    <w:lvl w:ilvl="7" w:tplc="F8EE857C">
      <w:start w:val="1"/>
      <w:numFmt w:val="lowerLetter"/>
      <w:lvlText w:val="%8."/>
      <w:lvlJc w:val="left"/>
      <w:pPr>
        <w:ind w:left="6829" w:hanging="360"/>
      </w:pPr>
    </w:lvl>
    <w:lvl w:ilvl="8" w:tplc="678CBBAE">
      <w:start w:val="1"/>
      <w:numFmt w:val="lowerRoman"/>
      <w:lvlText w:val="%9."/>
      <w:lvlJc w:val="right"/>
      <w:pPr>
        <w:ind w:left="7549" w:hanging="180"/>
      </w:pPr>
    </w:lvl>
  </w:abstractNum>
  <w:abstractNum w:abstractNumId="6">
    <w:nsid w:val="00000008"/>
    <w:multiLevelType w:val="hybridMultilevel"/>
    <w:tmpl w:val="2D5A531C"/>
    <w:lvl w:ilvl="0" w:tplc="7416E3A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0000000B"/>
    <w:multiLevelType w:val="hybridMultilevel"/>
    <w:tmpl w:val="5E544E30"/>
    <w:lvl w:ilvl="0" w:tplc="BD5884B0">
      <w:start w:val="1"/>
      <w:numFmt w:val="decimal"/>
      <w:lvlText w:val="%1."/>
      <w:lvlJc w:val="left"/>
      <w:pPr>
        <w:ind w:left="644" w:hanging="360"/>
      </w:pPr>
      <w:rPr>
        <w:rFonts w:hint="default"/>
      </w:rPr>
    </w:lvl>
    <w:lvl w:ilvl="1" w:tplc="F03826DE" w:tentative="1">
      <w:start w:val="1"/>
      <w:numFmt w:val="lowerLetter"/>
      <w:lvlText w:val="%2."/>
      <w:lvlJc w:val="left"/>
      <w:pPr>
        <w:ind w:left="1364" w:hanging="360"/>
      </w:pPr>
    </w:lvl>
    <w:lvl w:ilvl="2" w:tplc="78024322" w:tentative="1">
      <w:start w:val="1"/>
      <w:numFmt w:val="lowerRoman"/>
      <w:lvlText w:val="%3."/>
      <w:lvlJc w:val="right"/>
      <w:pPr>
        <w:ind w:left="2084" w:hanging="180"/>
      </w:pPr>
    </w:lvl>
    <w:lvl w:ilvl="3" w:tplc="FE7803BE" w:tentative="1">
      <w:start w:val="1"/>
      <w:numFmt w:val="decimal"/>
      <w:lvlText w:val="%4."/>
      <w:lvlJc w:val="left"/>
      <w:pPr>
        <w:ind w:left="2804" w:hanging="360"/>
      </w:pPr>
    </w:lvl>
    <w:lvl w:ilvl="4" w:tplc="D722D5DC" w:tentative="1">
      <w:start w:val="1"/>
      <w:numFmt w:val="lowerLetter"/>
      <w:lvlText w:val="%5."/>
      <w:lvlJc w:val="left"/>
      <w:pPr>
        <w:ind w:left="3524" w:hanging="360"/>
      </w:pPr>
    </w:lvl>
    <w:lvl w:ilvl="5" w:tplc="E9B8FDEA" w:tentative="1">
      <w:start w:val="1"/>
      <w:numFmt w:val="lowerRoman"/>
      <w:lvlText w:val="%6."/>
      <w:lvlJc w:val="right"/>
      <w:pPr>
        <w:ind w:left="4244" w:hanging="180"/>
      </w:pPr>
    </w:lvl>
    <w:lvl w:ilvl="6" w:tplc="804206E4" w:tentative="1">
      <w:start w:val="1"/>
      <w:numFmt w:val="decimal"/>
      <w:lvlText w:val="%7."/>
      <w:lvlJc w:val="left"/>
      <w:pPr>
        <w:ind w:left="4964" w:hanging="360"/>
      </w:pPr>
    </w:lvl>
    <w:lvl w:ilvl="7" w:tplc="D638D2E8" w:tentative="1">
      <w:start w:val="1"/>
      <w:numFmt w:val="lowerLetter"/>
      <w:lvlText w:val="%8."/>
      <w:lvlJc w:val="left"/>
      <w:pPr>
        <w:ind w:left="5684" w:hanging="360"/>
      </w:pPr>
    </w:lvl>
    <w:lvl w:ilvl="8" w:tplc="9312921A" w:tentative="1">
      <w:start w:val="1"/>
      <w:numFmt w:val="lowerRoman"/>
      <w:lvlText w:val="%9."/>
      <w:lvlJc w:val="right"/>
      <w:pPr>
        <w:ind w:left="6404" w:hanging="180"/>
      </w:pPr>
    </w:lvl>
  </w:abstractNum>
  <w:abstractNum w:abstractNumId="10">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1">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2">
    <w:nsid w:val="01C2109F"/>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3">
    <w:nsid w:val="076A173E"/>
    <w:multiLevelType w:val="multilevel"/>
    <w:tmpl w:val="A2169420"/>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0E686A81"/>
    <w:multiLevelType w:val="hybridMultilevel"/>
    <w:tmpl w:val="FBF6BF32"/>
    <w:lvl w:ilvl="0" w:tplc="31F26A86">
      <w:start w:val="1"/>
      <w:numFmt w:val="decimal"/>
      <w:lvlText w:val="%1."/>
      <w:lvlJc w:val="left"/>
      <w:pPr>
        <w:ind w:left="720" w:hanging="360"/>
      </w:pPr>
      <w:rPr>
        <w:rFonts w:hint="default"/>
      </w:rPr>
    </w:lvl>
    <w:lvl w:ilvl="1" w:tplc="25FA5434" w:tentative="1">
      <w:start w:val="1"/>
      <w:numFmt w:val="lowerLetter"/>
      <w:lvlText w:val="%2."/>
      <w:lvlJc w:val="left"/>
      <w:pPr>
        <w:ind w:left="1440" w:hanging="360"/>
      </w:pPr>
    </w:lvl>
    <w:lvl w:ilvl="2" w:tplc="D7B49A06" w:tentative="1">
      <w:start w:val="1"/>
      <w:numFmt w:val="lowerRoman"/>
      <w:lvlText w:val="%3."/>
      <w:lvlJc w:val="right"/>
      <w:pPr>
        <w:ind w:left="2160" w:hanging="180"/>
      </w:pPr>
    </w:lvl>
    <w:lvl w:ilvl="3" w:tplc="4E709134" w:tentative="1">
      <w:start w:val="1"/>
      <w:numFmt w:val="decimal"/>
      <w:lvlText w:val="%4."/>
      <w:lvlJc w:val="left"/>
      <w:pPr>
        <w:ind w:left="2880" w:hanging="360"/>
      </w:pPr>
    </w:lvl>
    <w:lvl w:ilvl="4" w:tplc="04B29D00" w:tentative="1">
      <w:start w:val="1"/>
      <w:numFmt w:val="lowerLetter"/>
      <w:lvlText w:val="%5."/>
      <w:lvlJc w:val="left"/>
      <w:pPr>
        <w:ind w:left="3600" w:hanging="360"/>
      </w:pPr>
    </w:lvl>
    <w:lvl w:ilvl="5" w:tplc="AD52D09A" w:tentative="1">
      <w:start w:val="1"/>
      <w:numFmt w:val="lowerRoman"/>
      <w:lvlText w:val="%6."/>
      <w:lvlJc w:val="right"/>
      <w:pPr>
        <w:ind w:left="4320" w:hanging="180"/>
      </w:pPr>
    </w:lvl>
    <w:lvl w:ilvl="6" w:tplc="20748CD6" w:tentative="1">
      <w:start w:val="1"/>
      <w:numFmt w:val="decimal"/>
      <w:lvlText w:val="%7."/>
      <w:lvlJc w:val="left"/>
      <w:pPr>
        <w:ind w:left="5040" w:hanging="360"/>
      </w:pPr>
    </w:lvl>
    <w:lvl w:ilvl="7" w:tplc="7D383EE6" w:tentative="1">
      <w:start w:val="1"/>
      <w:numFmt w:val="lowerLetter"/>
      <w:lvlText w:val="%8."/>
      <w:lvlJc w:val="left"/>
      <w:pPr>
        <w:ind w:left="5760" w:hanging="360"/>
      </w:pPr>
    </w:lvl>
    <w:lvl w:ilvl="8" w:tplc="6E4480DC" w:tentative="1">
      <w:start w:val="1"/>
      <w:numFmt w:val="lowerRoman"/>
      <w:lvlText w:val="%9."/>
      <w:lvlJc w:val="right"/>
      <w:pPr>
        <w:ind w:left="6480" w:hanging="180"/>
      </w:pPr>
    </w:lvl>
  </w:abstractNum>
  <w:abstractNum w:abstractNumId="16">
    <w:nsid w:val="0EE35BF6"/>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10F1230D"/>
    <w:multiLevelType w:val="multilevel"/>
    <w:tmpl w:val="B9E86D92"/>
    <w:lvl w:ilvl="0">
      <w:start w:val="1"/>
      <w:numFmt w:val="decimal"/>
      <w:lvlText w:val="%1."/>
      <w:lvlJc w:val="left"/>
      <w:pPr>
        <w:ind w:left="420" w:hanging="420"/>
      </w:pPr>
      <w:rPr>
        <w:rFonts w:hint="default"/>
      </w:rPr>
    </w:lvl>
    <w:lvl w:ilvl="1">
      <w:start w:val="2"/>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8">
    <w:nsid w:val="13792E15"/>
    <w:multiLevelType w:val="hybridMultilevel"/>
    <w:tmpl w:val="5E6A9C56"/>
    <w:lvl w:ilvl="0" w:tplc="570CE47C">
      <w:start w:val="2"/>
      <w:numFmt w:val="decimal"/>
      <w:lvlText w:val="%1."/>
      <w:lvlJc w:val="left"/>
      <w:pPr>
        <w:ind w:left="900" w:hanging="360"/>
      </w:pPr>
      <w:rPr>
        <w:rFonts w:hint="default"/>
      </w:rPr>
    </w:lvl>
    <w:lvl w:ilvl="1" w:tplc="1FA438B4">
      <w:start w:val="1"/>
      <w:numFmt w:val="lowerLetter"/>
      <w:lvlText w:val="%2."/>
      <w:lvlJc w:val="left"/>
      <w:pPr>
        <w:ind w:left="1620" w:hanging="360"/>
      </w:pPr>
    </w:lvl>
    <w:lvl w:ilvl="2" w:tplc="E1D8A5B4">
      <w:start w:val="1"/>
      <w:numFmt w:val="lowerRoman"/>
      <w:lvlText w:val="%3."/>
      <w:lvlJc w:val="right"/>
      <w:pPr>
        <w:ind w:left="2340" w:hanging="180"/>
      </w:pPr>
    </w:lvl>
    <w:lvl w:ilvl="3" w:tplc="56EAA36E">
      <w:start w:val="1"/>
      <w:numFmt w:val="decimal"/>
      <w:lvlText w:val="%4."/>
      <w:lvlJc w:val="left"/>
      <w:pPr>
        <w:ind w:left="3060" w:hanging="360"/>
      </w:pPr>
    </w:lvl>
    <w:lvl w:ilvl="4" w:tplc="5442E9EA">
      <w:start w:val="1"/>
      <w:numFmt w:val="lowerLetter"/>
      <w:lvlText w:val="%5."/>
      <w:lvlJc w:val="left"/>
      <w:pPr>
        <w:ind w:left="3780" w:hanging="360"/>
      </w:pPr>
    </w:lvl>
    <w:lvl w:ilvl="5" w:tplc="3AC04606">
      <w:start w:val="1"/>
      <w:numFmt w:val="lowerRoman"/>
      <w:lvlText w:val="%6."/>
      <w:lvlJc w:val="right"/>
      <w:pPr>
        <w:ind w:left="4500" w:hanging="180"/>
      </w:pPr>
    </w:lvl>
    <w:lvl w:ilvl="6" w:tplc="C254A256">
      <w:start w:val="1"/>
      <w:numFmt w:val="decimal"/>
      <w:lvlText w:val="%7."/>
      <w:lvlJc w:val="left"/>
      <w:pPr>
        <w:ind w:left="5220" w:hanging="360"/>
      </w:pPr>
    </w:lvl>
    <w:lvl w:ilvl="7" w:tplc="70B4347A">
      <w:start w:val="1"/>
      <w:numFmt w:val="lowerLetter"/>
      <w:lvlText w:val="%8."/>
      <w:lvlJc w:val="left"/>
      <w:pPr>
        <w:ind w:left="5940" w:hanging="360"/>
      </w:pPr>
    </w:lvl>
    <w:lvl w:ilvl="8" w:tplc="892E0EE8">
      <w:start w:val="1"/>
      <w:numFmt w:val="lowerRoman"/>
      <w:lvlText w:val="%9."/>
      <w:lvlJc w:val="right"/>
      <w:pPr>
        <w:ind w:left="6660" w:hanging="180"/>
      </w:pPr>
    </w:lvl>
  </w:abstractNum>
  <w:abstractNum w:abstractNumId="19">
    <w:nsid w:val="1F857779"/>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2C2B38B6"/>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21">
    <w:nsid w:val="30FC61B6"/>
    <w:multiLevelType w:val="multilevel"/>
    <w:tmpl w:val="9C06FB4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1B94CB9"/>
    <w:multiLevelType w:val="multilevel"/>
    <w:tmpl w:val="456CB516"/>
    <w:lvl w:ilvl="0">
      <w:start w:val="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4CE011B"/>
    <w:multiLevelType w:val="hybridMultilevel"/>
    <w:tmpl w:val="AA14340E"/>
    <w:lvl w:ilvl="0" w:tplc="3F3C4D6A">
      <w:start w:val="11"/>
      <w:numFmt w:val="decimal"/>
      <w:lvlText w:val="%1."/>
      <w:lvlJc w:val="left"/>
      <w:pPr>
        <w:ind w:left="735" w:hanging="375"/>
      </w:pPr>
      <w:rPr>
        <w:rFonts w:hint="default"/>
      </w:rPr>
    </w:lvl>
    <w:lvl w:ilvl="1" w:tplc="44D06954" w:tentative="1">
      <w:start w:val="1"/>
      <w:numFmt w:val="lowerLetter"/>
      <w:lvlText w:val="%2."/>
      <w:lvlJc w:val="left"/>
      <w:pPr>
        <w:ind w:left="1440" w:hanging="360"/>
      </w:pPr>
    </w:lvl>
    <w:lvl w:ilvl="2" w:tplc="55EA787C" w:tentative="1">
      <w:start w:val="1"/>
      <w:numFmt w:val="lowerRoman"/>
      <w:lvlText w:val="%3."/>
      <w:lvlJc w:val="right"/>
      <w:pPr>
        <w:ind w:left="2160" w:hanging="180"/>
      </w:pPr>
    </w:lvl>
    <w:lvl w:ilvl="3" w:tplc="AE1605C0" w:tentative="1">
      <w:start w:val="1"/>
      <w:numFmt w:val="decimal"/>
      <w:lvlText w:val="%4."/>
      <w:lvlJc w:val="left"/>
      <w:pPr>
        <w:ind w:left="2880" w:hanging="360"/>
      </w:pPr>
    </w:lvl>
    <w:lvl w:ilvl="4" w:tplc="E924B006" w:tentative="1">
      <w:start w:val="1"/>
      <w:numFmt w:val="lowerLetter"/>
      <w:lvlText w:val="%5."/>
      <w:lvlJc w:val="left"/>
      <w:pPr>
        <w:ind w:left="3600" w:hanging="360"/>
      </w:pPr>
    </w:lvl>
    <w:lvl w:ilvl="5" w:tplc="6D8AB9EC" w:tentative="1">
      <w:start w:val="1"/>
      <w:numFmt w:val="lowerRoman"/>
      <w:lvlText w:val="%6."/>
      <w:lvlJc w:val="right"/>
      <w:pPr>
        <w:ind w:left="4320" w:hanging="180"/>
      </w:pPr>
    </w:lvl>
    <w:lvl w:ilvl="6" w:tplc="4230BF9C" w:tentative="1">
      <w:start w:val="1"/>
      <w:numFmt w:val="decimal"/>
      <w:lvlText w:val="%7."/>
      <w:lvlJc w:val="left"/>
      <w:pPr>
        <w:ind w:left="5040" w:hanging="360"/>
      </w:pPr>
    </w:lvl>
    <w:lvl w:ilvl="7" w:tplc="7564ECC2" w:tentative="1">
      <w:start w:val="1"/>
      <w:numFmt w:val="lowerLetter"/>
      <w:lvlText w:val="%8."/>
      <w:lvlJc w:val="left"/>
      <w:pPr>
        <w:ind w:left="5760" w:hanging="360"/>
      </w:pPr>
    </w:lvl>
    <w:lvl w:ilvl="8" w:tplc="831AEEFE" w:tentative="1">
      <w:start w:val="1"/>
      <w:numFmt w:val="lowerRoman"/>
      <w:lvlText w:val="%9."/>
      <w:lvlJc w:val="right"/>
      <w:pPr>
        <w:ind w:left="6480" w:hanging="180"/>
      </w:pPr>
    </w:lvl>
  </w:abstractNum>
  <w:abstractNum w:abstractNumId="24">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5">
    <w:nsid w:val="406065F4"/>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7">
    <w:nsid w:val="4E96262E"/>
    <w:multiLevelType w:val="hybridMultilevel"/>
    <w:tmpl w:val="972C1AD4"/>
    <w:lvl w:ilvl="0" w:tplc="7E3AD61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F2F0667"/>
    <w:multiLevelType w:val="hybridMultilevel"/>
    <w:tmpl w:val="6A12A456"/>
    <w:lvl w:ilvl="0" w:tplc="10CA8A88">
      <w:start w:val="2"/>
      <w:numFmt w:val="decimal"/>
      <w:lvlText w:val="%1."/>
      <w:lvlJc w:val="left"/>
      <w:pPr>
        <w:tabs>
          <w:tab w:val="num" w:pos="720"/>
        </w:tabs>
        <w:ind w:left="720" w:hanging="360"/>
      </w:pPr>
      <w:rPr>
        <w:rFonts w:hint="default"/>
      </w:rPr>
    </w:lvl>
    <w:lvl w:ilvl="1" w:tplc="2A58EE70" w:tentative="1">
      <w:start w:val="1"/>
      <w:numFmt w:val="lowerLetter"/>
      <w:lvlText w:val="%2."/>
      <w:lvlJc w:val="left"/>
      <w:pPr>
        <w:tabs>
          <w:tab w:val="num" w:pos="1440"/>
        </w:tabs>
        <w:ind w:left="1440" w:hanging="360"/>
      </w:pPr>
    </w:lvl>
    <w:lvl w:ilvl="2" w:tplc="D31C4EA8" w:tentative="1">
      <w:start w:val="1"/>
      <w:numFmt w:val="lowerRoman"/>
      <w:lvlText w:val="%3."/>
      <w:lvlJc w:val="right"/>
      <w:pPr>
        <w:tabs>
          <w:tab w:val="num" w:pos="2160"/>
        </w:tabs>
        <w:ind w:left="2160" w:hanging="180"/>
      </w:pPr>
    </w:lvl>
    <w:lvl w:ilvl="3" w:tplc="F258B5C6" w:tentative="1">
      <w:start w:val="1"/>
      <w:numFmt w:val="decimal"/>
      <w:lvlText w:val="%4."/>
      <w:lvlJc w:val="left"/>
      <w:pPr>
        <w:tabs>
          <w:tab w:val="num" w:pos="2880"/>
        </w:tabs>
        <w:ind w:left="2880" w:hanging="360"/>
      </w:pPr>
    </w:lvl>
    <w:lvl w:ilvl="4" w:tplc="150CE028" w:tentative="1">
      <w:start w:val="1"/>
      <w:numFmt w:val="lowerLetter"/>
      <w:lvlText w:val="%5."/>
      <w:lvlJc w:val="left"/>
      <w:pPr>
        <w:tabs>
          <w:tab w:val="num" w:pos="3600"/>
        </w:tabs>
        <w:ind w:left="3600" w:hanging="360"/>
      </w:pPr>
    </w:lvl>
    <w:lvl w:ilvl="5" w:tplc="FA0683D2" w:tentative="1">
      <w:start w:val="1"/>
      <w:numFmt w:val="lowerRoman"/>
      <w:lvlText w:val="%6."/>
      <w:lvlJc w:val="right"/>
      <w:pPr>
        <w:tabs>
          <w:tab w:val="num" w:pos="4320"/>
        </w:tabs>
        <w:ind w:left="4320" w:hanging="180"/>
      </w:pPr>
    </w:lvl>
    <w:lvl w:ilvl="6" w:tplc="A7BA3D4E" w:tentative="1">
      <w:start w:val="1"/>
      <w:numFmt w:val="decimal"/>
      <w:lvlText w:val="%7."/>
      <w:lvlJc w:val="left"/>
      <w:pPr>
        <w:tabs>
          <w:tab w:val="num" w:pos="5040"/>
        </w:tabs>
        <w:ind w:left="5040" w:hanging="360"/>
      </w:pPr>
    </w:lvl>
    <w:lvl w:ilvl="7" w:tplc="459AB856" w:tentative="1">
      <w:start w:val="1"/>
      <w:numFmt w:val="lowerLetter"/>
      <w:lvlText w:val="%8."/>
      <w:lvlJc w:val="left"/>
      <w:pPr>
        <w:tabs>
          <w:tab w:val="num" w:pos="5760"/>
        </w:tabs>
        <w:ind w:left="5760" w:hanging="360"/>
      </w:pPr>
    </w:lvl>
    <w:lvl w:ilvl="8" w:tplc="395CC84A" w:tentative="1">
      <w:start w:val="1"/>
      <w:numFmt w:val="lowerRoman"/>
      <w:lvlText w:val="%9."/>
      <w:lvlJc w:val="right"/>
      <w:pPr>
        <w:tabs>
          <w:tab w:val="num" w:pos="6480"/>
        </w:tabs>
        <w:ind w:left="6480" w:hanging="180"/>
      </w:pPr>
    </w:lvl>
  </w:abstractNum>
  <w:abstractNum w:abstractNumId="29">
    <w:nsid w:val="5F8D7A51"/>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0">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1">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2">
    <w:nsid w:val="734F5BEC"/>
    <w:multiLevelType w:val="multilevel"/>
    <w:tmpl w:val="484CDC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7A7E0B55"/>
    <w:multiLevelType w:val="hybridMultilevel"/>
    <w:tmpl w:val="9D286D00"/>
    <w:lvl w:ilvl="0" w:tplc="D92C1AC4">
      <w:start w:val="10"/>
      <w:numFmt w:val="decimal"/>
      <w:lvlText w:val="%1."/>
      <w:lvlJc w:val="left"/>
      <w:pPr>
        <w:ind w:left="735" w:hanging="375"/>
      </w:pPr>
      <w:rPr>
        <w:rFonts w:hint="default"/>
      </w:rPr>
    </w:lvl>
    <w:lvl w:ilvl="1" w:tplc="1EC4B01C" w:tentative="1">
      <w:start w:val="1"/>
      <w:numFmt w:val="lowerLetter"/>
      <w:lvlText w:val="%2."/>
      <w:lvlJc w:val="left"/>
      <w:pPr>
        <w:ind w:left="1440" w:hanging="360"/>
      </w:pPr>
    </w:lvl>
    <w:lvl w:ilvl="2" w:tplc="B902091A" w:tentative="1">
      <w:start w:val="1"/>
      <w:numFmt w:val="lowerRoman"/>
      <w:lvlText w:val="%3."/>
      <w:lvlJc w:val="right"/>
      <w:pPr>
        <w:ind w:left="2160" w:hanging="180"/>
      </w:pPr>
    </w:lvl>
    <w:lvl w:ilvl="3" w:tplc="748808EA" w:tentative="1">
      <w:start w:val="1"/>
      <w:numFmt w:val="decimal"/>
      <w:lvlText w:val="%4."/>
      <w:lvlJc w:val="left"/>
      <w:pPr>
        <w:ind w:left="2880" w:hanging="360"/>
      </w:pPr>
    </w:lvl>
    <w:lvl w:ilvl="4" w:tplc="443E8912" w:tentative="1">
      <w:start w:val="1"/>
      <w:numFmt w:val="lowerLetter"/>
      <w:lvlText w:val="%5."/>
      <w:lvlJc w:val="left"/>
      <w:pPr>
        <w:ind w:left="3600" w:hanging="360"/>
      </w:pPr>
    </w:lvl>
    <w:lvl w:ilvl="5" w:tplc="058C1360" w:tentative="1">
      <w:start w:val="1"/>
      <w:numFmt w:val="lowerRoman"/>
      <w:lvlText w:val="%6."/>
      <w:lvlJc w:val="right"/>
      <w:pPr>
        <w:ind w:left="4320" w:hanging="180"/>
      </w:pPr>
    </w:lvl>
    <w:lvl w:ilvl="6" w:tplc="98A80988" w:tentative="1">
      <w:start w:val="1"/>
      <w:numFmt w:val="decimal"/>
      <w:lvlText w:val="%7."/>
      <w:lvlJc w:val="left"/>
      <w:pPr>
        <w:ind w:left="5040" w:hanging="360"/>
      </w:pPr>
    </w:lvl>
    <w:lvl w:ilvl="7" w:tplc="06B471C4" w:tentative="1">
      <w:start w:val="1"/>
      <w:numFmt w:val="lowerLetter"/>
      <w:lvlText w:val="%8."/>
      <w:lvlJc w:val="left"/>
      <w:pPr>
        <w:ind w:left="5760" w:hanging="360"/>
      </w:pPr>
    </w:lvl>
    <w:lvl w:ilvl="8" w:tplc="FCE6C8E0" w:tentative="1">
      <w:start w:val="1"/>
      <w:numFmt w:val="lowerRoman"/>
      <w:lvlText w:val="%9."/>
      <w:lvlJc w:val="right"/>
      <w:pPr>
        <w:ind w:left="6480" w:hanging="180"/>
      </w:pPr>
    </w:lvl>
  </w:abstractNum>
  <w:abstractNum w:abstractNumId="35">
    <w:nsid w:val="7AE91E3A"/>
    <w:multiLevelType w:val="multilevel"/>
    <w:tmpl w:val="974CC2D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22"/>
  </w:num>
  <w:num w:numId="3">
    <w:abstractNumId w:val="17"/>
  </w:num>
  <w:num w:numId="4">
    <w:abstractNumId w:val="31"/>
  </w:num>
  <w:num w:numId="5">
    <w:abstractNumId w:val="28"/>
  </w:num>
  <w:num w:numId="6">
    <w:abstractNumId w:val="26"/>
  </w:num>
  <w:num w:numId="7">
    <w:abstractNumId w:val="14"/>
  </w:num>
  <w:num w:numId="8">
    <w:abstractNumId w:val="34"/>
  </w:num>
  <w:num w:numId="9">
    <w:abstractNumId w:val="23"/>
  </w:num>
  <w:num w:numId="10">
    <w:abstractNumId w:val="30"/>
  </w:num>
  <w:num w:numId="11">
    <w:abstractNumId w:val="15"/>
  </w:num>
  <w:num w:numId="12">
    <w:abstractNumId w:val="18"/>
  </w:num>
  <w:num w:numId="13">
    <w:abstractNumId w:val="33"/>
  </w:num>
  <w:num w:numId="14">
    <w:abstractNumId w:val="24"/>
  </w:num>
  <w:num w:numId="15">
    <w:abstractNumId w:val="0"/>
  </w:num>
  <w:num w:numId="16">
    <w:abstractNumId w:val="5"/>
  </w:num>
  <w:num w:numId="17">
    <w:abstractNumId w:val="3"/>
  </w:num>
  <w:num w:numId="18">
    <w:abstractNumId w:val="7"/>
  </w:num>
  <w:num w:numId="19">
    <w:abstractNumId w:val="4"/>
  </w:num>
  <w:num w:numId="20">
    <w:abstractNumId w:val="1"/>
  </w:num>
  <w:num w:numId="21">
    <w:abstractNumId w:val="11"/>
  </w:num>
  <w:num w:numId="22">
    <w:abstractNumId w:val="8"/>
  </w:num>
  <w:num w:numId="23">
    <w:abstractNumId w:val="2"/>
  </w:num>
  <w:num w:numId="24">
    <w:abstractNumId w:val="10"/>
  </w:num>
  <w:num w:numId="25">
    <w:abstractNumId w:val="6"/>
  </w:num>
  <w:num w:numId="26">
    <w:abstractNumId w:val="9"/>
  </w:num>
  <w:num w:numId="27">
    <w:abstractNumId w:val="20"/>
  </w:num>
  <w:num w:numId="28">
    <w:abstractNumId w:val="25"/>
  </w:num>
  <w:num w:numId="29">
    <w:abstractNumId w:val="19"/>
  </w:num>
  <w:num w:numId="30">
    <w:abstractNumId w:val="12"/>
  </w:num>
  <w:num w:numId="31">
    <w:abstractNumId w:val="32"/>
  </w:num>
  <w:num w:numId="32">
    <w:abstractNumId w:val="29"/>
  </w:num>
  <w:num w:numId="33">
    <w:abstractNumId w:val="16"/>
  </w:num>
  <w:num w:numId="34">
    <w:abstractNumId w:val="21"/>
  </w:num>
  <w:num w:numId="35">
    <w:abstractNumId w:val="27"/>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9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B1D"/>
    <w:rsid w:val="00030301"/>
    <w:rsid w:val="00052043"/>
    <w:rsid w:val="00053A4C"/>
    <w:rsid w:val="00072272"/>
    <w:rsid w:val="00084507"/>
    <w:rsid w:val="00085C95"/>
    <w:rsid w:val="00093A84"/>
    <w:rsid w:val="0009499D"/>
    <w:rsid w:val="0009508F"/>
    <w:rsid w:val="00096CEC"/>
    <w:rsid w:val="000A402E"/>
    <w:rsid w:val="000A74E2"/>
    <w:rsid w:val="000B1483"/>
    <w:rsid w:val="000B5B5D"/>
    <w:rsid w:val="000C21F0"/>
    <w:rsid w:val="000D4381"/>
    <w:rsid w:val="000D6689"/>
    <w:rsid w:val="000E42A9"/>
    <w:rsid w:val="000F15A2"/>
    <w:rsid w:val="00101594"/>
    <w:rsid w:val="00107F39"/>
    <w:rsid w:val="0012379B"/>
    <w:rsid w:val="00151092"/>
    <w:rsid w:val="001532E3"/>
    <w:rsid w:val="001569F6"/>
    <w:rsid w:val="00164C03"/>
    <w:rsid w:val="00180C54"/>
    <w:rsid w:val="001A72BA"/>
    <w:rsid w:val="001B197D"/>
    <w:rsid w:val="001B3F3E"/>
    <w:rsid w:val="001C41A1"/>
    <w:rsid w:val="001D6C3B"/>
    <w:rsid w:val="001E3B20"/>
    <w:rsid w:val="001F5A0F"/>
    <w:rsid w:val="00204520"/>
    <w:rsid w:val="002202B6"/>
    <w:rsid w:val="0022078C"/>
    <w:rsid w:val="00225D88"/>
    <w:rsid w:val="002400EA"/>
    <w:rsid w:val="00246FAA"/>
    <w:rsid w:val="002511DB"/>
    <w:rsid w:val="00266F31"/>
    <w:rsid w:val="002A7F87"/>
    <w:rsid w:val="002B70DB"/>
    <w:rsid w:val="002C67E6"/>
    <w:rsid w:val="002D1E61"/>
    <w:rsid w:val="002F17E2"/>
    <w:rsid w:val="003038D2"/>
    <w:rsid w:val="00311696"/>
    <w:rsid w:val="00312A68"/>
    <w:rsid w:val="00313B21"/>
    <w:rsid w:val="00316AC0"/>
    <w:rsid w:val="003512BC"/>
    <w:rsid w:val="00357B5E"/>
    <w:rsid w:val="0037349F"/>
    <w:rsid w:val="0038406E"/>
    <w:rsid w:val="00393A13"/>
    <w:rsid w:val="003A5874"/>
    <w:rsid w:val="003A77B0"/>
    <w:rsid w:val="003D5C80"/>
    <w:rsid w:val="003F1FAA"/>
    <w:rsid w:val="003F3C13"/>
    <w:rsid w:val="00403CAC"/>
    <w:rsid w:val="00441F98"/>
    <w:rsid w:val="004811B7"/>
    <w:rsid w:val="004C081E"/>
    <w:rsid w:val="00521ECB"/>
    <w:rsid w:val="00530CA7"/>
    <w:rsid w:val="00531C07"/>
    <w:rsid w:val="005465FB"/>
    <w:rsid w:val="00552338"/>
    <w:rsid w:val="00553AA4"/>
    <w:rsid w:val="005572D6"/>
    <w:rsid w:val="005611E4"/>
    <w:rsid w:val="00562464"/>
    <w:rsid w:val="00585DC1"/>
    <w:rsid w:val="00591BC3"/>
    <w:rsid w:val="005B4938"/>
    <w:rsid w:val="005D546F"/>
    <w:rsid w:val="00601A08"/>
    <w:rsid w:val="0061264B"/>
    <w:rsid w:val="00620372"/>
    <w:rsid w:val="006874CC"/>
    <w:rsid w:val="00694C0D"/>
    <w:rsid w:val="00694D6B"/>
    <w:rsid w:val="00695CF6"/>
    <w:rsid w:val="006B166F"/>
    <w:rsid w:val="006B5AB5"/>
    <w:rsid w:val="006E08D9"/>
    <w:rsid w:val="00704BF1"/>
    <w:rsid w:val="007131FE"/>
    <w:rsid w:val="00721CD0"/>
    <w:rsid w:val="00722535"/>
    <w:rsid w:val="00733086"/>
    <w:rsid w:val="00743DF2"/>
    <w:rsid w:val="00755092"/>
    <w:rsid w:val="00775999"/>
    <w:rsid w:val="007C086E"/>
    <w:rsid w:val="007D0F53"/>
    <w:rsid w:val="007D585A"/>
    <w:rsid w:val="007D5F44"/>
    <w:rsid w:val="007E3038"/>
    <w:rsid w:val="007E3922"/>
    <w:rsid w:val="00810499"/>
    <w:rsid w:val="00823100"/>
    <w:rsid w:val="008302BA"/>
    <w:rsid w:val="00853C71"/>
    <w:rsid w:val="00857FA5"/>
    <w:rsid w:val="008602B0"/>
    <w:rsid w:val="0087256C"/>
    <w:rsid w:val="00892280"/>
    <w:rsid w:val="00892CAF"/>
    <w:rsid w:val="008A05D6"/>
    <w:rsid w:val="008B0F57"/>
    <w:rsid w:val="008E4F6C"/>
    <w:rsid w:val="008F4B45"/>
    <w:rsid w:val="00903907"/>
    <w:rsid w:val="00971203"/>
    <w:rsid w:val="0099753B"/>
    <w:rsid w:val="009A1F37"/>
    <w:rsid w:val="009A72ED"/>
    <w:rsid w:val="009B2932"/>
    <w:rsid w:val="009C7E93"/>
    <w:rsid w:val="009F2A4F"/>
    <w:rsid w:val="009F4767"/>
    <w:rsid w:val="00A13A9F"/>
    <w:rsid w:val="00A66BC6"/>
    <w:rsid w:val="00A70800"/>
    <w:rsid w:val="00A7508A"/>
    <w:rsid w:val="00AA6AFC"/>
    <w:rsid w:val="00AC1FB1"/>
    <w:rsid w:val="00AD1501"/>
    <w:rsid w:val="00B032F6"/>
    <w:rsid w:val="00B1042D"/>
    <w:rsid w:val="00B165FD"/>
    <w:rsid w:val="00B360ED"/>
    <w:rsid w:val="00B42ADC"/>
    <w:rsid w:val="00B63906"/>
    <w:rsid w:val="00B922C5"/>
    <w:rsid w:val="00B97571"/>
    <w:rsid w:val="00BA3ACB"/>
    <w:rsid w:val="00BA6817"/>
    <w:rsid w:val="00BC3061"/>
    <w:rsid w:val="00BD25C3"/>
    <w:rsid w:val="00BF0460"/>
    <w:rsid w:val="00C05BB4"/>
    <w:rsid w:val="00C34869"/>
    <w:rsid w:val="00C569FC"/>
    <w:rsid w:val="00C701A2"/>
    <w:rsid w:val="00C71C34"/>
    <w:rsid w:val="00C76032"/>
    <w:rsid w:val="00C85BBF"/>
    <w:rsid w:val="00C9415A"/>
    <w:rsid w:val="00CA3DF7"/>
    <w:rsid w:val="00CA5146"/>
    <w:rsid w:val="00CB0B1D"/>
    <w:rsid w:val="00CB124E"/>
    <w:rsid w:val="00CB1731"/>
    <w:rsid w:val="00CB3679"/>
    <w:rsid w:val="00CC4B14"/>
    <w:rsid w:val="00CD34D5"/>
    <w:rsid w:val="00CD54F5"/>
    <w:rsid w:val="00CE329B"/>
    <w:rsid w:val="00D06200"/>
    <w:rsid w:val="00D175FC"/>
    <w:rsid w:val="00D55B1A"/>
    <w:rsid w:val="00D65B68"/>
    <w:rsid w:val="00D71E3E"/>
    <w:rsid w:val="00D75281"/>
    <w:rsid w:val="00D951DC"/>
    <w:rsid w:val="00D96A6B"/>
    <w:rsid w:val="00DC38F0"/>
    <w:rsid w:val="00DC501A"/>
    <w:rsid w:val="00DC5073"/>
    <w:rsid w:val="00DF3F52"/>
    <w:rsid w:val="00E206AD"/>
    <w:rsid w:val="00E377BB"/>
    <w:rsid w:val="00E41F1D"/>
    <w:rsid w:val="00E43053"/>
    <w:rsid w:val="00E44F18"/>
    <w:rsid w:val="00E50DC0"/>
    <w:rsid w:val="00E74082"/>
    <w:rsid w:val="00EA3137"/>
    <w:rsid w:val="00EA46C2"/>
    <w:rsid w:val="00EA5E01"/>
    <w:rsid w:val="00EA6EE0"/>
    <w:rsid w:val="00EB5C94"/>
    <w:rsid w:val="00EB7157"/>
    <w:rsid w:val="00EC253D"/>
    <w:rsid w:val="00ED7762"/>
    <w:rsid w:val="00EE39E1"/>
    <w:rsid w:val="00EE676F"/>
    <w:rsid w:val="00EF3340"/>
    <w:rsid w:val="00EF35EC"/>
    <w:rsid w:val="00EF7C39"/>
    <w:rsid w:val="00F163F0"/>
    <w:rsid w:val="00F33B7A"/>
    <w:rsid w:val="00F415C4"/>
    <w:rsid w:val="00F43F78"/>
    <w:rsid w:val="00F52FEE"/>
    <w:rsid w:val="00F62518"/>
    <w:rsid w:val="00F62689"/>
    <w:rsid w:val="00F84F5F"/>
    <w:rsid w:val="00F861B9"/>
    <w:rsid w:val="00FB1FDE"/>
    <w:rsid w:val="00FC10C0"/>
    <w:rsid w:val="00FD00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B0B1D"/>
    <w:pPr>
      <w:keepNext/>
      <w:spacing w:before="240" w:after="60"/>
      <w:outlineLvl w:val="0"/>
    </w:pPr>
    <w:rPr>
      <w:rFonts w:ascii="Arial" w:eastAsia="Times New Roman" w:hAnsi="Arial" w:cs="Times New Roman"/>
      <w:b/>
      <w:bCs/>
      <w:kern w:val="32"/>
      <w:sz w:val="32"/>
      <w:szCs w:val="32"/>
    </w:rPr>
  </w:style>
  <w:style w:type="paragraph" w:styleId="7">
    <w:name w:val="heading 7"/>
    <w:basedOn w:val="a"/>
    <w:next w:val="a"/>
    <w:link w:val="70"/>
    <w:uiPriority w:val="99"/>
    <w:qFormat/>
    <w:rsid w:val="000C21F0"/>
    <w:pPr>
      <w:widowControl w:val="0"/>
      <w:tabs>
        <w:tab w:val="num" w:pos="0"/>
      </w:tabs>
      <w:suppressAutoHyphens/>
      <w:autoSpaceDE w:val="0"/>
      <w:spacing w:before="240" w:after="60" w:line="240" w:lineRule="auto"/>
      <w:ind w:firstLine="720"/>
      <w:jc w:val="both"/>
      <w:outlineLvl w:val="6"/>
    </w:pPr>
    <w:rPr>
      <w:rFonts w:ascii="Calibri" w:eastAsia="Times New Roman"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0B1D"/>
    <w:rPr>
      <w:rFonts w:ascii="Arial" w:eastAsia="Times New Roman" w:hAnsi="Arial" w:cs="Times New Roman"/>
      <w:b/>
      <w:bCs/>
      <w:kern w:val="32"/>
      <w:sz w:val="32"/>
      <w:szCs w:val="32"/>
    </w:rPr>
  </w:style>
  <w:style w:type="paragraph" w:styleId="a3">
    <w:name w:val="Balloon Text"/>
    <w:basedOn w:val="a"/>
    <w:link w:val="a4"/>
    <w:unhideWhenUsed/>
    <w:rsid w:val="00CB0B1D"/>
    <w:pPr>
      <w:spacing w:after="0" w:line="240" w:lineRule="auto"/>
    </w:pPr>
    <w:rPr>
      <w:rFonts w:ascii="Tahoma" w:hAnsi="Tahoma" w:cs="Tahoma"/>
      <w:sz w:val="16"/>
      <w:szCs w:val="16"/>
    </w:rPr>
  </w:style>
  <w:style w:type="character" w:customStyle="1" w:styleId="a4">
    <w:name w:val="Текст выноски Знак"/>
    <w:basedOn w:val="a0"/>
    <w:link w:val="a3"/>
    <w:rsid w:val="00CB0B1D"/>
    <w:rPr>
      <w:rFonts w:ascii="Tahoma" w:hAnsi="Tahoma" w:cs="Tahoma"/>
      <w:sz w:val="16"/>
      <w:szCs w:val="16"/>
    </w:rPr>
  </w:style>
  <w:style w:type="paragraph" w:styleId="a5">
    <w:name w:val="No Spacing"/>
    <w:uiPriority w:val="1"/>
    <w:qFormat/>
    <w:rsid w:val="00F84F5F"/>
    <w:pPr>
      <w:suppressAutoHyphens/>
      <w:spacing w:after="0" w:line="240" w:lineRule="auto"/>
    </w:pPr>
    <w:rPr>
      <w:rFonts w:ascii="Calibri" w:eastAsia="Times New Roman" w:hAnsi="Calibri" w:cs="Times New Roman"/>
      <w:lang w:eastAsia="ar-SA"/>
    </w:rPr>
  </w:style>
  <w:style w:type="paragraph" w:styleId="a6">
    <w:name w:val="List Paragraph"/>
    <w:basedOn w:val="a"/>
    <w:uiPriority w:val="34"/>
    <w:qFormat/>
    <w:rsid w:val="00F84F5F"/>
    <w:pPr>
      <w:suppressAutoHyphens/>
      <w:ind w:left="720"/>
      <w:contextualSpacing/>
    </w:pPr>
    <w:rPr>
      <w:rFonts w:ascii="Calibri" w:eastAsia="Times New Roman" w:hAnsi="Calibri" w:cs="Times New Roman"/>
      <w:lang w:eastAsia="ar-SA"/>
    </w:rPr>
  </w:style>
  <w:style w:type="paragraph" w:customStyle="1" w:styleId="formattext">
    <w:name w:val="formattext"/>
    <w:basedOn w:val="a"/>
    <w:rsid w:val="00F84F5F"/>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0F15A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F15A2"/>
  </w:style>
  <w:style w:type="paragraph" w:styleId="a9">
    <w:name w:val="footer"/>
    <w:basedOn w:val="a"/>
    <w:link w:val="aa"/>
    <w:uiPriority w:val="99"/>
    <w:unhideWhenUsed/>
    <w:rsid w:val="000F15A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F15A2"/>
  </w:style>
  <w:style w:type="paragraph" w:customStyle="1" w:styleId="formattexttopleveltext">
    <w:name w:val="formattext topleveltext"/>
    <w:basedOn w:val="a"/>
    <w:uiPriority w:val="99"/>
    <w:rsid w:val="00EE39E1"/>
    <w:pPr>
      <w:suppressAutoHyphens/>
      <w:spacing w:before="280" w:after="280" w:line="240" w:lineRule="auto"/>
    </w:pPr>
    <w:rPr>
      <w:rFonts w:ascii="Cambria" w:eastAsia="Times New Roman" w:hAnsi="Cambria" w:cs="Cambria"/>
      <w:sz w:val="24"/>
      <w:szCs w:val="24"/>
      <w:lang w:eastAsia="ar-SA"/>
    </w:rPr>
  </w:style>
  <w:style w:type="character" w:customStyle="1" w:styleId="70">
    <w:name w:val="Заголовок 7 Знак"/>
    <w:basedOn w:val="a0"/>
    <w:link w:val="7"/>
    <w:uiPriority w:val="99"/>
    <w:rsid w:val="000C21F0"/>
    <w:rPr>
      <w:rFonts w:ascii="Calibri" w:eastAsia="Times New Roman" w:hAnsi="Calibri" w:cs="Calibri"/>
      <w:sz w:val="20"/>
      <w:szCs w:val="20"/>
      <w:lang w:eastAsia="ar-SA"/>
    </w:rPr>
  </w:style>
  <w:style w:type="table" w:styleId="ab">
    <w:name w:val="Table Grid"/>
    <w:basedOn w:val="a1"/>
    <w:rsid w:val="000C21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rsid w:val="000C21F0"/>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ad">
    <w:name w:val="Обычный.Название подразделения"/>
    <w:rsid w:val="000C21F0"/>
    <w:pPr>
      <w:spacing w:after="0" w:line="240" w:lineRule="auto"/>
    </w:pPr>
    <w:rPr>
      <w:rFonts w:ascii="SchoolBook" w:eastAsia="Times New Roman" w:hAnsi="SchoolBook" w:cs="Times New Roman"/>
      <w:sz w:val="28"/>
      <w:szCs w:val="20"/>
    </w:rPr>
  </w:style>
  <w:style w:type="character" w:styleId="ae">
    <w:name w:val="page number"/>
    <w:basedOn w:val="a0"/>
    <w:rsid w:val="000C21F0"/>
  </w:style>
  <w:style w:type="paragraph" w:customStyle="1" w:styleId="af">
    <w:name w:val="Знак Знак"/>
    <w:basedOn w:val="a"/>
    <w:rsid w:val="000C21F0"/>
    <w:pPr>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uiPriority w:val="99"/>
    <w:rsid w:val="000C21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uiPriority w:val="99"/>
    <w:rsid w:val="000C21F0"/>
    <w:pPr>
      <w:widowControl w:val="0"/>
      <w:autoSpaceDE w:val="0"/>
      <w:autoSpaceDN w:val="0"/>
      <w:spacing w:after="0" w:line="240" w:lineRule="auto"/>
    </w:pPr>
    <w:rPr>
      <w:rFonts w:ascii="Calibri" w:eastAsia="Times New Roman" w:hAnsi="Calibri" w:cs="Calibri"/>
      <w:sz w:val="24"/>
      <w:szCs w:val="24"/>
    </w:rPr>
  </w:style>
  <w:style w:type="character" w:customStyle="1" w:styleId="af0">
    <w:name w:val="Символ сноски"/>
    <w:uiPriority w:val="99"/>
    <w:rsid w:val="000C21F0"/>
    <w:rPr>
      <w:vertAlign w:val="superscript"/>
    </w:rPr>
  </w:style>
  <w:style w:type="paragraph" w:styleId="af1">
    <w:name w:val="footnote text"/>
    <w:basedOn w:val="a"/>
    <w:link w:val="11"/>
    <w:uiPriority w:val="99"/>
    <w:rsid w:val="000C21F0"/>
    <w:pPr>
      <w:widowControl w:val="0"/>
      <w:suppressAutoHyphens/>
      <w:autoSpaceDE w:val="0"/>
      <w:spacing w:after="0" w:line="240" w:lineRule="auto"/>
      <w:ind w:firstLine="720"/>
      <w:jc w:val="both"/>
    </w:pPr>
    <w:rPr>
      <w:rFonts w:ascii="Times New Roman" w:eastAsia="Times New Roman" w:hAnsi="Times New Roman" w:cs="Times New Roman"/>
      <w:sz w:val="20"/>
      <w:szCs w:val="20"/>
      <w:lang w:eastAsia="ar-SA"/>
    </w:rPr>
  </w:style>
  <w:style w:type="character" w:customStyle="1" w:styleId="af2">
    <w:name w:val="Текст сноски Знак"/>
    <w:basedOn w:val="a0"/>
    <w:rsid w:val="000C21F0"/>
    <w:rPr>
      <w:sz w:val="20"/>
      <w:szCs w:val="20"/>
    </w:rPr>
  </w:style>
  <w:style w:type="character" w:customStyle="1" w:styleId="11">
    <w:name w:val="Текст сноски Знак1"/>
    <w:link w:val="af1"/>
    <w:uiPriority w:val="99"/>
    <w:rsid w:val="000C21F0"/>
    <w:rPr>
      <w:rFonts w:ascii="Times New Roman" w:eastAsia="Times New Roman" w:hAnsi="Times New Roman" w:cs="Times New Roman"/>
      <w:sz w:val="20"/>
      <w:szCs w:val="20"/>
      <w:lang w:eastAsia="ar-SA"/>
    </w:rPr>
  </w:style>
  <w:style w:type="character" w:customStyle="1" w:styleId="110">
    <w:name w:val="Заголовок 1 Знак1"/>
    <w:uiPriority w:val="99"/>
    <w:rsid w:val="000C21F0"/>
    <w:rPr>
      <w:rFonts w:ascii="Cambria" w:hAnsi="Cambria" w:cs="Cambria"/>
      <w:b/>
      <w:bCs/>
      <w:kern w:val="1"/>
      <w:lang w:eastAsia="ar-SA"/>
    </w:rPr>
  </w:style>
  <w:style w:type="character" w:styleId="af3">
    <w:name w:val="footnote reference"/>
    <w:uiPriority w:val="99"/>
    <w:rsid w:val="000C21F0"/>
    <w:rPr>
      <w:vertAlign w:val="superscript"/>
    </w:rPr>
  </w:style>
  <w:style w:type="paragraph" w:customStyle="1" w:styleId="ConsNormal">
    <w:name w:val="ConsNormal"/>
    <w:uiPriority w:val="99"/>
    <w:rsid w:val="000C21F0"/>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p50">
    <w:name w:val="p50"/>
    <w:basedOn w:val="a"/>
    <w:uiPriority w:val="99"/>
    <w:rsid w:val="000C21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3">
    <w:name w:val="s13"/>
    <w:uiPriority w:val="99"/>
    <w:rsid w:val="000C21F0"/>
  </w:style>
  <w:style w:type="paragraph" w:customStyle="1" w:styleId="p16">
    <w:name w:val="p16"/>
    <w:basedOn w:val="a"/>
    <w:uiPriority w:val="99"/>
    <w:rsid w:val="000C21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0C21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0C21F0"/>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2">
    <w:name w:val="Текст сноски Знак2"/>
    <w:basedOn w:val="a0"/>
    <w:uiPriority w:val="99"/>
    <w:locked/>
    <w:rsid w:val="000C21F0"/>
    <w:rPr>
      <w:lang w:eastAsia="ar-SA" w:bidi="ar-SA"/>
    </w:rPr>
  </w:style>
  <w:style w:type="character" w:styleId="af4">
    <w:name w:val="Placeholder Text"/>
    <w:basedOn w:val="a0"/>
    <w:uiPriority w:val="99"/>
    <w:rsid w:val="000C21F0"/>
    <w:rPr>
      <w:color w:val="808080"/>
    </w:rPr>
  </w:style>
  <w:style w:type="paragraph" w:styleId="af5">
    <w:name w:val="annotation text"/>
    <w:basedOn w:val="a"/>
    <w:link w:val="af6"/>
    <w:uiPriority w:val="99"/>
    <w:rsid w:val="000C21F0"/>
    <w:pPr>
      <w:spacing w:after="0" w:line="240" w:lineRule="auto"/>
    </w:pPr>
    <w:rPr>
      <w:rFonts w:ascii="Times New Roman" w:eastAsia="Times New Roman" w:hAnsi="Times New Roman" w:cs="Times New Roman"/>
      <w:sz w:val="20"/>
      <w:szCs w:val="20"/>
    </w:rPr>
  </w:style>
  <w:style w:type="character" w:customStyle="1" w:styleId="af6">
    <w:name w:val="Текст примечания Знак"/>
    <w:basedOn w:val="a0"/>
    <w:link w:val="af5"/>
    <w:uiPriority w:val="99"/>
    <w:rsid w:val="000C21F0"/>
    <w:rPr>
      <w:rFonts w:ascii="Times New Roman" w:eastAsia="Times New Roman" w:hAnsi="Times New Roman" w:cs="Times New Roman"/>
      <w:sz w:val="20"/>
      <w:szCs w:val="20"/>
    </w:rPr>
  </w:style>
  <w:style w:type="paragraph" w:customStyle="1" w:styleId="af7">
    <w:name w:val="Знак Знак Знак Знак"/>
    <w:basedOn w:val="a"/>
    <w:uiPriority w:val="99"/>
    <w:rsid w:val="000C21F0"/>
    <w:pPr>
      <w:spacing w:after="160" w:line="240" w:lineRule="exact"/>
    </w:pPr>
    <w:rPr>
      <w:rFonts w:ascii="Verdana" w:eastAsia="Times New Roman" w:hAnsi="Verdana" w:cs="Verdana"/>
      <w:sz w:val="20"/>
      <w:szCs w:val="20"/>
      <w:lang w:val="en-US" w:eastAsia="en-US"/>
    </w:rPr>
  </w:style>
  <w:style w:type="character" w:customStyle="1" w:styleId="WW8Num4z1">
    <w:name w:val="WW8Num4z1"/>
    <w:uiPriority w:val="99"/>
    <w:rsid w:val="000C21F0"/>
    <w:rPr>
      <w:rFonts w:ascii="Courier New" w:hAnsi="Courier New" w:cs="Courier New"/>
    </w:rPr>
  </w:style>
  <w:style w:type="character" w:styleId="af8">
    <w:name w:val="Hyperlink"/>
    <w:basedOn w:val="a0"/>
    <w:uiPriority w:val="99"/>
    <w:unhideWhenUsed/>
    <w:rsid w:val="000C21F0"/>
    <w:rPr>
      <w:color w:val="0000FF"/>
      <w:u w:val="single"/>
    </w:rPr>
  </w:style>
  <w:style w:type="character" w:customStyle="1" w:styleId="71">
    <w:name w:val="Заголовок 7 Знак1"/>
    <w:basedOn w:val="a0"/>
    <w:uiPriority w:val="9"/>
    <w:rsid w:val="000C21F0"/>
    <w:rPr>
      <w:rFonts w:ascii="Calibri" w:eastAsia="SimSun" w:hAnsi="Calibri" w:cs="SimSun"/>
      <w:sz w:val="24"/>
      <w:szCs w:val="24"/>
      <w:lang w:eastAsia="ar-SA"/>
    </w:rPr>
  </w:style>
  <w:style w:type="character" w:customStyle="1" w:styleId="WW8Num1z0">
    <w:name w:val="WW8Num1z0"/>
    <w:uiPriority w:val="99"/>
    <w:rsid w:val="000C21F0"/>
    <w:rPr>
      <w:rFonts w:ascii="Symbol" w:hAnsi="Symbol" w:cs="Symbol"/>
    </w:rPr>
  </w:style>
  <w:style w:type="character" w:customStyle="1" w:styleId="WW8Num1z1">
    <w:name w:val="WW8Num1z1"/>
    <w:uiPriority w:val="99"/>
    <w:rsid w:val="000C21F0"/>
    <w:rPr>
      <w:rFonts w:ascii="Courier New" w:hAnsi="Courier New" w:cs="Courier New"/>
    </w:rPr>
  </w:style>
  <w:style w:type="character" w:customStyle="1" w:styleId="WW8Num1z2">
    <w:name w:val="WW8Num1z2"/>
    <w:uiPriority w:val="99"/>
    <w:rsid w:val="000C21F0"/>
    <w:rPr>
      <w:rFonts w:ascii="Wingdings" w:hAnsi="Wingdings" w:cs="Wingdings"/>
    </w:rPr>
  </w:style>
  <w:style w:type="character" w:customStyle="1" w:styleId="WW8Num1z3">
    <w:name w:val="WW8Num1z3"/>
    <w:uiPriority w:val="99"/>
    <w:rsid w:val="000C21F0"/>
  </w:style>
  <w:style w:type="character" w:customStyle="1" w:styleId="WW8Num1z4">
    <w:name w:val="WW8Num1z4"/>
    <w:uiPriority w:val="99"/>
    <w:rsid w:val="000C21F0"/>
  </w:style>
  <w:style w:type="character" w:customStyle="1" w:styleId="WW8Num1z5">
    <w:name w:val="WW8Num1z5"/>
    <w:uiPriority w:val="99"/>
    <w:rsid w:val="000C21F0"/>
  </w:style>
  <w:style w:type="character" w:customStyle="1" w:styleId="WW8Num1z6">
    <w:name w:val="WW8Num1z6"/>
    <w:uiPriority w:val="99"/>
    <w:rsid w:val="000C21F0"/>
  </w:style>
  <w:style w:type="character" w:customStyle="1" w:styleId="WW8Num1z7">
    <w:name w:val="WW8Num1z7"/>
    <w:uiPriority w:val="99"/>
    <w:rsid w:val="000C21F0"/>
  </w:style>
  <w:style w:type="character" w:customStyle="1" w:styleId="WW8Num1z8">
    <w:name w:val="WW8Num1z8"/>
    <w:uiPriority w:val="99"/>
    <w:rsid w:val="000C21F0"/>
  </w:style>
  <w:style w:type="character" w:customStyle="1" w:styleId="WW8Num2z0">
    <w:name w:val="WW8Num2z0"/>
    <w:uiPriority w:val="99"/>
    <w:rsid w:val="000C21F0"/>
    <w:rPr>
      <w:rFonts w:ascii="Symbol" w:hAnsi="Symbol" w:cs="Symbol"/>
    </w:rPr>
  </w:style>
  <w:style w:type="character" w:customStyle="1" w:styleId="WW8Num2z1">
    <w:name w:val="WW8Num2z1"/>
    <w:uiPriority w:val="99"/>
    <w:rsid w:val="000C21F0"/>
    <w:rPr>
      <w:rFonts w:ascii="Courier New" w:hAnsi="Courier New" w:cs="Courier New"/>
    </w:rPr>
  </w:style>
  <w:style w:type="character" w:customStyle="1" w:styleId="WW8Num2z2">
    <w:name w:val="WW8Num2z2"/>
    <w:uiPriority w:val="99"/>
    <w:rsid w:val="000C21F0"/>
    <w:rPr>
      <w:rFonts w:ascii="Wingdings" w:hAnsi="Wingdings" w:cs="Wingdings"/>
    </w:rPr>
  </w:style>
  <w:style w:type="character" w:customStyle="1" w:styleId="WW8Num3z0">
    <w:name w:val="WW8Num3z0"/>
    <w:uiPriority w:val="99"/>
    <w:rsid w:val="000C21F0"/>
    <w:rPr>
      <w:rFonts w:ascii="Symbol" w:hAnsi="Symbol" w:cs="Symbol"/>
    </w:rPr>
  </w:style>
  <w:style w:type="character" w:customStyle="1" w:styleId="WW8Num3z1">
    <w:name w:val="WW8Num3z1"/>
    <w:uiPriority w:val="99"/>
    <w:rsid w:val="000C21F0"/>
    <w:rPr>
      <w:rFonts w:ascii="Courier New" w:hAnsi="Courier New" w:cs="Courier New"/>
    </w:rPr>
  </w:style>
  <w:style w:type="character" w:customStyle="1" w:styleId="WW8Num3z2">
    <w:name w:val="WW8Num3z2"/>
    <w:uiPriority w:val="99"/>
    <w:rsid w:val="000C21F0"/>
    <w:rPr>
      <w:rFonts w:ascii="Wingdings" w:hAnsi="Wingdings" w:cs="Wingdings"/>
    </w:rPr>
  </w:style>
  <w:style w:type="character" w:customStyle="1" w:styleId="WW8Num4z0">
    <w:name w:val="WW8Num4z0"/>
    <w:uiPriority w:val="99"/>
    <w:rsid w:val="000C21F0"/>
    <w:rPr>
      <w:rFonts w:ascii="Symbol" w:hAnsi="Symbol" w:cs="Symbol"/>
    </w:rPr>
  </w:style>
  <w:style w:type="character" w:customStyle="1" w:styleId="WW8Num4z2">
    <w:name w:val="WW8Num4z2"/>
    <w:uiPriority w:val="99"/>
    <w:rsid w:val="000C21F0"/>
    <w:rPr>
      <w:rFonts w:ascii="Wingdings" w:hAnsi="Wingdings" w:cs="Wingdings"/>
    </w:rPr>
  </w:style>
  <w:style w:type="character" w:customStyle="1" w:styleId="WW8Num5z0">
    <w:name w:val="WW8Num5z0"/>
    <w:uiPriority w:val="99"/>
    <w:rsid w:val="000C21F0"/>
  </w:style>
  <w:style w:type="character" w:customStyle="1" w:styleId="WW8Num6z0">
    <w:name w:val="WW8Num6z0"/>
    <w:uiPriority w:val="99"/>
    <w:rsid w:val="000C21F0"/>
    <w:rPr>
      <w:rFonts w:ascii="Symbol" w:hAnsi="Symbol" w:cs="Symbol"/>
    </w:rPr>
  </w:style>
  <w:style w:type="character" w:customStyle="1" w:styleId="WW8Num6z1">
    <w:name w:val="WW8Num6z1"/>
    <w:uiPriority w:val="99"/>
    <w:rsid w:val="000C21F0"/>
  </w:style>
  <w:style w:type="character" w:customStyle="1" w:styleId="WW8Num6z2">
    <w:name w:val="WW8Num6z2"/>
    <w:uiPriority w:val="99"/>
    <w:rsid w:val="000C21F0"/>
  </w:style>
  <w:style w:type="character" w:customStyle="1" w:styleId="WW8Num6z3">
    <w:name w:val="WW8Num6z3"/>
    <w:uiPriority w:val="99"/>
    <w:rsid w:val="000C21F0"/>
  </w:style>
  <w:style w:type="character" w:customStyle="1" w:styleId="WW8Num6z4">
    <w:name w:val="WW8Num6z4"/>
    <w:uiPriority w:val="99"/>
    <w:rsid w:val="000C21F0"/>
  </w:style>
  <w:style w:type="character" w:customStyle="1" w:styleId="WW8Num6z5">
    <w:name w:val="WW8Num6z5"/>
    <w:uiPriority w:val="99"/>
    <w:rsid w:val="000C21F0"/>
  </w:style>
  <w:style w:type="character" w:customStyle="1" w:styleId="WW8Num6z6">
    <w:name w:val="WW8Num6z6"/>
    <w:uiPriority w:val="99"/>
    <w:rsid w:val="000C21F0"/>
  </w:style>
  <w:style w:type="character" w:customStyle="1" w:styleId="WW8Num6z7">
    <w:name w:val="WW8Num6z7"/>
    <w:uiPriority w:val="99"/>
    <w:rsid w:val="000C21F0"/>
  </w:style>
  <w:style w:type="character" w:customStyle="1" w:styleId="WW8Num6z8">
    <w:name w:val="WW8Num6z8"/>
    <w:uiPriority w:val="99"/>
    <w:rsid w:val="000C21F0"/>
  </w:style>
  <w:style w:type="character" w:customStyle="1" w:styleId="WW8Num7z0">
    <w:name w:val="WW8Num7z0"/>
    <w:uiPriority w:val="99"/>
    <w:rsid w:val="000C21F0"/>
  </w:style>
  <w:style w:type="character" w:customStyle="1" w:styleId="WW8Num7z1">
    <w:name w:val="WW8Num7z1"/>
    <w:uiPriority w:val="99"/>
    <w:rsid w:val="000C21F0"/>
  </w:style>
  <w:style w:type="character" w:customStyle="1" w:styleId="WW8Num7z2">
    <w:name w:val="WW8Num7z2"/>
    <w:uiPriority w:val="99"/>
    <w:rsid w:val="000C21F0"/>
  </w:style>
  <w:style w:type="character" w:customStyle="1" w:styleId="WW8Num7z3">
    <w:name w:val="WW8Num7z3"/>
    <w:uiPriority w:val="99"/>
    <w:rsid w:val="000C21F0"/>
  </w:style>
  <w:style w:type="character" w:customStyle="1" w:styleId="WW8Num7z4">
    <w:name w:val="WW8Num7z4"/>
    <w:uiPriority w:val="99"/>
    <w:rsid w:val="000C21F0"/>
  </w:style>
  <w:style w:type="character" w:customStyle="1" w:styleId="WW8Num7z5">
    <w:name w:val="WW8Num7z5"/>
    <w:uiPriority w:val="99"/>
    <w:rsid w:val="000C21F0"/>
  </w:style>
  <w:style w:type="character" w:customStyle="1" w:styleId="WW8Num7z6">
    <w:name w:val="WW8Num7z6"/>
    <w:uiPriority w:val="99"/>
    <w:rsid w:val="000C21F0"/>
  </w:style>
  <w:style w:type="character" w:customStyle="1" w:styleId="WW8Num7z7">
    <w:name w:val="WW8Num7z7"/>
    <w:uiPriority w:val="99"/>
    <w:rsid w:val="000C21F0"/>
  </w:style>
  <w:style w:type="character" w:customStyle="1" w:styleId="WW8Num7z8">
    <w:name w:val="WW8Num7z8"/>
    <w:uiPriority w:val="99"/>
    <w:rsid w:val="000C21F0"/>
  </w:style>
  <w:style w:type="character" w:customStyle="1" w:styleId="WW8Num8z0">
    <w:name w:val="WW8Num8z0"/>
    <w:uiPriority w:val="99"/>
    <w:rsid w:val="000C21F0"/>
    <w:rPr>
      <w:sz w:val="24"/>
      <w:szCs w:val="24"/>
    </w:rPr>
  </w:style>
  <w:style w:type="character" w:customStyle="1" w:styleId="WW8Num9z0">
    <w:name w:val="WW8Num9z0"/>
    <w:uiPriority w:val="99"/>
    <w:rsid w:val="000C21F0"/>
    <w:rPr>
      <w:rFonts w:ascii="Symbol" w:hAnsi="Symbol" w:cs="Symbol"/>
    </w:rPr>
  </w:style>
  <w:style w:type="character" w:customStyle="1" w:styleId="WW8Num9z1">
    <w:name w:val="WW8Num9z1"/>
    <w:uiPriority w:val="99"/>
    <w:rsid w:val="000C21F0"/>
    <w:rPr>
      <w:rFonts w:ascii="Courier New" w:hAnsi="Courier New" w:cs="Courier New"/>
    </w:rPr>
  </w:style>
  <w:style w:type="character" w:customStyle="1" w:styleId="WW8Num9z2">
    <w:name w:val="WW8Num9z2"/>
    <w:uiPriority w:val="99"/>
    <w:rsid w:val="000C21F0"/>
    <w:rPr>
      <w:rFonts w:ascii="Wingdings" w:hAnsi="Wingdings" w:cs="Wingdings"/>
    </w:rPr>
  </w:style>
  <w:style w:type="character" w:customStyle="1" w:styleId="WW8Num10z0">
    <w:name w:val="WW8Num10z0"/>
    <w:uiPriority w:val="99"/>
    <w:rsid w:val="000C21F0"/>
    <w:rPr>
      <w:rFonts w:ascii="Symbol" w:hAnsi="Symbol" w:cs="Symbol"/>
    </w:rPr>
  </w:style>
  <w:style w:type="character" w:customStyle="1" w:styleId="WW8Num10z1">
    <w:name w:val="WW8Num10z1"/>
    <w:uiPriority w:val="99"/>
    <w:rsid w:val="000C21F0"/>
    <w:rPr>
      <w:rFonts w:ascii="Courier New" w:hAnsi="Courier New" w:cs="Courier New"/>
    </w:rPr>
  </w:style>
  <w:style w:type="character" w:customStyle="1" w:styleId="WW8Num10z2">
    <w:name w:val="WW8Num10z2"/>
    <w:uiPriority w:val="99"/>
    <w:rsid w:val="000C21F0"/>
    <w:rPr>
      <w:rFonts w:ascii="Wingdings" w:hAnsi="Wingdings" w:cs="Wingdings"/>
    </w:rPr>
  </w:style>
  <w:style w:type="character" w:customStyle="1" w:styleId="WW8Num11z0">
    <w:name w:val="WW8Num11z0"/>
    <w:uiPriority w:val="99"/>
    <w:rsid w:val="000C21F0"/>
    <w:rPr>
      <w:rFonts w:ascii="Symbol" w:hAnsi="Symbol" w:cs="Symbol"/>
    </w:rPr>
  </w:style>
  <w:style w:type="character" w:customStyle="1" w:styleId="WW8Num11z1">
    <w:name w:val="WW8Num11z1"/>
    <w:uiPriority w:val="99"/>
    <w:rsid w:val="000C21F0"/>
    <w:rPr>
      <w:rFonts w:ascii="Courier New" w:hAnsi="Courier New" w:cs="Courier New"/>
    </w:rPr>
  </w:style>
  <w:style w:type="character" w:customStyle="1" w:styleId="WW8Num11z2">
    <w:name w:val="WW8Num11z2"/>
    <w:uiPriority w:val="99"/>
    <w:rsid w:val="000C21F0"/>
    <w:rPr>
      <w:rFonts w:ascii="Wingdings" w:hAnsi="Wingdings" w:cs="Wingdings"/>
    </w:rPr>
  </w:style>
  <w:style w:type="character" w:customStyle="1" w:styleId="WW8Num12z0">
    <w:name w:val="WW8Num12z0"/>
    <w:uiPriority w:val="99"/>
    <w:rsid w:val="000C21F0"/>
  </w:style>
  <w:style w:type="character" w:customStyle="1" w:styleId="WW8Num12z1">
    <w:name w:val="WW8Num12z1"/>
    <w:uiPriority w:val="99"/>
    <w:rsid w:val="000C21F0"/>
  </w:style>
  <w:style w:type="character" w:customStyle="1" w:styleId="WW8Num12z2">
    <w:name w:val="WW8Num12z2"/>
    <w:uiPriority w:val="99"/>
    <w:rsid w:val="000C21F0"/>
  </w:style>
  <w:style w:type="character" w:customStyle="1" w:styleId="WW8Num12z3">
    <w:name w:val="WW8Num12z3"/>
    <w:uiPriority w:val="99"/>
    <w:rsid w:val="000C21F0"/>
  </w:style>
  <w:style w:type="character" w:customStyle="1" w:styleId="WW8Num12z4">
    <w:name w:val="WW8Num12z4"/>
    <w:uiPriority w:val="99"/>
    <w:rsid w:val="000C21F0"/>
  </w:style>
  <w:style w:type="character" w:customStyle="1" w:styleId="WW8Num12z5">
    <w:name w:val="WW8Num12z5"/>
    <w:uiPriority w:val="99"/>
    <w:rsid w:val="000C21F0"/>
  </w:style>
  <w:style w:type="character" w:customStyle="1" w:styleId="WW8Num12z6">
    <w:name w:val="WW8Num12z6"/>
    <w:uiPriority w:val="99"/>
    <w:rsid w:val="000C21F0"/>
  </w:style>
  <w:style w:type="character" w:customStyle="1" w:styleId="WW8Num12z7">
    <w:name w:val="WW8Num12z7"/>
    <w:uiPriority w:val="99"/>
    <w:rsid w:val="000C21F0"/>
  </w:style>
  <w:style w:type="character" w:customStyle="1" w:styleId="WW8Num12z8">
    <w:name w:val="WW8Num12z8"/>
    <w:uiPriority w:val="99"/>
    <w:rsid w:val="000C21F0"/>
  </w:style>
  <w:style w:type="character" w:customStyle="1" w:styleId="WW8Num13z0">
    <w:name w:val="WW8Num13z0"/>
    <w:uiPriority w:val="99"/>
    <w:rsid w:val="000C21F0"/>
    <w:rPr>
      <w:rFonts w:ascii="Symbol" w:hAnsi="Symbol" w:cs="Symbol"/>
    </w:rPr>
  </w:style>
  <w:style w:type="character" w:customStyle="1" w:styleId="WW8Num13z1">
    <w:name w:val="WW8Num13z1"/>
    <w:uiPriority w:val="99"/>
    <w:rsid w:val="000C21F0"/>
    <w:rPr>
      <w:rFonts w:ascii="Courier New" w:hAnsi="Courier New" w:cs="Courier New"/>
    </w:rPr>
  </w:style>
  <w:style w:type="character" w:customStyle="1" w:styleId="WW8Num13z2">
    <w:name w:val="WW8Num13z2"/>
    <w:uiPriority w:val="99"/>
    <w:rsid w:val="000C21F0"/>
    <w:rPr>
      <w:rFonts w:ascii="Wingdings" w:hAnsi="Wingdings" w:cs="Wingdings"/>
    </w:rPr>
  </w:style>
  <w:style w:type="character" w:customStyle="1" w:styleId="WW8Num14z0">
    <w:name w:val="WW8Num14z0"/>
    <w:uiPriority w:val="99"/>
    <w:rsid w:val="000C21F0"/>
    <w:rPr>
      <w:rFonts w:ascii="Symbol" w:hAnsi="Symbol" w:cs="Symbol"/>
    </w:rPr>
  </w:style>
  <w:style w:type="character" w:customStyle="1" w:styleId="WW8Num14z1">
    <w:name w:val="WW8Num14z1"/>
    <w:uiPriority w:val="99"/>
    <w:rsid w:val="000C21F0"/>
    <w:rPr>
      <w:rFonts w:ascii="Courier New" w:hAnsi="Courier New" w:cs="Courier New"/>
    </w:rPr>
  </w:style>
  <w:style w:type="character" w:customStyle="1" w:styleId="WW8Num14z2">
    <w:name w:val="WW8Num14z2"/>
    <w:uiPriority w:val="99"/>
    <w:rsid w:val="000C21F0"/>
    <w:rPr>
      <w:rFonts w:ascii="Wingdings" w:hAnsi="Wingdings" w:cs="Wingdings"/>
    </w:rPr>
  </w:style>
  <w:style w:type="character" w:customStyle="1" w:styleId="WW8Num15z0">
    <w:name w:val="WW8Num15z0"/>
    <w:uiPriority w:val="99"/>
    <w:rsid w:val="000C21F0"/>
    <w:rPr>
      <w:rFonts w:ascii="Symbol" w:hAnsi="Symbol" w:cs="Symbol"/>
    </w:rPr>
  </w:style>
  <w:style w:type="character" w:customStyle="1" w:styleId="WW8Num15z1">
    <w:name w:val="WW8Num15z1"/>
    <w:uiPriority w:val="99"/>
    <w:rsid w:val="000C21F0"/>
  </w:style>
  <w:style w:type="character" w:customStyle="1" w:styleId="WW8Num15z2">
    <w:name w:val="WW8Num15z2"/>
    <w:uiPriority w:val="99"/>
    <w:rsid w:val="000C21F0"/>
  </w:style>
  <w:style w:type="character" w:customStyle="1" w:styleId="WW8Num15z3">
    <w:name w:val="WW8Num15z3"/>
    <w:uiPriority w:val="99"/>
    <w:rsid w:val="000C21F0"/>
  </w:style>
  <w:style w:type="character" w:customStyle="1" w:styleId="WW8Num15z4">
    <w:name w:val="WW8Num15z4"/>
    <w:uiPriority w:val="99"/>
    <w:rsid w:val="000C21F0"/>
  </w:style>
  <w:style w:type="character" w:customStyle="1" w:styleId="WW8Num15z5">
    <w:name w:val="WW8Num15z5"/>
    <w:uiPriority w:val="99"/>
    <w:rsid w:val="000C21F0"/>
  </w:style>
  <w:style w:type="character" w:customStyle="1" w:styleId="WW8Num15z6">
    <w:name w:val="WW8Num15z6"/>
    <w:uiPriority w:val="99"/>
    <w:rsid w:val="000C21F0"/>
  </w:style>
  <w:style w:type="character" w:customStyle="1" w:styleId="WW8Num15z7">
    <w:name w:val="WW8Num15z7"/>
    <w:uiPriority w:val="99"/>
    <w:rsid w:val="000C21F0"/>
  </w:style>
  <w:style w:type="character" w:customStyle="1" w:styleId="WW8Num15z8">
    <w:name w:val="WW8Num15z8"/>
    <w:uiPriority w:val="99"/>
    <w:rsid w:val="000C21F0"/>
  </w:style>
  <w:style w:type="character" w:customStyle="1" w:styleId="WW8Num16z0">
    <w:name w:val="WW8Num16z0"/>
    <w:uiPriority w:val="99"/>
    <w:rsid w:val="000C21F0"/>
    <w:rPr>
      <w:rFonts w:ascii="Symbol" w:hAnsi="Symbol" w:cs="Symbol"/>
    </w:rPr>
  </w:style>
  <w:style w:type="character" w:customStyle="1" w:styleId="WW8Num16z1">
    <w:name w:val="WW8Num16z1"/>
    <w:uiPriority w:val="99"/>
    <w:rsid w:val="000C21F0"/>
    <w:rPr>
      <w:rFonts w:ascii="Courier New" w:hAnsi="Courier New" w:cs="Courier New"/>
    </w:rPr>
  </w:style>
  <w:style w:type="character" w:customStyle="1" w:styleId="WW8Num16z2">
    <w:name w:val="WW8Num16z2"/>
    <w:uiPriority w:val="99"/>
    <w:rsid w:val="000C21F0"/>
    <w:rPr>
      <w:rFonts w:ascii="Wingdings" w:hAnsi="Wingdings" w:cs="Wingdings"/>
    </w:rPr>
  </w:style>
  <w:style w:type="character" w:customStyle="1" w:styleId="WW8Num17z0">
    <w:name w:val="WW8Num17z0"/>
    <w:uiPriority w:val="99"/>
    <w:rsid w:val="000C21F0"/>
    <w:rPr>
      <w:rFonts w:ascii="Symbol" w:hAnsi="Symbol" w:cs="Symbol"/>
    </w:rPr>
  </w:style>
  <w:style w:type="character" w:customStyle="1" w:styleId="WW8Num17z1">
    <w:name w:val="WW8Num17z1"/>
    <w:uiPriority w:val="99"/>
    <w:rsid w:val="000C21F0"/>
  </w:style>
  <w:style w:type="character" w:customStyle="1" w:styleId="WW8Num17z2">
    <w:name w:val="WW8Num17z2"/>
    <w:uiPriority w:val="99"/>
    <w:rsid w:val="000C21F0"/>
  </w:style>
  <w:style w:type="character" w:customStyle="1" w:styleId="WW8Num17z3">
    <w:name w:val="WW8Num17z3"/>
    <w:uiPriority w:val="99"/>
    <w:rsid w:val="000C21F0"/>
  </w:style>
  <w:style w:type="character" w:customStyle="1" w:styleId="WW8Num17z4">
    <w:name w:val="WW8Num17z4"/>
    <w:uiPriority w:val="99"/>
    <w:rsid w:val="000C21F0"/>
  </w:style>
  <w:style w:type="character" w:customStyle="1" w:styleId="WW8Num17z5">
    <w:name w:val="WW8Num17z5"/>
    <w:uiPriority w:val="99"/>
    <w:rsid w:val="000C21F0"/>
  </w:style>
  <w:style w:type="character" w:customStyle="1" w:styleId="WW8Num17z6">
    <w:name w:val="WW8Num17z6"/>
    <w:uiPriority w:val="99"/>
    <w:rsid w:val="000C21F0"/>
  </w:style>
  <w:style w:type="character" w:customStyle="1" w:styleId="WW8Num17z7">
    <w:name w:val="WW8Num17z7"/>
    <w:uiPriority w:val="99"/>
    <w:rsid w:val="000C21F0"/>
  </w:style>
  <w:style w:type="character" w:customStyle="1" w:styleId="WW8Num17z8">
    <w:name w:val="WW8Num17z8"/>
    <w:uiPriority w:val="99"/>
    <w:rsid w:val="000C21F0"/>
  </w:style>
  <w:style w:type="character" w:customStyle="1" w:styleId="WW8Num18z0">
    <w:name w:val="WW8Num18z0"/>
    <w:uiPriority w:val="99"/>
    <w:rsid w:val="000C21F0"/>
    <w:rPr>
      <w:rFonts w:ascii="Symbol" w:hAnsi="Symbol" w:cs="Symbol"/>
    </w:rPr>
  </w:style>
  <w:style w:type="character" w:customStyle="1" w:styleId="WW8Num18z2">
    <w:name w:val="WW8Num18z2"/>
    <w:uiPriority w:val="99"/>
    <w:rsid w:val="000C21F0"/>
    <w:rPr>
      <w:rFonts w:ascii="Wingdings" w:hAnsi="Wingdings" w:cs="Wingdings"/>
    </w:rPr>
  </w:style>
  <w:style w:type="character" w:customStyle="1" w:styleId="WW8Num18z4">
    <w:name w:val="WW8Num18z4"/>
    <w:uiPriority w:val="99"/>
    <w:rsid w:val="000C21F0"/>
    <w:rPr>
      <w:rFonts w:ascii="Courier New" w:hAnsi="Courier New" w:cs="Courier New"/>
    </w:rPr>
  </w:style>
  <w:style w:type="character" w:customStyle="1" w:styleId="WW8Num19z0">
    <w:name w:val="WW8Num19z0"/>
    <w:uiPriority w:val="99"/>
    <w:rsid w:val="000C21F0"/>
    <w:rPr>
      <w:rFonts w:ascii="Symbol" w:hAnsi="Symbol" w:cs="Symbol"/>
    </w:rPr>
  </w:style>
  <w:style w:type="character" w:customStyle="1" w:styleId="WW8Num19z1">
    <w:name w:val="WW8Num19z1"/>
    <w:uiPriority w:val="99"/>
    <w:rsid w:val="000C21F0"/>
    <w:rPr>
      <w:rFonts w:ascii="Courier New" w:hAnsi="Courier New" w:cs="Courier New"/>
    </w:rPr>
  </w:style>
  <w:style w:type="character" w:customStyle="1" w:styleId="WW8Num19z2">
    <w:name w:val="WW8Num19z2"/>
    <w:uiPriority w:val="99"/>
    <w:rsid w:val="000C21F0"/>
    <w:rPr>
      <w:rFonts w:ascii="Wingdings" w:hAnsi="Wingdings" w:cs="Wingdings"/>
    </w:rPr>
  </w:style>
  <w:style w:type="character" w:customStyle="1" w:styleId="WW8Num20z0">
    <w:name w:val="WW8Num20z0"/>
    <w:uiPriority w:val="99"/>
    <w:rsid w:val="000C21F0"/>
    <w:rPr>
      <w:rFonts w:ascii="Symbol" w:hAnsi="Symbol" w:cs="Symbol"/>
    </w:rPr>
  </w:style>
  <w:style w:type="character" w:customStyle="1" w:styleId="WW8Num20z1">
    <w:name w:val="WW8Num20z1"/>
    <w:uiPriority w:val="99"/>
    <w:rsid w:val="000C21F0"/>
  </w:style>
  <w:style w:type="character" w:customStyle="1" w:styleId="WW8Num20z2">
    <w:name w:val="WW8Num20z2"/>
    <w:uiPriority w:val="99"/>
    <w:rsid w:val="000C21F0"/>
  </w:style>
  <w:style w:type="character" w:customStyle="1" w:styleId="WW8Num20z3">
    <w:name w:val="WW8Num20z3"/>
    <w:uiPriority w:val="99"/>
    <w:rsid w:val="000C21F0"/>
  </w:style>
  <w:style w:type="character" w:customStyle="1" w:styleId="WW8Num20z4">
    <w:name w:val="WW8Num20z4"/>
    <w:uiPriority w:val="99"/>
    <w:rsid w:val="000C21F0"/>
  </w:style>
  <w:style w:type="character" w:customStyle="1" w:styleId="WW8Num20z5">
    <w:name w:val="WW8Num20z5"/>
    <w:uiPriority w:val="99"/>
    <w:rsid w:val="000C21F0"/>
  </w:style>
  <w:style w:type="character" w:customStyle="1" w:styleId="WW8Num20z6">
    <w:name w:val="WW8Num20z6"/>
    <w:uiPriority w:val="99"/>
    <w:rsid w:val="000C21F0"/>
  </w:style>
  <w:style w:type="character" w:customStyle="1" w:styleId="WW8Num20z7">
    <w:name w:val="WW8Num20z7"/>
    <w:uiPriority w:val="99"/>
    <w:rsid w:val="000C21F0"/>
  </w:style>
  <w:style w:type="character" w:customStyle="1" w:styleId="WW8Num20z8">
    <w:name w:val="WW8Num20z8"/>
    <w:uiPriority w:val="99"/>
    <w:rsid w:val="000C21F0"/>
  </w:style>
  <w:style w:type="character" w:customStyle="1" w:styleId="WW8Num21z0">
    <w:name w:val="WW8Num21z0"/>
    <w:uiPriority w:val="99"/>
    <w:rsid w:val="000C21F0"/>
    <w:rPr>
      <w:rFonts w:ascii="Symbol" w:hAnsi="Symbol" w:cs="Symbol"/>
    </w:rPr>
  </w:style>
  <w:style w:type="character" w:customStyle="1" w:styleId="WW8Num21z1">
    <w:name w:val="WW8Num21z1"/>
    <w:uiPriority w:val="99"/>
    <w:rsid w:val="000C21F0"/>
  </w:style>
  <w:style w:type="character" w:customStyle="1" w:styleId="WW8Num21z2">
    <w:name w:val="WW8Num21z2"/>
    <w:uiPriority w:val="99"/>
    <w:rsid w:val="000C21F0"/>
  </w:style>
  <w:style w:type="character" w:customStyle="1" w:styleId="WW8Num21z3">
    <w:name w:val="WW8Num21z3"/>
    <w:uiPriority w:val="99"/>
    <w:rsid w:val="000C21F0"/>
  </w:style>
  <w:style w:type="character" w:customStyle="1" w:styleId="WW8Num21z4">
    <w:name w:val="WW8Num21z4"/>
    <w:uiPriority w:val="99"/>
    <w:rsid w:val="000C21F0"/>
  </w:style>
  <w:style w:type="character" w:customStyle="1" w:styleId="WW8Num21z5">
    <w:name w:val="WW8Num21z5"/>
    <w:uiPriority w:val="99"/>
    <w:rsid w:val="000C21F0"/>
  </w:style>
  <w:style w:type="character" w:customStyle="1" w:styleId="WW8Num21z6">
    <w:name w:val="WW8Num21z6"/>
    <w:uiPriority w:val="99"/>
    <w:rsid w:val="000C21F0"/>
  </w:style>
  <w:style w:type="character" w:customStyle="1" w:styleId="WW8Num21z7">
    <w:name w:val="WW8Num21z7"/>
    <w:uiPriority w:val="99"/>
    <w:rsid w:val="000C21F0"/>
  </w:style>
  <w:style w:type="character" w:customStyle="1" w:styleId="WW8Num21z8">
    <w:name w:val="WW8Num21z8"/>
    <w:uiPriority w:val="99"/>
    <w:rsid w:val="000C21F0"/>
  </w:style>
  <w:style w:type="character" w:customStyle="1" w:styleId="WW8Num22z0">
    <w:name w:val="WW8Num22z0"/>
    <w:uiPriority w:val="99"/>
    <w:rsid w:val="000C21F0"/>
    <w:rPr>
      <w:rFonts w:ascii="Symbol" w:hAnsi="Symbol" w:cs="Symbol"/>
    </w:rPr>
  </w:style>
  <w:style w:type="character" w:customStyle="1" w:styleId="WW8Num22z1">
    <w:name w:val="WW8Num22z1"/>
    <w:uiPriority w:val="99"/>
    <w:rsid w:val="000C21F0"/>
  </w:style>
  <w:style w:type="character" w:customStyle="1" w:styleId="WW8Num22z2">
    <w:name w:val="WW8Num22z2"/>
    <w:uiPriority w:val="99"/>
    <w:rsid w:val="000C21F0"/>
  </w:style>
  <w:style w:type="character" w:customStyle="1" w:styleId="WW8Num22z3">
    <w:name w:val="WW8Num22z3"/>
    <w:uiPriority w:val="99"/>
    <w:rsid w:val="000C21F0"/>
  </w:style>
  <w:style w:type="character" w:customStyle="1" w:styleId="WW8Num22z4">
    <w:name w:val="WW8Num22z4"/>
    <w:uiPriority w:val="99"/>
    <w:rsid w:val="000C21F0"/>
  </w:style>
  <w:style w:type="character" w:customStyle="1" w:styleId="WW8Num22z5">
    <w:name w:val="WW8Num22z5"/>
    <w:uiPriority w:val="99"/>
    <w:rsid w:val="000C21F0"/>
  </w:style>
  <w:style w:type="character" w:customStyle="1" w:styleId="WW8Num22z6">
    <w:name w:val="WW8Num22z6"/>
    <w:uiPriority w:val="99"/>
    <w:rsid w:val="000C21F0"/>
  </w:style>
  <w:style w:type="character" w:customStyle="1" w:styleId="WW8Num22z7">
    <w:name w:val="WW8Num22z7"/>
    <w:uiPriority w:val="99"/>
    <w:rsid w:val="000C21F0"/>
  </w:style>
  <w:style w:type="character" w:customStyle="1" w:styleId="WW8Num22z8">
    <w:name w:val="WW8Num22z8"/>
    <w:uiPriority w:val="99"/>
    <w:rsid w:val="000C21F0"/>
  </w:style>
  <w:style w:type="character" w:customStyle="1" w:styleId="WW8Num23z0">
    <w:name w:val="WW8Num23z0"/>
    <w:uiPriority w:val="99"/>
    <w:rsid w:val="000C21F0"/>
    <w:rPr>
      <w:rFonts w:ascii="Symbol" w:hAnsi="Symbol" w:cs="Symbol"/>
    </w:rPr>
  </w:style>
  <w:style w:type="character" w:customStyle="1" w:styleId="WW8Num23z1">
    <w:name w:val="WW8Num23z1"/>
    <w:uiPriority w:val="99"/>
    <w:rsid w:val="000C21F0"/>
    <w:rPr>
      <w:rFonts w:ascii="Courier New" w:hAnsi="Courier New" w:cs="Courier New"/>
    </w:rPr>
  </w:style>
  <w:style w:type="character" w:customStyle="1" w:styleId="WW8Num23z2">
    <w:name w:val="WW8Num23z2"/>
    <w:uiPriority w:val="99"/>
    <w:rsid w:val="000C21F0"/>
    <w:rPr>
      <w:rFonts w:ascii="Wingdings" w:hAnsi="Wingdings" w:cs="Wingdings"/>
    </w:rPr>
  </w:style>
  <w:style w:type="character" w:customStyle="1" w:styleId="WW8Num24z0">
    <w:name w:val="WW8Num24z0"/>
    <w:uiPriority w:val="99"/>
    <w:rsid w:val="000C21F0"/>
    <w:rPr>
      <w:rFonts w:ascii="Symbol" w:hAnsi="Symbol" w:cs="Symbol"/>
    </w:rPr>
  </w:style>
  <w:style w:type="character" w:customStyle="1" w:styleId="WW8Num24z1">
    <w:name w:val="WW8Num24z1"/>
    <w:uiPriority w:val="99"/>
    <w:rsid w:val="000C21F0"/>
    <w:rPr>
      <w:rFonts w:ascii="Courier New" w:hAnsi="Courier New" w:cs="Courier New"/>
    </w:rPr>
  </w:style>
  <w:style w:type="character" w:customStyle="1" w:styleId="WW8Num24z2">
    <w:name w:val="WW8Num24z2"/>
    <w:uiPriority w:val="99"/>
    <w:rsid w:val="000C21F0"/>
    <w:rPr>
      <w:rFonts w:ascii="Wingdings" w:hAnsi="Wingdings" w:cs="Wingdings"/>
    </w:rPr>
  </w:style>
  <w:style w:type="character" w:customStyle="1" w:styleId="WW8Num25z0">
    <w:name w:val="WW8Num25z0"/>
    <w:uiPriority w:val="99"/>
    <w:rsid w:val="000C21F0"/>
    <w:rPr>
      <w:rFonts w:ascii="Symbol" w:hAnsi="Symbol" w:cs="Symbol"/>
    </w:rPr>
  </w:style>
  <w:style w:type="character" w:customStyle="1" w:styleId="WW8Num25z1">
    <w:name w:val="WW8Num25z1"/>
    <w:uiPriority w:val="99"/>
    <w:rsid w:val="000C21F0"/>
  </w:style>
  <w:style w:type="character" w:customStyle="1" w:styleId="WW8Num25z2">
    <w:name w:val="WW8Num25z2"/>
    <w:uiPriority w:val="99"/>
    <w:rsid w:val="000C21F0"/>
  </w:style>
  <w:style w:type="character" w:customStyle="1" w:styleId="WW8Num25z3">
    <w:name w:val="WW8Num25z3"/>
    <w:uiPriority w:val="99"/>
    <w:rsid w:val="000C21F0"/>
  </w:style>
  <w:style w:type="character" w:customStyle="1" w:styleId="WW8Num25z4">
    <w:name w:val="WW8Num25z4"/>
    <w:uiPriority w:val="99"/>
    <w:rsid w:val="000C21F0"/>
  </w:style>
  <w:style w:type="character" w:customStyle="1" w:styleId="WW8Num25z5">
    <w:name w:val="WW8Num25z5"/>
    <w:uiPriority w:val="99"/>
    <w:rsid w:val="000C21F0"/>
  </w:style>
  <w:style w:type="character" w:customStyle="1" w:styleId="WW8Num25z6">
    <w:name w:val="WW8Num25z6"/>
    <w:uiPriority w:val="99"/>
    <w:rsid w:val="000C21F0"/>
  </w:style>
  <w:style w:type="character" w:customStyle="1" w:styleId="WW8Num25z7">
    <w:name w:val="WW8Num25z7"/>
    <w:uiPriority w:val="99"/>
    <w:rsid w:val="000C21F0"/>
  </w:style>
  <w:style w:type="character" w:customStyle="1" w:styleId="WW8Num25z8">
    <w:name w:val="WW8Num25z8"/>
    <w:uiPriority w:val="99"/>
    <w:rsid w:val="000C21F0"/>
  </w:style>
  <w:style w:type="character" w:customStyle="1" w:styleId="WW8Num26z0">
    <w:name w:val="WW8Num26z0"/>
    <w:uiPriority w:val="99"/>
    <w:rsid w:val="000C21F0"/>
    <w:rPr>
      <w:rFonts w:ascii="Symbol" w:hAnsi="Symbol" w:cs="Symbol"/>
    </w:rPr>
  </w:style>
  <w:style w:type="character" w:customStyle="1" w:styleId="WW8Num26z1">
    <w:name w:val="WW8Num26z1"/>
    <w:uiPriority w:val="99"/>
    <w:rsid w:val="000C21F0"/>
    <w:rPr>
      <w:rFonts w:ascii="Courier New" w:hAnsi="Courier New" w:cs="Courier New"/>
    </w:rPr>
  </w:style>
  <w:style w:type="character" w:customStyle="1" w:styleId="WW8Num26z2">
    <w:name w:val="WW8Num26z2"/>
    <w:uiPriority w:val="99"/>
    <w:rsid w:val="000C21F0"/>
    <w:rPr>
      <w:rFonts w:ascii="Wingdings" w:hAnsi="Wingdings" w:cs="Wingdings"/>
    </w:rPr>
  </w:style>
  <w:style w:type="character" w:customStyle="1" w:styleId="WW8Num27z0">
    <w:name w:val="WW8Num27z0"/>
    <w:uiPriority w:val="99"/>
    <w:rsid w:val="000C21F0"/>
    <w:rPr>
      <w:rFonts w:ascii="Symbol" w:hAnsi="Symbol" w:cs="Symbol"/>
    </w:rPr>
  </w:style>
  <w:style w:type="character" w:customStyle="1" w:styleId="WW8Num27z1">
    <w:name w:val="WW8Num27z1"/>
    <w:uiPriority w:val="99"/>
    <w:rsid w:val="000C21F0"/>
  </w:style>
  <w:style w:type="character" w:customStyle="1" w:styleId="WW8Num27z2">
    <w:name w:val="WW8Num27z2"/>
    <w:uiPriority w:val="99"/>
    <w:rsid w:val="000C21F0"/>
  </w:style>
  <w:style w:type="character" w:customStyle="1" w:styleId="WW8Num27z3">
    <w:name w:val="WW8Num27z3"/>
    <w:uiPriority w:val="99"/>
    <w:rsid w:val="000C21F0"/>
  </w:style>
  <w:style w:type="character" w:customStyle="1" w:styleId="WW8Num27z4">
    <w:name w:val="WW8Num27z4"/>
    <w:uiPriority w:val="99"/>
    <w:rsid w:val="000C21F0"/>
  </w:style>
  <w:style w:type="character" w:customStyle="1" w:styleId="WW8Num27z5">
    <w:name w:val="WW8Num27z5"/>
    <w:uiPriority w:val="99"/>
    <w:rsid w:val="000C21F0"/>
  </w:style>
  <w:style w:type="character" w:customStyle="1" w:styleId="WW8Num27z6">
    <w:name w:val="WW8Num27z6"/>
    <w:uiPriority w:val="99"/>
    <w:rsid w:val="000C21F0"/>
  </w:style>
  <w:style w:type="character" w:customStyle="1" w:styleId="WW8Num27z7">
    <w:name w:val="WW8Num27z7"/>
    <w:uiPriority w:val="99"/>
    <w:rsid w:val="000C21F0"/>
  </w:style>
  <w:style w:type="character" w:customStyle="1" w:styleId="WW8Num27z8">
    <w:name w:val="WW8Num27z8"/>
    <w:uiPriority w:val="99"/>
    <w:rsid w:val="000C21F0"/>
  </w:style>
  <w:style w:type="character" w:customStyle="1" w:styleId="WW8Num28z0">
    <w:name w:val="WW8Num28z0"/>
    <w:uiPriority w:val="99"/>
    <w:rsid w:val="000C21F0"/>
    <w:rPr>
      <w:rFonts w:ascii="Symbol" w:hAnsi="Symbol" w:cs="Symbol"/>
    </w:rPr>
  </w:style>
  <w:style w:type="character" w:customStyle="1" w:styleId="WW8Num28z1">
    <w:name w:val="WW8Num28z1"/>
    <w:uiPriority w:val="99"/>
    <w:rsid w:val="000C21F0"/>
    <w:rPr>
      <w:rFonts w:ascii="Courier New" w:hAnsi="Courier New" w:cs="Courier New"/>
    </w:rPr>
  </w:style>
  <w:style w:type="character" w:customStyle="1" w:styleId="WW8Num28z2">
    <w:name w:val="WW8Num28z2"/>
    <w:uiPriority w:val="99"/>
    <w:rsid w:val="000C21F0"/>
    <w:rPr>
      <w:rFonts w:ascii="Wingdings" w:hAnsi="Wingdings" w:cs="Wingdings"/>
    </w:rPr>
  </w:style>
  <w:style w:type="character" w:customStyle="1" w:styleId="WW8Num29z0">
    <w:name w:val="WW8Num29z0"/>
    <w:uiPriority w:val="99"/>
    <w:rsid w:val="000C21F0"/>
    <w:rPr>
      <w:rFonts w:ascii="Symbol" w:hAnsi="Symbol" w:cs="Symbol"/>
    </w:rPr>
  </w:style>
  <w:style w:type="character" w:customStyle="1" w:styleId="WW8Num29z1">
    <w:name w:val="WW8Num29z1"/>
    <w:uiPriority w:val="99"/>
    <w:rsid w:val="000C21F0"/>
    <w:rPr>
      <w:rFonts w:ascii="Courier New" w:hAnsi="Courier New" w:cs="Courier New"/>
    </w:rPr>
  </w:style>
  <w:style w:type="character" w:customStyle="1" w:styleId="WW8Num29z2">
    <w:name w:val="WW8Num29z2"/>
    <w:uiPriority w:val="99"/>
    <w:rsid w:val="000C21F0"/>
    <w:rPr>
      <w:rFonts w:ascii="Wingdings" w:hAnsi="Wingdings" w:cs="Wingdings"/>
    </w:rPr>
  </w:style>
  <w:style w:type="character" w:customStyle="1" w:styleId="WW8Num30z0">
    <w:name w:val="WW8Num30z0"/>
    <w:uiPriority w:val="99"/>
    <w:rsid w:val="000C21F0"/>
    <w:rPr>
      <w:rFonts w:ascii="Symbol" w:hAnsi="Symbol" w:cs="Symbol"/>
    </w:rPr>
  </w:style>
  <w:style w:type="character" w:customStyle="1" w:styleId="WW8Num30z1">
    <w:name w:val="WW8Num30z1"/>
    <w:uiPriority w:val="99"/>
    <w:rsid w:val="000C21F0"/>
    <w:rPr>
      <w:rFonts w:ascii="Courier New" w:hAnsi="Courier New" w:cs="Courier New"/>
    </w:rPr>
  </w:style>
  <w:style w:type="character" w:customStyle="1" w:styleId="WW8Num30z2">
    <w:name w:val="WW8Num30z2"/>
    <w:uiPriority w:val="99"/>
    <w:rsid w:val="000C21F0"/>
    <w:rPr>
      <w:rFonts w:ascii="Wingdings" w:hAnsi="Wingdings" w:cs="Wingdings"/>
    </w:rPr>
  </w:style>
  <w:style w:type="character" w:customStyle="1" w:styleId="WW8Num31z0">
    <w:name w:val="WW8Num31z0"/>
    <w:uiPriority w:val="99"/>
    <w:rsid w:val="000C21F0"/>
    <w:rPr>
      <w:rFonts w:ascii="Symbol" w:hAnsi="Symbol" w:cs="Symbol"/>
    </w:rPr>
  </w:style>
  <w:style w:type="character" w:customStyle="1" w:styleId="WW8Num31z1">
    <w:name w:val="WW8Num31z1"/>
    <w:uiPriority w:val="99"/>
    <w:rsid w:val="000C21F0"/>
  </w:style>
  <w:style w:type="character" w:customStyle="1" w:styleId="WW8Num31z2">
    <w:name w:val="WW8Num31z2"/>
    <w:uiPriority w:val="99"/>
    <w:rsid w:val="000C21F0"/>
  </w:style>
  <w:style w:type="character" w:customStyle="1" w:styleId="WW8Num31z3">
    <w:name w:val="WW8Num31z3"/>
    <w:uiPriority w:val="99"/>
    <w:rsid w:val="000C21F0"/>
  </w:style>
  <w:style w:type="character" w:customStyle="1" w:styleId="WW8Num31z4">
    <w:name w:val="WW8Num31z4"/>
    <w:uiPriority w:val="99"/>
    <w:rsid w:val="000C21F0"/>
  </w:style>
  <w:style w:type="character" w:customStyle="1" w:styleId="WW8Num31z5">
    <w:name w:val="WW8Num31z5"/>
    <w:uiPriority w:val="99"/>
    <w:rsid w:val="000C21F0"/>
  </w:style>
  <w:style w:type="character" w:customStyle="1" w:styleId="WW8Num31z6">
    <w:name w:val="WW8Num31z6"/>
    <w:uiPriority w:val="99"/>
    <w:rsid w:val="000C21F0"/>
  </w:style>
  <w:style w:type="character" w:customStyle="1" w:styleId="WW8Num31z7">
    <w:name w:val="WW8Num31z7"/>
    <w:uiPriority w:val="99"/>
    <w:rsid w:val="000C21F0"/>
  </w:style>
  <w:style w:type="character" w:customStyle="1" w:styleId="WW8Num31z8">
    <w:name w:val="WW8Num31z8"/>
    <w:uiPriority w:val="99"/>
    <w:rsid w:val="000C21F0"/>
  </w:style>
  <w:style w:type="character" w:customStyle="1" w:styleId="WW8Num32z0">
    <w:name w:val="WW8Num32z0"/>
    <w:uiPriority w:val="99"/>
    <w:rsid w:val="000C21F0"/>
    <w:rPr>
      <w:rFonts w:ascii="Symbol" w:hAnsi="Symbol" w:cs="Symbol"/>
    </w:rPr>
  </w:style>
  <w:style w:type="character" w:customStyle="1" w:styleId="WW8Num32z1">
    <w:name w:val="WW8Num32z1"/>
    <w:uiPriority w:val="99"/>
    <w:rsid w:val="000C21F0"/>
    <w:rPr>
      <w:rFonts w:ascii="Courier New" w:hAnsi="Courier New" w:cs="Courier New"/>
    </w:rPr>
  </w:style>
  <w:style w:type="character" w:customStyle="1" w:styleId="WW8Num32z2">
    <w:name w:val="WW8Num32z2"/>
    <w:uiPriority w:val="99"/>
    <w:rsid w:val="000C21F0"/>
    <w:rPr>
      <w:rFonts w:ascii="Wingdings" w:hAnsi="Wingdings" w:cs="Wingdings"/>
    </w:rPr>
  </w:style>
  <w:style w:type="character" w:customStyle="1" w:styleId="WW8Num33z0">
    <w:name w:val="WW8Num33z0"/>
    <w:uiPriority w:val="99"/>
    <w:rsid w:val="000C21F0"/>
    <w:rPr>
      <w:rFonts w:ascii="Symbol" w:hAnsi="Symbol" w:cs="Symbol"/>
    </w:rPr>
  </w:style>
  <w:style w:type="character" w:customStyle="1" w:styleId="WW8Num33z1">
    <w:name w:val="WW8Num33z1"/>
    <w:uiPriority w:val="99"/>
    <w:rsid w:val="000C21F0"/>
    <w:rPr>
      <w:rFonts w:ascii="Courier New" w:hAnsi="Courier New" w:cs="Courier New"/>
    </w:rPr>
  </w:style>
  <w:style w:type="character" w:customStyle="1" w:styleId="WW8Num33z2">
    <w:name w:val="WW8Num33z2"/>
    <w:uiPriority w:val="99"/>
    <w:rsid w:val="000C21F0"/>
    <w:rPr>
      <w:rFonts w:ascii="Wingdings" w:hAnsi="Wingdings" w:cs="Wingdings"/>
    </w:rPr>
  </w:style>
  <w:style w:type="character" w:customStyle="1" w:styleId="WW8Num34z0">
    <w:name w:val="WW8Num34z0"/>
    <w:uiPriority w:val="99"/>
    <w:rsid w:val="000C21F0"/>
  </w:style>
  <w:style w:type="character" w:customStyle="1" w:styleId="WW8Num34z1">
    <w:name w:val="WW8Num34z1"/>
    <w:uiPriority w:val="99"/>
    <w:rsid w:val="000C21F0"/>
  </w:style>
  <w:style w:type="character" w:customStyle="1" w:styleId="WW8Num34z2">
    <w:name w:val="WW8Num34z2"/>
    <w:uiPriority w:val="99"/>
    <w:rsid w:val="000C21F0"/>
  </w:style>
  <w:style w:type="character" w:customStyle="1" w:styleId="WW8Num34z3">
    <w:name w:val="WW8Num34z3"/>
    <w:uiPriority w:val="99"/>
    <w:rsid w:val="000C21F0"/>
  </w:style>
  <w:style w:type="character" w:customStyle="1" w:styleId="WW8Num34z4">
    <w:name w:val="WW8Num34z4"/>
    <w:uiPriority w:val="99"/>
    <w:rsid w:val="000C21F0"/>
  </w:style>
  <w:style w:type="character" w:customStyle="1" w:styleId="WW8Num34z5">
    <w:name w:val="WW8Num34z5"/>
    <w:uiPriority w:val="99"/>
    <w:rsid w:val="000C21F0"/>
  </w:style>
  <w:style w:type="character" w:customStyle="1" w:styleId="WW8Num34z6">
    <w:name w:val="WW8Num34z6"/>
    <w:uiPriority w:val="99"/>
    <w:rsid w:val="000C21F0"/>
  </w:style>
  <w:style w:type="character" w:customStyle="1" w:styleId="WW8Num34z7">
    <w:name w:val="WW8Num34z7"/>
    <w:uiPriority w:val="99"/>
    <w:rsid w:val="000C21F0"/>
  </w:style>
  <w:style w:type="character" w:customStyle="1" w:styleId="WW8Num34z8">
    <w:name w:val="WW8Num34z8"/>
    <w:uiPriority w:val="99"/>
    <w:rsid w:val="000C21F0"/>
  </w:style>
  <w:style w:type="character" w:customStyle="1" w:styleId="WW8Num35z0">
    <w:name w:val="WW8Num35z0"/>
    <w:uiPriority w:val="99"/>
    <w:rsid w:val="000C21F0"/>
    <w:rPr>
      <w:rFonts w:ascii="Symbol" w:hAnsi="Symbol" w:cs="Symbol"/>
    </w:rPr>
  </w:style>
  <w:style w:type="character" w:customStyle="1" w:styleId="WW8Num35z1">
    <w:name w:val="WW8Num35z1"/>
    <w:uiPriority w:val="99"/>
    <w:rsid w:val="000C21F0"/>
    <w:rPr>
      <w:rFonts w:ascii="Courier New" w:hAnsi="Courier New" w:cs="Courier New"/>
    </w:rPr>
  </w:style>
  <w:style w:type="character" w:customStyle="1" w:styleId="WW8Num35z2">
    <w:name w:val="WW8Num35z2"/>
    <w:uiPriority w:val="99"/>
    <w:rsid w:val="000C21F0"/>
    <w:rPr>
      <w:rFonts w:ascii="Wingdings" w:hAnsi="Wingdings" w:cs="Wingdings"/>
    </w:rPr>
  </w:style>
  <w:style w:type="character" w:customStyle="1" w:styleId="12">
    <w:name w:val="Основной шрифт абзаца1"/>
    <w:uiPriority w:val="99"/>
    <w:rsid w:val="000C21F0"/>
  </w:style>
  <w:style w:type="character" w:customStyle="1" w:styleId="af9">
    <w:name w:val="Текст Знак"/>
    <w:uiPriority w:val="99"/>
    <w:rsid w:val="000C21F0"/>
    <w:rPr>
      <w:rFonts w:ascii="Courier New" w:hAnsi="Courier New" w:cs="Courier New"/>
      <w:kern w:val="1"/>
      <w:sz w:val="20"/>
      <w:szCs w:val="20"/>
    </w:rPr>
  </w:style>
  <w:style w:type="character" w:customStyle="1" w:styleId="afa">
    <w:name w:val="Основной текст с отступом Знак"/>
    <w:uiPriority w:val="99"/>
    <w:rsid w:val="000C21F0"/>
    <w:rPr>
      <w:kern w:val="1"/>
      <w:sz w:val="20"/>
      <w:szCs w:val="20"/>
    </w:rPr>
  </w:style>
  <w:style w:type="character" w:customStyle="1" w:styleId="afb">
    <w:name w:val="Гипертекстовая ссылка"/>
    <w:uiPriority w:val="99"/>
    <w:rsid w:val="000C21F0"/>
    <w:rPr>
      <w:b/>
      <w:bCs/>
      <w:color w:val="008000"/>
      <w:sz w:val="20"/>
      <w:szCs w:val="20"/>
      <w:u w:val="single"/>
    </w:rPr>
  </w:style>
  <w:style w:type="character" w:styleId="afc">
    <w:name w:val="Strong"/>
    <w:basedOn w:val="a0"/>
    <w:uiPriority w:val="99"/>
    <w:qFormat/>
    <w:rsid w:val="000C21F0"/>
    <w:rPr>
      <w:b/>
      <w:bCs/>
    </w:rPr>
  </w:style>
  <w:style w:type="character" w:customStyle="1" w:styleId="20">
    <w:name w:val="Основной текст 2 Знак"/>
    <w:uiPriority w:val="99"/>
    <w:rsid w:val="000C21F0"/>
    <w:rPr>
      <w:kern w:val="1"/>
      <w:sz w:val="20"/>
      <w:szCs w:val="20"/>
    </w:rPr>
  </w:style>
  <w:style w:type="character" w:customStyle="1" w:styleId="PlaceholderText1">
    <w:name w:val="Placeholder Text1"/>
    <w:uiPriority w:val="99"/>
    <w:rsid w:val="000C21F0"/>
    <w:rPr>
      <w:color w:val="808080"/>
    </w:rPr>
  </w:style>
  <w:style w:type="character" w:customStyle="1" w:styleId="13">
    <w:name w:val="Знак примечания1"/>
    <w:uiPriority w:val="99"/>
    <w:rsid w:val="000C21F0"/>
    <w:rPr>
      <w:sz w:val="16"/>
      <w:szCs w:val="16"/>
    </w:rPr>
  </w:style>
  <w:style w:type="character" w:customStyle="1" w:styleId="afd">
    <w:name w:val="Тема примечания Знак"/>
    <w:uiPriority w:val="99"/>
    <w:rsid w:val="000C21F0"/>
    <w:rPr>
      <w:b/>
      <w:bCs/>
      <w:kern w:val="1"/>
      <w:sz w:val="20"/>
      <w:szCs w:val="20"/>
    </w:rPr>
  </w:style>
  <w:style w:type="character" w:customStyle="1" w:styleId="PlaceholderText2">
    <w:name w:val="Placeholder Text2"/>
    <w:uiPriority w:val="99"/>
    <w:rsid w:val="000C21F0"/>
    <w:rPr>
      <w:color w:val="808080"/>
    </w:rPr>
  </w:style>
  <w:style w:type="character" w:customStyle="1" w:styleId="afe">
    <w:name w:val="Основной текст Знак"/>
    <w:uiPriority w:val="99"/>
    <w:rsid w:val="000C21F0"/>
    <w:rPr>
      <w:kern w:val="1"/>
      <w:sz w:val="24"/>
      <w:szCs w:val="24"/>
    </w:rPr>
  </w:style>
  <w:style w:type="character" w:customStyle="1" w:styleId="aff">
    <w:name w:val="Символы концевой сноски"/>
    <w:uiPriority w:val="99"/>
    <w:rsid w:val="000C21F0"/>
    <w:rPr>
      <w:vertAlign w:val="superscript"/>
    </w:rPr>
  </w:style>
  <w:style w:type="character" w:customStyle="1" w:styleId="WW-">
    <w:name w:val="WW-Символы концевой сноски"/>
    <w:uiPriority w:val="99"/>
    <w:rsid w:val="000C21F0"/>
  </w:style>
  <w:style w:type="character" w:styleId="aff0">
    <w:name w:val="endnote reference"/>
    <w:basedOn w:val="a0"/>
    <w:uiPriority w:val="99"/>
    <w:rsid w:val="000C21F0"/>
    <w:rPr>
      <w:vertAlign w:val="superscript"/>
    </w:rPr>
  </w:style>
  <w:style w:type="paragraph" w:customStyle="1" w:styleId="14">
    <w:name w:val="Заголовок1"/>
    <w:basedOn w:val="a"/>
    <w:next w:val="aff1"/>
    <w:uiPriority w:val="99"/>
    <w:rsid w:val="000C21F0"/>
    <w:pPr>
      <w:keepNext/>
      <w:suppressAutoHyphens/>
      <w:spacing w:before="240" w:after="120" w:line="240" w:lineRule="auto"/>
    </w:pPr>
    <w:rPr>
      <w:rFonts w:ascii="Arial" w:eastAsia="Microsoft YaHei" w:hAnsi="Arial" w:cs="Arial"/>
      <w:sz w:val="28"/>
      <w:szCs w:val="28"/>
      <w:lang w:eastAsia="ar-SA"/>
    </w:rPr>
  </w:style>
  <w:style w:type="paragraph" w:styleId="aff1">
    <w:name w:val="Body Text"/>
    <w:basedOn w:val="a"/>
    <w:link w:val="15"/>
    <w:uiPriority w:val="99"/>
    <w:rsid w:val="000C21F0"/>
    <w:pPr>
      <w:suppressAutoHyphens/>
      <w:spacing w:after="120" w:line="240" w:lineRule="auto"/>
    </w:pPr>
    <w:rPr>
      <w:rFonts w:ascii="Times New Roman" w:eastAsia="Times New Roman" w:hAnsi="Times New Roman" w:cs="Times New Roman"/>
      <w:sz w:val="24"/>
      <w:szCs w:val="24"/>
      <w:lang w:eastAsia="ar-SA"/>
    </w:rPr>
  </w:style>
  <w:style w:type="character" w:customStyle="1" w:styleId="15">
    <w:name w:val="Основной текст Знак1"/>
    <w:basedOn w:val="a0"/>
    <w:link w:val="aff1"/>
    <w:uiPriority w:val="99"/>
    <w:rsid w:val="000C21F0"/>
    <w:rPr>
      <w:rFonts w:ascii="Times New Roman" w:eastAsia="Times New Roman" w:hAnsi="Times New Roman" w:cs="Times New Roman"/>
      <w:sz w:val="24"/>
      <w:szCs w:val="24"/>
      <w:lang w:eastAsia="ar-SA"/>
    </w:rPr>
  </w:style>
  <w:style w:type="paragraph" w:styleId="aff2">
    <w:name w:val="List"/>
    <w:basedOn w:val="aff1"/>
    <w:uiPriority w:val="99"/>
    <w:rsid w:val="000C21F0"/>
  </w:style>
  <w:style w:type="paragraph" w:customStyle="1" w:styleId="16">
    <w:name w:val="Название1"/>
    <w:basedOn w:val="a"/>
    <w:uiPriority w:val="99"/>
    <w:rsid w:val="000C21F0"/>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7">
    <w:name w:val="Указатель1"/>
    <w:basedOn w:val="a"/>
    <w:uiPriority w:val="99"/>
    <w:rsid w:val="000C21F0"/>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18">
    <w:name w:val="Текст выноски Знак1"/>
    <w:basedOn w:val="a0"/>
    <w:uiPriority w:val="99"/>
    <w:rsid w:val="000C21F0"/>
    <w:rPr>
      <w:rFonts w:ascii="Tahoma" w:hAnsi="Tahoma" w:cs="Tahoma"/>
      <w:sz w:val="16"/>
      <w:szCs w:val="16"/>
    </w:rPr>
  </w:style>
  <w:style w:type="character" w:customStyle="1" w:styleId="19">
    <w:name w:val="Верхний колонтитул Знак1"/>
    <w:basedOn w:val="a0"/>
    <w:uiPriority w:val="99"/>
    <w:rsid w:val="000C21F0"/>
    <w:rPr>
      <w:sz w:val="24"/>
      <w:szCs w:val="24"/>
      <w:lang w:eastAsia="ar-SA"/>
    </w:rPr>
  </w:style>
  <w:style w:type="paragraph" w:customStyle="1" w:styleId="111">
    <w:name w:val="Знак1 Знак Знак Знак1"/>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character" w:customStyle="1" w:styleId="1a">
    <w:name w:val="Нижний колонтитул Знак1"/>
    <w:basedOn w:val="a0"/>
    <w:uiPriority w:val="99"/>
    <w:rsid w:val="000C21F0"/>
    <w:rPr>
      <w:sz w:val="24"/>
      <w:szCs w:val="24"/>
    </w:rPr>
  </w:style>
  <w:style w:type="paragraph" w:customStyle="1" w:styleId="21">
    <w:name w:val="Основной текст с отступом 21"/>
    <w:basedOn w:val="a"/>
    <w:uiPriority w:val="99"/>
    <w:rsid w:val="000C21F0"/>
    <w:pPr>
      <w:suppressAutoHyphens/>
      <w:spacing w:after="0" w:line="240" w:lineRule="auto"/>
      <w:ind w:firstLine="900"/>
      <w:jc w:val="both"/>
    </w:pPr>
    <w:rPr>
      <w:rFonts w:ascii="Times New Roman" w:eastAsia="Times New Roman" w:hAnsi="Times New Roman" w:cs="Times New Roman"/>
      <w:sz w:val="28"/>
      <w:szCs w:val="28"/>
      <w:lang w:eastAsia="ar-SA"/>
    </w:rPr>
  </w:style>
  <w:style w:type="paragraph" w:customStyle="1" w:styleId="1b">
    <w:name w:val="Текст1"/>
    <w:basedOn w:val="a"/>
    <w:uiPriority w:val="99"/>
    <w:rsid w:val="000C21F0"/>
    <w:pPr>
      <w:suppressAutoHyphens/>
      <w:spacing w:after="0" w:line="240" w:lineRule="auto"/>
    </w:pPr>
    <w:rPr>
      <w:rFonts w:ascii="Courier New" w:eastAsia="Times New Roman" w:hAnsi="Courier New" w:cs="Courier New"/>
      <w:sz w:val="20"/>
      <w:szCs w:val="20"/>
      <w:lang w:eastAsia="ar-SA"/>
    </w:rPr>
  </w:style>
  <w:style w:type="paragraph" w:styleId="aff3">
    <w:name w:val="Body Text Indent"/>
    <w:basedOn w:val="a"/>
    <w:link w:val="1c"/>
    <w:uiPriority w:val="99"/>
    <w:rsid w:val="000C21F0"/>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1c">
    <w:name w:val="Основной текст с отступом Знак1"/>
    <w:basedOn w:val="a0"/>
    <w:link w:val="aff3"/>
    <w:uiPriority w:val="99"/>
    <w:rsid w:val="000C21F0"/>
    <w:rPr>
      <w:rFonts w:ascii="Times New Roman" w:eastAsia="Times New Roman" w:hAnsi="Times New Roman" w:cs="Times New Roman"/>
      <w:sz w:val="20"/>
      <w:szCs w:val="20"/>
      <w:lang w:eastAsia="ar-SA"/>
    </w:rPr>
  </w:style>
  <w:style w:type="paragraph" w:customStyle="1" w:styleId="22">
    <w:name w:val="Основной текст с отступом 22"/>
    <w:basedOn w:val="a"/>
    <w:uiPriority w:val="99"/>
    <w:rsid w:val="000C21F0"/>
    <w:pPr>
      <w:widowControl w:val="0"/>
      <w:shd w:val="clear" w:color="auto" w:fill="FFFFFF"/>
      <w:tabs>
        <w:tab w:val="left" w:pos="1159"/>
      </w:tabs>
      <w:suppressAutoHyphens/>
      <w:spacing w:after="0" w:line="353" w:lineRule="exact"/>
      <w:ind w:left="727"/>
      <w:jc w:val="both"/>
    </w:pPr>
    <w:rPr>
      <w:rFonts w:ascii="Times New Roman" w:eastAsia="Times New Roman" w:hAnsi="Times New Roman" w:cs="Times New Roman"/>
      <w:sz w:val="28"/>
      <w:szCs w:val="28"/>
      <w:lang w:eastAsia="ar-SA"/>
    </w:rPr>
  </w:style>
  <w:style w:type="paragraph" w:customStyle="1" w:styleId="western">
    <w:name w:val="western"/>
    <w:basedOn w:val="a"/>
    <w:uiPriority w:val="99"/>
    <w:rsid w:val="000C21F0"/>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4">
    <w:name w:val="Знак"/>
    <w:basedOn w:val="a"/>
    <w:uiPriority w:val="99"/>
    <w:rsid w:val="000C21F0"/>
    <w:pPr>
      <w:suppressAutoHyphens/>
      <w:spacing w:after="160" w:line="240" w:lineRule="exact"/>
    </w:pPr>
    <w:rPr>
      <w:rFonts w:ascii="Verdana" w:eastAsia="Times New Roman" w:hAnsi="Verdana" w:cs="Verdana"/>
      <w:sz w:val="20"/>
      <w:szCs w:val="20"/>
      <w:lang w:val="en-US" w:eastAsia="ar-SA"/>
    </w:rPr>
  </w:style>
  <w:style w:type="paragraph" w:customStyle="1" w:styleId="1d">
    <w:name w:val="Текст примечания1"/>
    <w:basedOn w:val="a"/>
    <w:uiPriority w:val="99"/>
    <w:rsid w:val="000C21F0"/>
    <w:pPr>
      <w:suppressAutoHyphens/>
      <w:spacing w:after="0" w:line="240" w:lineRule="auto"/>
    </w:pPr>
    <w:rPr>
      <w:rFonts w:ascii="Times New Roman" w:eastAsia="Times New Roman" w:hAnsi="Times New Roman" w:cs="Times New Roman"/>
      <w:sz w:val="20"/>
      <w:szCs w:val="20"/>
      <w:lang w:eastAsia="ar-SA"/>
    </w:rPr>
  </w:style>
  <w:style w:type="paragraph" w:customStyle="1" w:styleId="210">
    <w:name w:val="Основной текст 21"/>
    <w:basedOn w:val="a"/>
    <w:uiPriority w:val="99"/>
    <w:rsid w:val="000C21F0"/>
    <w:pPr>
      <w:suppressAutoHyphens/>
      <w:spacing w:after="120" w:line="480" w:lineRule="auto"/>
    </w:pPr>
    <w:rPr>
      <w:rFonts w:ascii="Times New Roman" w:eastAsia="Times New Roman" w:hAnsi="Times New Roman" w:cs="Times New Roman"/>
      <w:sz w:val="20"/>
      <w:szCs w:val="20"/>
      <w:lang w:eastAsia="ar-SA"/>
    </w:rPr>
  </w:style>
  <w:style w:type="paragraph" w:customStyle="1" w:styleId="ConsNonformat">
    <w:name w:val="ConsNonformat"/>
    <w:uiPriority w:val="99"/>
    <w:rsid w:val="000C21F0"/>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Cell">
    <w:name w:val="ConsCell"/>
    <w:uiPriority w:val="99"/>
    <w:rsid w:val="000C21F0"/>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112">
    <w:name w:val="Знак1 Знак Знак Знак12"/>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headertexttopleveltextcentertext">
    <w:name w:val="headertext topleveltext centertext"/>
    <w:basedOn w:val="a"/>
    <w:uiPriority w:val="99"/>
    <w:rsid w:val="000C21F0"/>
    <w:pPr>
      <w:suppressAutoHyphens/>
      <w:spacing w:before="280" w:after="280" w:line="240" w:lineRule="auto"/>
    </w:pPr>
    <w:rPr>
      <w:rFonts w:ascii="Cambria" w:eastAsia="Times New Roman" w:hAnsi="Cambria" w:cs="Cambria"/>
      <w:sz w:val="24"/>
      <w:szCs w:val="24"/>
      <w:lang w:eastAsia="ar-SA"/>
    </w:rPr>
  </w:style>
  <w:style w:type="character" w:customStyle="1" w:styleId="1e">
    <w:name w:val="Текст примечания Знак1"/>
    <w:basedOn w:val="a0"/>
    <w:uiPriority w:val="99"/>
    <w:rsid w:val="000C21F0"/>
    <w:rPr>
      <w:sz w:val="20"/>
      <w:szCs w:val="20"/>
      <w:lang w:eastAsia="ar-SA"/>
    </w:rPr>
  </w:style>
  <w:style w:type="paragraph" w:styleId="aff5">
    <w:name w:val="annotation subject"/>
    <w:basedOn w:val="1d"/>
    <w:next w:val="1d"/>
    <w:link w:val="1f"/>
    <w:uiPriority w:val="99"/>
    <w:rsid w:val="000C21F0"/>
    <w:rPr>
      <w:b/>
      <w:bCs/>
    </w:rPr>
  </w:style>
  <w:style w:type="character" w:customStyle="1" w:styleId="1f">
    <w:name w:val="Тема примечания Знак1"/>
    <w:basedOn w:val="af6"/>
    <w:link w:val="aff5"/>
    <w:uiPriority w:val="99"/>
    <w:rsid w:val="000C21F0"/>
    <w:rPr>
      <w:rFonts w:ascii="Times New Roman" w:eastAsia="Times New Roman" w:hAnsi="Times New Roman" w:cs="Times New Roman"/>
      <w:b/>
      <w:bCs/>
      <w:sz w:val="20"/>
      <w:szCs w:val="20"/>
      <w:lang w:eastAsia="ar-SA"/>
    </w:rPr>
  </w:style>
  <w:style w:type="paragraph" w:customStyle="1" w:styleId="ConsPlusTitle">
    <w:name w:val="ConsPlusTitle"/>
    <w:uiPriority w:val="99"/>
    <w:rsid w:val="000C21F0"/>
    <w:pPr>
      <w:widowControl w:val="0"/>
      <w:suppressAutoHyphens/>
      <w:autoSpaceDE w:val="0"/>
      <w:spacing w:after="0" w:line="240" w:lineRule="auto"/>
    </w:pPr>
    <w:rPr>
      <w:rFonts w:ascii="Calibri" w:eastAsia="Times New Roman" w:hAnsi="Calibri" w:cs="Calibri"/>
      <w:b/>
      <w:bCs/>
      <w:lang w:eastAsia="ar-SA"/>
    </w:rPr>
  </w:style>
  <w:style w:type="paragraph" w:customStyle="1" w:styleId="ListParagraph1">
    <w:name w:val="List Paragraph1"/>
    <w:basedOn w:val="a"/>
    <w:uiPriority w:val="99"/>
    <w:rsid w:val="000C21F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1110">
    <w:name w:val="Знак1 Знак Знак Знак11"/>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1f0">
    <w:name w:val="Без интервала1"/>
    <w:uiPriority w:val="99"/>
    <w:rsid w:val="000C21F0"/>
    <w:pPr>
      <w:suppressAutoHyphens/>
      <w:spacing w:after="0" w:line="240" w:lineRule="auto"/>
    </w:pPr>
    <w:rPr>
      <w:rFonts w:ascii="Calibri" w:eastAsia="Times New Roman" w:hAnsi="Calibri" w:cs="Calibri"/>
      <w:lang w:eastAsia="ar-SA"/>
    </w:rPr>
  </w:style>
  <w:style w:type="paragraph" w:customStyle="1" w:styleId="113">
    <w:name w:val="Знак1 Знак Знак Знак13"/>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1f1">
    <w:name w:val="Знак1"/>
    <w:basedOn w:val="a"/>
    <w:uiPriority w:val="99"/>
    <w:rsid w:val="000C21F0"/>
    <w:pPr>
      <w:suppressAutoHyphens/>
      <w:spacing w:after="160" w:line="240" w:lineRule="exact"/>
    </w:pPr>
    <w:rPr>
      <w:rFonts w:ascii="Verdana" w:eastAsia="Times New Roman" w:hAnsi="Verdana" w:cs="Verdana"/>
      <w:sz w:val="20"/>
      <w:szCs w:val="20"/>
      <w:lang w:val="en-US" w:eastAsia="ar-SA"/>
    </w:rPr>
  </w:style>
  <w:style w:type="paragraph" w:customStyle="1" w:styleId="114">
    <w:name w:val="Знак1 Знак Знак Знак14"/>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115">
    <w:name w:val="Знак1 Знак Знак Знак15"/>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116">
    <w:name w:val="Знак1 Знак Знак Знак16"/>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23">
    <w:name w:val="Маркеры 2 уровень"/>
    <w:uiPriority w:val="99"/>
    <w:rsid w:val="000C21F0"/>
    <w:pPr>
      <w:tabs>
        <w:tab w:val="left" w:pos="680"/>
      </w:tabs>
      <w:suppressAutoHyphens/>
      <w:autoSpaceDE w:val="0"/>
      <w:spacing w:after="0" w:line="240" w:lineRule="auto"/>
      <w:ind w:left="680" w:hanging="170"/>
      <w:jc w:val="both"/>
    </w:pPr>
    <w:rPr>
      <w:rFonts w:ascii="Times New Roman" w:eastAsia="Times New Roman" w:hAnsi="Times New Roman" w:cs="Times New Roman"/>
      <w:sz w:val="20"/>
      <w:szCs w:val="20"/>
      <w:lang w:eastAsia="ar-SA"/>
    </w:rPr>
  </w:style>
  <w:style w:type="paragraph" w:customStyle="1" w:styleId="1f2">
    <w:name w:val="Знак Знак Знак Знак1"/>
    <w:basedOn w:val="a"/>
    <w:uiPriority w:val="99"/>
    <w:rsid w:val="000C21F0"/>
    <w:pPr>
      <w:suppressAutoHyphens/>
      <w:spacing w:after="160" w:line="240" w:lineRule="exact"/>
    </w:pPr>
    <w:rPr>
      <w:rFonts w:ascii="Verdana" w:eastAsia="Times New Roman" w:hAnsi="Verdana" w:cs="Verdana"/>
      <w:sz w:val="20"/>
      <w:szCs w:val="20"/>
      <w:lang w:val="en-US" w:eastAsia="ar-SA"/>
    </w:rPr>
  </w:style>
  <w:style w:type="paragraph" w:customStyle="1" w:styleId="aff6">
    <w:name w:val="Содержимое таблицы"/>
    <w:basedOn w:val="a"/>
    <w:uiPriority w:val="99"/>
    <w:rsid w:val="000C21F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7">
    <w:name w:val="Заголовок таблицы"/>
    <w:basedOn w:val="aff6"/>
    <w:uiPriority w:val="99"/>
    <w:rsid w:val="000C21F0"/>
    <w:pPr>
      <w:jc w:val="center"/>
    </w:pPr>
    <w:rPr>
      <w:b/>
      <w:bCs/>
    </w:rPr>
  </w:style>
  <w:style w:type="paragraph" w:customStyle="1" w:styleId="aff8">
    <w:name w:val="Содержимое врезки"/>
    <w:basedOn w:val="aff1"/>
    <w:uiPriority w:val="99"/>
    <w:rsid w:val="000C21F0"/>
  </w:style>
  <w:style w:type="character" w:customStyle="1" w:styleId="WW8Num5z1">
    <w:name w:val="WW8Num5z1"/>
    <w:uiPriority w:val="99"/>
    <w:rsid w:val="000C21F0"/>
    <w:rPr>
      <w:rFonts w:ascii="Courier New" w:hAnsi="Courier New" w:cs="Courier New"/>
    </w:rPr>
  </w:style>
  <w:style w:type="character" w:customStyle="1" w:styleId="WW8Num5z2">
    <w:name w:val="WW8Num5z2"/>
    <w:uiPriority w:val="99"/>
    <w:rsid w:val="000C21F0"/>
    <w:rPr>
      <w:rFonts w:ascii="Wingdings" w:hAnsi="Wingdings" w:cs="Wingdings"/>
    </w:rPr>
  </w:style>
  <w:style w:type="character" w:customStyle="1" w:styleId="WW8Num8z1">
    <w:name w:val="WW8Num8z1"/>
    <w:uiPriority w:val="99"/>
    <w:rsid w:val="000C21F0"/>
  </w:style>
  <w:style w:type="character" w:customStyle="1" w:styleId="WW8Num8z2">
    <w:name w:val="WW8Num8z2"/>
    <w:uiPriority w:val="99"/>
    <w:rsid w:val="000C21F0"/>
  </w:style>
  <w:style w:type="character" w:customStyle="1" w:styleId="WW8Num8z3">
    <w:name w:val="WW8Num8z3"/>
    <w:uiPriority w:val="99"/>
    <w:rsid w:val="000C21F0"/>
  </w:style>
  <w:style w:type="character" w:customStyle="1" w:styleId="WW8Num8z4">
    <w:name w:val="WW8Num8z4"/>
    <w:uiPriority w:val="99"/>
    <w:rsid w:val="000C21F0"/>
  </w:style>
  <w:style w:type="character" w:customStyle="1" w:styleId="WW8Num8z5">
    <w:name w:val="WW8Num8z5"/>
    <w:uiPriority w:val="99"/>
    <w:rsid w:val="000C21F0"/>
  </w:style>
  <w:style w:type="character" w:customStyle="1" w:styleId="WW8Num8z6">
    <w:name w:val="WW8Num8z6"/>
    <w:uiPriority w:val="99"/>
    <w:rsid w:val="000C21F0"/>
  </w:style>
  <w:style w:type="character" w:customStyle="1" w:styleId="WW8Num8z7">
    <w:name w:val="WW8Num8z7"/>
    <w:uiPriority w:val="99"/>
    <w:rsid w:val="000C21F0"/>
  </w:style>
  <w:style w:type="character" w:customStyle="1" w:styleId="WW8Num8z8">
    <w:name w:val="WW8Num8z8"/>
    <w:uiPriority w:val="99"/>
    <w:rsid w:val="000C21F0"/>
  </w:style>
  <w:style w:type="character" w:customStyle="1" w:styleId="WW8Num14z3">
    <w:name w:val="WW8Num14z3"/>
    <w:uiPriority w:val="99"/>
    <w:rsid w:val="000C21F0"/>
  </w:style>
  <w:style w:type="character" w:customStyle="1" w:styleId="WW8Num14z4">
    <w:name w:val="WW8Num14z4"/>
    <w:uiPriority w:val="99"/>
    <w:rsid w:val="000C21F0"/>
  </w:style>
  <w:style w:type="character" w:customStyle="1" w:styleId="WW8Num14z5">
    <w:name w:val="WW8Num14z5"/>
    <w:uiPriority w:val="99"/>
    <w:rsid w:val="000C21F0"/>
  </w:style>
  <w:style w:type="character" w:customStyle="1" w:styleId="WW8Num14z6">
    <w:name w:val="WW8Num14z6"/>
    <w:uiPriority w:val="99"/>
    <w:rsid w:val="000C21F0"/>
  </w:style>
  <w:style w:type="character" w:customStyle="1" w:styleId="WW8Num14z7">
    <w:name w:val="WW8Num14z7"/>
    <w:uiPriority w:val="99"/>
    <w:rsid w:val="000C21F0"/>
  </w:style>
  <w:style w:type="character" w:customStyle="1" w:styleId="WW8Num14z8">
    <w:name w:val="WW8Num14z8"/>
    <w:uiPriority w:val="99"/>
    <w:rsid w:val="000C21F0"/>
  </w:style>
  <w:style w:type="character" w:customStyle="1" w:styleId="WW8Num18z1">
    <w:name w:val="WW8Num18z1"/>
    <w:uiPriority w:val="99"/>
    <w:rsid w:val="000C21F0"/>
  </w:style>
  <w:style w:type="character" w:customStyle="1" w:styleId="WW8Num18z3">
    <w:name w:val="WW8Num18z3"/>
    <w:uiPriority w:val="99"/>
    <w:rsid w:val="000C21F0"/>
  </w:style>
  <w:style w:type="character" w:customStyle="1" w:styleId="WW8Num18z5">
    <w:name w:val="WW8Num18z5"/>
    <w:uiPriority w:val="99"/>
    <w:rsid w:val="000C21F0"/>
  </w:style>
  <w:style w:type="character" w:customStyle="1" w:styleId="WW8Num18z6">
    <w:name w:val="WW8Num18z6"/>
    <w:uiPriority w:val="99"/>
    <w:rsid w:val="000C21F0"/>
  </w:style>
  <w:style w:type="character" w:customStyle="1" w:styleId="WW8Num18z7">
    <w:name w:val="WW8Num18z7"/>
    <w:uiPriority w:val="99"/>
    <w:rsid w:val="000C21F0"/>
  </w:style>
  <w:style w:type="character" w:customStyle="1" w:styleId="WW8Num18z8">
    <w:name w:val="WW8Num18z8"/>
    <w:uiPriority w:val="99"/>
    <w:rsid w:val="000C21F0"/>
  </w:style>
  <w:style w:type="character" w:customStyle="1" w:styleId="f">
    <w:name w:val="f"/>
    <w:uiPriority w:val="99"/>
    <w:rsid w:val="000C21F0"/>
  </w:style>
  <w:style w:type="character" w:customStyle="1" w:styleId="r">
    <w:name w:val="r"/>
    <w:uiPriority w:val="99"/>
    <w:rsid w:val="000C21F0"/>
  </w:style>
  <w:style w:type="paragraph" w:customStyle="1" w:styleId="WW-11">
    <w:name w:val="WW-Знак1 Знак Знак Знак1"/>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Default">
    <w:name w:val="Default"/>
    <w:uiPriority w:val="99"/>
    <w:rsid w:val="000C21F0"/>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uiPriority w:val="99"/>
    <w:rsid w:val="000C21F0"/>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0C21F0"/>
    <w:rPr>
      <w:rFonts w:ascii="Times New Roman" w:hAnsi="Times New Roman" w:cs="Times New Roman"/>
      <w:sz w:val="24"/>
      <w:szCs w:val="24"/>
      <w:u w:val="none"/>
      <w:effect w:val="none"/>
    </w:rPr>
  </w:style>
  <w:style w:type="character" w:customStyle="1" w:styleId="aff9">
    <w:name w:val="Текст концевой сноски Знак"/>
    <w:link w:val="affa"/>
    <w:uiPriority w:val="99"/>
    <w:rsid w:val="000C21F0"/>
    <w:rPr>
      <w:rFonts w:ascii="Calibri" w:hAnsi="Calibri" w:cs="Calibri"/>
    </w:rPr>
  </w:style>
  <w:style w:type="paragraph" w:styleId="affa">
    <w:name w:val="endnote text"/>
    <w:basedOn w:val="a"/>
    <w:link w:val="aff9"/>
    <w:uiPriority w:val="99"/>
    <w:rsid w:val="000C21F0"/>
    <w:rPr>
      <w:rFonts w:ascii="Calibri" w:hAnsi="Calibri" w:cs="Calibri"/>
    </w:rPr>
  </w:style>
  <w:style w:type="character" w:customStyle="1" w:styleId="1f3">
    <w:name w:val="Текст концевой сноски Знак1"/>
    <w:basedOn w:val="a0"/>
    <w:uiPriority w:val="99"/>
    <w:rsid w:val="000C21F0"/>
    <w:rPr>
      <w:sz w:val="20"/>
      <w:szCs w:val="20"/>
    </w:rPr>
  </w:style>
  <w:style w:type="character" w:customStyle="1" w:styleId="EndnoteTextChar1">
    <w:name w:val="Endnote Text Char1"/>
    <w:basedOn w:val="a0"/>
    <w:uiPriority w:val="99"/>
    <w:rsid w:val="000C21F0"/>
    <w:rPr>
      <w:sz w:val="20"/>
      <w:szCs w:val="20"/>
      <w:lang w:eastAsia="ar-SA"/>
    </w:rPr>
  </w:style>
  <w:style w:type="character" w:styleId="affb">
    <w:name w:val="annotation reference"/>
    <w:basedOn w:val="a0"/>
    <w:uiPriority w:val="99"/>
    <w:rsid w:val="000C21F0"/>
    <w:rPr>
      <w:sz w:val="16"/>
      <w:szCs w:val="16"/>
    </w:rPr>
  </w:style>
  <w:style w:type="paragraph" w:customStyle="1" w:styleId="affc">
    <w:name w:val="Заголовок"/>
    <w:basedOn w:val="a"/>
    <w:next w:val="aff1"/>
    <w:uiPriority w:val="99"/>
    <w:rsid w:val="001532E3"/>
    <w:pPr>
      <w:keepNext/>
      <w:suppressAutoHyphens/>
      <w:spacing w:before="240" w:after="120" w:line="240" w:lineRule="auto"/>
    </w:pPr>
    <w:rPr>
      <w:rFonts w:ascii="Arial" w:eastAsia="Microsoft YaHei" w:hAnsi="Arial" w:cs="Arial"/>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B0B1D"/>
    <w:pPr>
      <w:keepNext/>
      <w:spacing w:before="240" w:after="60"/>
      <w:outlineLvl w:val="0"/>
    </w:pPr>
    <w:rPr>
      <w:rFonts w:ascii="Arial" w:eastAsia="Times New Roman" w:hAnsi="Arial" w:cs="Times New Roman"/>
      <w:b/>
      <w:bCs/>
      <w:kern w:val="32"/>
      <w:sz w:val="32"/>
      <w:szCs w:val="32"/>
    </w:rPr>
  </w:style>
  <w:style w:type="paragraph" w:styleId="7">
    <w:name w:val="heading 7"/>
    <w:basedOn w:val="a"/>
    <w:next w:val="a"/>
    <w:link w:val="70"/>
    <w:uiPriority w:val="99"/>
    <w:qFormat/>
    <w:rsid w:val="000C21F0"/>
    <w:pPr>
      <w:widowControl w:val="0"/>
      <w:tabs>
        <w:tab w:val="num" w:pos="0"/>
      </w:tabs>
      <w:suppressAutoHyphens/>
      <w:autoSpaceDE w:val="0"/>
      <w:spacing w:before="240" w:after="60" w:line="240" w:lineRule="auto"/>
      <w:ind w:firstLine="720"/>
      <w:jc w:val="both"/>
      <w:outlineLvl w:val="6"/>
    </w:pPr>
    <w:rPr>
      <w:rFonts w:ascii="Calibri" w:eastAsia="Times New Roman"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0B1D"/>
    <w:rPr>
      <w:rFonts w:ascii="Arial" w:eastAsia="Times New Roman" w:hAnsi="Arial" w:cs="Times New Roman"/>
      <w:b/>
      <w:bCs/>
      <w:kern w:val="32"/>
      <w:sz w:val="32"/>
      <w:szCs w:val="32"/>
    </w:rPr>
  </w:style>
  <w:style w:type="paragraph" w:styleId="a3">
    <w:name w:val="Balloon Text"/>
    <w:basedOn w:val="a"/>
    <w:link w:val="a4"/>
    <w:unhideWhenUsed/>
    <w:rsid w:val="00CB0B1D"/>
    <w:pPr>
      <w:spacing w:after="0" w:line="240" w:lineRule="auto"/>
    </w:pPr>
    <w:rPr>
      <w:rFonts w:ascii="Tahoma" w:hAnsi="Tahoma" w:cs="Tahoma"/>
      <w:sz w:val="16"/>
      <w:szCs w:val="16"/>
    </w:rPr>
  </w:style>
  <w:style w:type="character" w:customStyle="1" w:styleId="a4">
    <w:name w:val="Текст выноски Знак"/>
    <w:basedOn w:val="a0"/>
    <w:link w:val="a3"/>
    <w:rsid w:val="00CB0B1D"/>
    <w:rPr>
      <w:rFonts w:ascii="Tahoma" w:hAnsi="Tahoma" w:cs="Tahoma"/>
      <w:sz w:val="16"/>
      <w:szCs w:val="16"/>
    </w:rPr>
  </w:style>
  <w:style w:type="paragraph" w:styleId="a5">
    <w:name w:val="No Spacing"/>
    <w:uiPriority w:val="1"/>
    <w:qFormat/>
    <w:rsid w:val="00F84F5F"/>
    <w:pPr>
      <w:suppressAutoHyphens/>
      <w:spacing w:after="0" w:line="240" w:lineRule="auto"/>
    </w:pPr>
    <w:rPr>
      <w:rFonts w:ascii="Calibri" w:eastAsia="Times New Roman" w:hAnsi="Calibri" w:cs="Times New Roman"/>
      <w:lang w:eastAsia="ar-SA"/>
    </w:rPr>
  </w:style>
  <w:style w:type="paragraph" w:styleId="a6">
    <w:name w:val="List Paragraph"/>
    <w:basedOn w:val="a"/>
    <w:uiPriority w:val="34"/>
    <w:qFormat/>
    <w:rsid w:val="00F84F5F"/>
    <w:pPr>
      <w:suppressAutoHyphens/>
      <w:ind w:left="720"/>
      <w:contextualSpacing/>
    </w:pPr>
    <w:rPr>
      <w:rFonts w:ascii="Calibri" w:eastAsia="Times New Roman" w:hAnsi="Calibri" w:cs="Times New Roman"/>
      <w:lang w:eastAsia="ar-SA"/>
    </w:rPr>
  </w:style>
  <w:style w:type="paragraph" w:customStyle="1" w:styleId="formattext">
    <w:name w:val="formattext"/>
    <w:basedOn w:val="a"/>
    <w:rsid w:val="00F84F5F"/>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0F15A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F15A2"/>
  </w:style>
  <w:style w:type="paragraph" w:styleId="a9">
    <w:name w:val="footer"/>
    <w:basedOn w:val="a"/>
    <w:link w:val="aa"/>
    <w:uiPriority w:val="99"/>
    <w:unhideWhenUsed/>
    <w:rsid w:val="000F15A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F15A2"/>
  </w:style>
  <w:style w:type="paragraph" w:customStyle="1" w:styleId="formattexttopleveltext">
    <w:name w:val="formattext topleveltext"/>
    <w:basedOn w:val="a"/>
    <w:uiPriority w:val="99"/>
    <w:rsid w:val="00EE39E1"/>
    <w:pPr>
      <w:suppressAutoHyphens/>
      <w:spacing w:before="280" w:after="280" w:line="240" w:lineRule="auto"/>
    </w:pPr>
    <w:rPr>
      <w:rFonts w:ascii="Cambria" w:eastAsia="Times New Roman" w:hAnsi="Cambria" w:cs="Cambria"/>
      <w:sz w:val="24"/>
      <w:szCs w:val="24"/>
      <w:lang w:eastAsia="ar-SA"/>
    </w:rPr>
  </w:style>
  <w:style w:type="character" w:customStyle="1" w:styleId="70">
    <w:name w:val="Заголовок 7 Знак"/>
    <w:basedOn w:val="a0"/>
    <w:link w:val="7"/>
    <w:uiPriority w:val="99"/>
    <w:rsid w:val="000C21F0"/>
    <w:rPr>
      <w:rFonts w:ascii="Calibri" w:eastAsia="Times New Roman" w:hAnsi="Calibri" w:cs="Calibri"/>
      <w:sz w:val="20"/>
      <w:szCs w:val="20"/>
      <w:lang w:eastAsia="ar-SA"/>
    </w:rPr>
  </w:style>
  <w:style w:type="table" w:styleId="ab">
    <w:name w:val="Table Grid"/>
    <w:basedOn w:val="a1"/>
    <w:rsid w:val="000C21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rsid w:val="000C21F0"/>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ad">
    <w:name w:val="Обычный.Название подразделения"/>
    <w:rsid w:val="000C21F0"/>
    <w:pPr>
      <w:spacing w:after="0" w:line="240" w:lineRule="auto"/>
    </w:pPr>
    <w:rPr>
      <w:rFonts w:ascii="SchoolBook" w:eastAsia="Times New Roman" w:hAnsi="SchoolBook" w:cs="Times New Roman"/>
      <w:sz w:val="28"/>
      <w:szCs w:val="20"/>
    </w:rPr>
  </w:style>
  <w:style w:type="character" w:styleId="ae">
    <w:name w:val="page number"/>
    <w:basedOn w:val="a0"/>
    <w:rsid w:val="000C21F0"/>
  </w:style>
  <w:style w:type="paragraph" w:customStyle="1" w:styleId="af">
    <w:name w:val="Знак Знак"/>
    <w:basedOn w:val="a"/>
    <w:rsid w:val="000C21F0"/>
    <w:pPr>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uiPriority w:val="99"/>
    <w:rsid w:val="000C21F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uiPriority w:val="99"/>
    <w:rsid w:val="000C21F0"/>
    <w:pPr>
      <w:widowControl w:val="0"/>
      <w:autoSpaceDE w:val="0"/>
      <w:autoSpaceDN w:val="0"/>
      <w:spacing w:after="0" w:line="240" w:lineRule="auto"/>
    </w:pPr>
    <w:rPr>
      <w:rFonts w:ascii="Calibri" w:eastAsia="Times New Roman" w:hAnsi="Calibri" w:cs="Calibri"/>
      <w:sz w:val="24"/>
      <w:szCs w:val="24"/>
    </w:rPr>
  </w:style>
  <w:style w:type="character" w:customStyle="1" w:styleId="af0">
    <w:name w:val="Символ сноски"/>
    <w:uiPriority w:val="99"/>
    <w:rsid w:val="000C21F0"/>
    <w:rPr>
      <w:vertAlign w:val="superscript"/>
    </w:rPr>
  </w:style>
  <w:style w:type="paragraph" w:styleId="af1">
    <w:name w:val="footnote text"/>
    <w:basedOn w:val="a"/>
    <w:link w:val="11"/>
    <w:uiPriority w:val="99"/>
    <w:rsid w:val="000C21F0"/>
    <w:pPr>
      <w:widowControl w:val="0"/>
      <w:suppressAutoHyphens/>
      <w:autoSpaceDE w:val="0"/>
      <w:spacing w:after="0" w:line="240" w:lineRule="auto"/>
      <w:ind w:firstLine="720"/>
      <w:jc w:val="both"/>
    </w:pPr>
    <w:rPr>
      <w:rFonts w:ascii="Times New Roman" w:eastAsia="Times New Roman" w:hAnsi="Times New Roman" w:cs="Times New Roman"/>
      <w:sz w:val="20"/>
      <w:szCs w:val="20"/>
      <w:lang w:eastAsia="ar-SA"/>
    </w:rPr>
  </w:style>
  <w:style w:type="character" w:customStyle="1" w:styleId="af2">
    <w:name w:val="Текст сноски Знак"/>
    <w:basedOn w:val="a0"/>
    <w:rsid w:val="000C21F0"/>
    <w:rPr>
      <w:sz w:val="20"/>
      <w:szCs w:val="20"/>
    </w:rPr>
  </w:style>
  <w:style w:type="character" w:customStyle="1" w:styleId="11">
    <w:name w:val="Текст сноски Знак1"/>
    <w:link w:val="af1"/>
    <w:uiPriority w:val="99"/>
    <w:rsid w:val="000C21F0"/>
    <w:rPr>
      <w:rFonts w:ascii="Times New Roman" w:eastAsia="Times New Roman" w:hAnsi="Times New Roman" w:cs="Times New Roman"/>
      <w:sz w:val="20"/>
      <w:szCs w:val="20"/>
      <w:lang w:eastAsia="ar-SA"/>
    </w:rPr>
  </w:style>
  <w:style w:type="character" w:customStyle="1" w:styleId="110">
    <w:name w:val="Заголовок 1 Знак1"/>
    <w:uiPriority w:val="99"/>
    <w:rsid w:val="000C21F0"/>
    <w:rPr>
      <w:rFonts w:ascii="Cambria" w:hAnsi="Cambria" w:cs="Cambria"/>
      <w:b/>
      <w:bCs/>
      <w:kern w:val="1"/>
      <w:lang w:eastAsia="ar-SA"/>
    </w:rPr>
  </w:style>
  <w:style w:type="character" w:styleId="af3">
    <w:name w:val="footnote reference"/>
    <w:uiPriority w:val="99"/>
    <w:rsid w:val="000C21F0"/>
    <w:rPr>
      <w:vertAlign w:val="superscript"/>
    </w:rPr>
  </w:style>
  <w:style w:type="paragraph" w:customStyle="1" w:styleId="ConsNormal">
    <w:name w:val="ConsNormal"/>
    <w:uiPriority w:val="99"/>
    <w:rsid w:val="000C21F0"/>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p50">
    <w:name w:val="p50"/>
    <w:basedOn w:val="a"/>
    <w:uiPriority w:val="99"/>
    <w:rsid w:val="000C21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3">
    <w:name w:val="s13"/>
    <w:uiPriority w:val="99"/>
    <w:rsid w:val="000C21F0"/>
  </w:style>
  <w:style w:type="paragraph" w:customStyle="1" w:styleId="p16">
    <w:name w:val="p16"/>
    <w:basedOn w:val="a"/>
    <w:uiPriority w:val="99"/>
    <w:rsid w:val="000C21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0C21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0C21F0"/>
    <w:pPr>
      <w:widowControl w:val="0"/>
      <w:suppressAutoHyphens/>
      <w:autoSpaceDE w:val="0"/>
      <w:spacing w:after="0" w:line="240" w:lineRule="auto"/>
    </w:pPr>
    <w:rPr>
      <w:rFonts w:ascii="Arial" w:eastAsia="Times New Roman" w:hAnsi="Arial" w:cs="Arial"/>
      <w:sz w:val="20"/>
      <w:szCs w:val="20"/>
      <w:lang w:eastAsia="ar-SA"/>
    </w:rPr>
  </w:style>
  <w:style w:type="character" w:customStyle="1" w:styleId="2">
    <w:name w:val="Текст сноски Знак2"/>
    <w:basedOn w:val="a0"/>
    <w:uiPriority w:val="99"/>
    <w:locked/>
    <w:rsid w:val="000C21F0"/>
    <w:rPr>
      <w:lang w:eastAsia="ar-SA" w:bidi="ar-SA"/>
    </w:rPr>
  </w:style>
  <w:style w:type="character" w:styleId="af4">
    <w:name w:val="Placeholder Text"/>
    <w:basedOn w:val="a0"/>
    <w:uiPriority w:val="99"/>
    <w:rsid w:val="000C21F0"/>
    <w:rPr>
      <w:color w:val="808080"/>
    </w:rPr>
  </w:style>
  <w:style w:type="paragraph" w:styleId="af5">
    <w:name w:val="annotation text"/>
    <w:basedOn w:val="a"/>
    <w:link w:val="af6"/>
    <w:uiPriority w:val="99"/>
    <w:rsid w:val="000C21F0"/>
    <w:pPr>
      <w:spacing w:after="0" w:line="240" w:lineRule="auto"/>
    </w:pPr>
    <w:rPr>
      <w:rFonts w:ascii="Times New Roman" w:eastAsia="Times New Roman" w:hAnsi="Times New Roman" w:cs="Times New Roman"/>
      <w:sz w:val="20"/>
      <w:szCs w:val="20"/>
    </w:rPr>
  </w:style>
  <w:style w:type="character" w:customStyle="1" w:styleId="af6">
    <w:name w:val="Текст примечания Знак"/>
    <w:basedOn w:val="a0"/>
    <w:link w:val="af5"/>
    <w:uiPriority w:val="99"/>
    <w:rsid w:val="000C21F0"/>
    <w:rPr>
      <w:rFonts w:ascii="Times New Roman" w:eastAsia="Times New Roman" w:hAnsi="Times New Roman" w:cs="Times New Roman"/>
      <w:sz w:val="20"/>
      <w:szCs w:val="20"/>
    </w:rPr>
  </w:style>
  <w:style w:type="paragraph" w:customStyle="1" w:styleId="af7">
    <w:name w:val="Знак Знак Знак Знак"/>
    <w:basedOn w:val="a"/>
    <w:uiPriority w:val="99"/>
    <w:rsid w:val="000C21F0"/>
    <w:pPr>
      <w:spacing w:after="160" w:line="240" w:lineRule="exact"/>
    </w:pPr>
    <w:rPr>
      <w:rFonts w:ascii="Verdana" w:eastAsia="Times New Roman" w:hAnsi="Verdana" w:cs="Verdana"/>
      <w:sz w:val="20"/>
      <w:szCs w:val="20"/>
      <w:lang w:val="en-US" w:eastAsia="en-US"/>
    </w:rPr>
  </w:style>
  <w:style w:type="character" w:customStyle="1" w:styleId="WW8Num4z1">
    <w:name w:val="WW8Num4z1"/>
    <w:uiPriority w:val="99"/>
    <w:rsid w:val="000C21F0"/>
    <w:rPr>
      <w:rFonts w:ascii="Courier New" w:hAnsi="Courier New" w:cs="Courier New"/>
    </w:rPr>
  </w:style>
  <w:style w:type="character" w:styleId="af8">
    <w:name w:val="Hyperlink"/>
    <w:basedOn w:val="a0"/>
    <w:uiPriority w:val="99"/>
    <w:unhideWhenUsed/>
    <w:rsid w:val="000C21F0"/>
    <w:rPr>
      <w:color w:val="0000FF"/>
      <w:u w:val="single"/>
    </w:rPr>
  </w:style>
  <w:style w:type="character" w:customStyle="1" w:styleId="71">
    <w:name w:val="Заголовок 7 Знак1"/>
    <w:basedOn w:val="a0"/>
    <w:uiPriority w:val="9"/>
    <w:rsid w:val="000C21F0"/>
    <w:rPr>
      <w:rFonts w:ascii="Calibri" w:eastAsia="SimSun" w:hAnsi="Calibri" w:cs="SimSun"/>
      <w:sz w:val="24"/>
      <w:szCs w:val="24"/>
      <w:lang w:eastAsia="ar-SA"/>
    </w:rPr>
  </w:style>
  <w:style w:type="character" w:customStyle="1" w:styleId="WW8Num1z0">
    <w:name w:val="WW8Num1z0"/>
    <w:uiPriority w:val="99"/>
    <w:rsid w:val="000C21F0"/>
    <w:rPr>
      <w:rFonts w:ascii="Symbol" w:hAnsi="Symbol" w:cs="Symbol"/>
    </w:rPr>
  </w:style>
  <w:style w:type="character" w:customStyle="1" w:styleId="WW8Num1z1">
    <w:name w:val="WW8Num1z1"/>
    <w:uiPriority w:val="99"/>
    <w:rsid w:val="000C21F0"/>
    <w:rPr>
      <w:rFonts w:ascii="Courier New" w:hAnsi="Courier New" w:cs="Courier New"/>
    </w:rPr>
  </w:style>
  <w:style w:type="character" w:customStyle="1" w:styleId="WW8Num1z2">
    <w:name w:val="WW8Num1z2"/>
    <w:uiPriority w:val="99"/>
    <w:rsid w:val="000C21F0"/>
    <w:rPr>
      <w:rFonts w:ascii="Wingdings" w:hAnsi="Wingdings" w:cs="Wingdings"/>
    </w:rPr>
  </w:style>
  <w:style w:type="character" w:customStyle="1" w:styleId="WW8Num1z3">
    <w:name w:val="WW8Num1z3"/>
    <w:uiPriority w:val="99"/>
    <w:rsid w:val="000C21F0"/>
  </w:style>
  <w:style w:type="character" w:customStyle="1" w:styleId="WW8Num1z4">
    <w:name w:val="WW8Num1z4"/>
    <w:uiPriority w:val="99"/>
    <w:rsid w:val="000C21F0"/>
  </w:style>
  <w:style w:type="character" w:customStyle="1" w:styleId="WW8Num1z5">
    <w:name w:val="WW8Num1z5"/>
    <w:uiPriority w:val="99"/>
    <w:rsid w:val="000C21F0"/>
  </w:style>
  <w:style w:type="character" w:customStyle="1" w:styleId="WW8Num1z6">
    <w:name w:val="WW8Num1z6"/>
    <w:uiPriority w:val="99"/>
    <w:rsid w:val="000C21F0"/>
  </w:style>
  <w:style w:type="character" w:customStyle="1" w:styleId="WW8Num1z7">
    <w:name w:val="WW8Num1z7"/>
    <w:uiPriority w:val="99"/>
    <w:rsid w:val="000C21F0"/>
  </w:style>
  <w:style w:type="character" w:customStyle="1" w:styleId="WW8Num1z8">
    <w:name w:val="WW8Num1z8"/>
    <w:uiPriority w:val="99"/>
    <w:rsid w:val="000C21F0"/>
  </w:style>
  <w:style w:type="character" w:customStyle="1" w:styleId="WW8Num2z0">
    <w:name w:val="WW8Num2z0"/>
    <w:uiPriority w:val="99"/>
    <w:rsid w:val="000C21F0"/>
    <w:rPr>
      <w:rFonts w:ascii="Symbol" w:hAnsi="Symbol" w:cs="Symbol"/>
    </w:rPr>
  </w:style>
  <w:style w:type="character" w:customStyle="1" w:styleId="WW8Num2z1">
    <w:name w:val="WW8Num2z1"/>
    <w:uiPriority w:val="99"/>
    <w:rsid w:val="000C21F0"/>
    <w:rPr>
      <w:rFonts w:ascii="Courier New" w:hAnsi="Courier New" w:cs="Courier New"/>
    </w:rPr>
  </w:style>
  <w:style w:type="character" w:customStyle="1" w:styleId="WW8Num2z2">
    <w:name w:val="WW8Num2z2"/>
    <w:uiPriority w:val="99"/>
    <w:rsid w:val="000C21F0"/>
    <w:rPr>
      <w:rFonts w:ascii="Wingdings" w:hAnsi="Wingdings" w:cs="Wingdings"/>
    </w:rPr>
  </w:style>
  <w:style w:type="character" w:customStyle="1" w:styleId="WW8Num3z0">
    <w:name w:val="WW8Num3z0"/>
    <w:uiPriority w:val="99"/>
    <w:rsid w:val="000C21F0"/>
    <w:rPr>
      <w:rFonts w:ascii="Symbol" w:hAnsi="Symbol" w:cs="Symbol"/>
    </w:rPr>
  </w:style>
  <w:style w:type="character" w:customStyle="1" w:styleId="WW8Num3z1">
    <w:name w:val="WW8Num3z1"/>
    <w:uiPriority w:val="99"/>
    <w:rsid w:val="000C21F0"/>
    <w:rPr>
      <w:rFonts w:ascii="Courier New" w:hAnsi="Courier New" w:cs="Courier New"/>
    </w:rPr>
  </w:style>
  <w:style w:type="character" w:customStyle="1" w:styleId="WW8Num3z2">
    <w:name w:val="WW8Num3z2"/>
    <w:uiPriority w:val="99"/>
    <w:rsid w:val="000C21F0"/>
    <w:rPr>
      <w:rFonts w:ascii="Wingdings" w:hAnsi="Wingdings" w:cs="Wingdings"/>
    </w:rPr>
  </w:style>
  <w:style w:type="character" w:customStyle="1" w:styleId="WW8Num4z0">
    <w:name w:val="WW8Num4z0"/>
    <w:uiPriority w:val="99"/>
    <w:rsid w:val="000C21F0"/>
    <w:rPr>
      <w:rFonts w:ascii="Symbol" w:hAnsi="Symbol" w:cs="Symbol"/>
    </w:rPr>
  </w:style>
  <w:style w:type="character" w:customStyle="1" w:styleId="WW8Num4z2">
    <w:name w:val="WW8Num4z2"/>
    <w:uiPriority w:val="99"/>
    <w:rsid w:val="000C21F0"/>
    <w:rPr>
      <w:rFonts w:ascii="Wingdings" w:hAnsi="Wingdings" w:cs="Wingdings"/>
    </w:rPr>
  </w:style>
  <w:style w:type="character" w:customStyle="1" w:styleId="WW8Num5z0">
    <w:name w:val="WW8Num5z0"/>
    <w:uiPriority w:val="99"/>
    <w:rsid w:val="000C21F0"/>
  </w:style>
  <w:style w:type="character" w:customStyle="1" w:styleId="WW8Num6z0">
    <w:name w:val="WW8Num6z0"/>
    <w:uiPriority w:val="99"/>
    <w:rsid w:val="000C21F0"/>
    <w:rPr>
      <w:rFonts w:ascii="Symbol" w:hAnsi="Symbol" w:cs="Symbol"/>
    </w:rPr>
  </w:style>
  <w:style w:type="character" w:customStyle="1" w:styleId="WW8Num6z1">
    <w:name w:val="WW8Num6z1"/>
    <w:uiPriority w:val="99"/>
    <w:rsid w:val="000C21F0"/>
  </w:style>
  <w:style w:type="character" w:customStyle="1" w:styleId="WW8Num6z2">
    <w:name w:val="WW8Num6z2"/>
    <w:uiPriority w:val="99"/>
    <w:rsid w:val="000C21F0"/>
  </w:style>
  <w:style w:type="character" w:customStyle="1" w:styleId="WW8Num6z3">
    <w:name w:val="WW8Num6z3"/>
    <w:uiPriority w:val="99"/>
    <w:rsid w:val="000C21F0"/>
  </w:style>
  <w:style w:type="character" w:customStyle="1" w:styleId="WW8Num6z4">
    <w:name w:val="WW8Num6z4"/>
    <w:uiPriority w:val="99"/>
    <w:rsid w:val="000C21F0"/>
  </w:style>
  <w:style w:type="character" w:customStyle="1" w:styleId="WW8Num6z5">
    <w:name w:val="WW8Num6z5"/>
    <w:uiPriority w:val="99"/>
    <w:rsid w:val="000C21F0"/>
  </w:style>
  <w:style w:type="character" w:customStyle="1" w:styleId="WW8Num6z6">
    <w:name w:val="WW8Num6z6"/>
    <w:uiPriority w:val="99"/>
    <w:rsid w:val="000C21F0"/>
  </w:style>
  <w:style w:type="character" w:customStyle="1" w:styleId="WW8Num6z7">
    <w:name w:val="WW8Num6z7"/>
    <w:uiPriority w:val="99"/>
    <w:rsid w:val="000C21F0"/>
  </w:style>
  <w:style w:type="character" w:customStyle="1" w:styleId="WW8Num6z8">
    <w:name w:val="WW8Num6z8"/>
    <w:uiPriority w:val="99"/>
    <w:rsid w:val="000C21F0"/>
  </w:style>
  <w:style w:type="character" w:customStyle="1" w:styleId="WW8Num7z0">
    <w:name w:val="WW8Num7z0"/>
    <w:uiPriority w:val="99"/>
    <w:rsid w:val="000C21F0"/>
  </w:style>
  <w:style w:type="character" w:customStyle="1" w:styleId="WW8Num7z1">
    <w:name w:val="WW8Num7z1"/>
    <w:uiPriority w:val="99"/>
    <w:rsid w:val="000C21F0"/>
  </w:style>
  <w:style w:type="character" w:customStyle="1" w:styleId="WW8Num7z2">
    <w:name w:val="WW8Num7z2"/>
    <w:uiPriority w:val="99"/>
    <w:rsid w:val="000C21F0"/>
  </w:style>
  <w:style w:type="character" w:customStyle="1" w:styleId="WW8Num7z3">
    <w:name w:val="WW8Num7z3"/>
    <w:uiPriority w:val="99"/>
    <w:rsid w:val="000C21F0"/>
  </w:style>
  <w:style w:type="character" w:customStyle="1" w:styleId="WW8Num7z4">
    <w:name w:val="WW8Num7z4"/>
    <w:uiPriority w:val="99"/>
    <w:rsid w:val="000C21F0"/>
  </w:style>
  <w:style w:type="character" w:customStyle="1" w:styleId="WW8Num7z5">
    <w:name w:val="WW8Num7z5"/>
    <w:uiPriority w:val="99"/>
    <w:rsid w:val="000C21F0"/>
  </w:style>
  <w:style w:type="character" w:customStyle="1" w:styleId="WW8Num7z6">
    <w:name w:val="WW8Num7z6"/>
    <w:uiPriority w:val="99"/>
    <w:rsid w:val="000C21F0"/>
  </w:style>
  <w:style w:type="character" w:customStyle="1" w:styleId="WW8Num7z7">
    <w:name w:val="WW8Num7z7"/>
    <w:uiPriority w:val="99"/>
    <w:rsid w:val="000C21F0"/>
  </w:style>
  <w:style w:type="character" w:customStyle="1" w:styleId="WW8Num7z8">
    <w:name w:val="WW8Num7z8"/>
    <w:uiPriority w:val="99"/>
    <w:rsid w:val="000C21F0"/>
  </w:style>
  <w:style w:type="character" w:customStyle="1" w:styleId="WW8Num8z0">
    <w:name w:val="WW8Num8z0"/>
    <w:uiPriority w:val="99"/>
    <w:rsid w:val="000C21F0"/>
    <w:rPr>
      <w:sz w:val="24"/>
      <w:szCs w:val="24"/>
    </w:rPr>
  </w:style>
  <w:style w:type="character" w:customStyle="1" w:styleId="WW8Num9z0">
    <w:name w:val="WW8Num9z0"/>
    <w:uiPriority w:val="99"/>
    <w:rsid w:val="000C21F0"/>
    <w:rPr>
      <w:rFonts w:ascii="Symbol" w:hAnsi="Symbol" w:cs="Symbol"/>
    </w:rPr>
  </w:style>
  <w:style w:type="character" w:customStyle="1" w:styleId="WW8Num9z1">
    <w:name w:val="WW8Num9z1"/>
    <w:uiPriority w:val="99"/>
    <w:rsid w:val="000C21F0"/>
    <w:rPr>
      <w:rFonts w:ascii="Courier New" w:hAnsi="Courier New" w:cs="Courier New"/>
    </w:rPr>
  </w:style>
  <w:style w:type="character" w:customStyle="1" w:styleId="WW8Num9z2">
    <w:name w:val="WW8Num9z2"/>
    <w:uiPriority w:val="99"/>
    <w:rsid w:val="000C21F0"/>
    <w:rPr>
      <w:rFonts w:ascii="Wingdings" w:hAnsi="Wingdings" w:cs="Wingdings"/>
    </w:rPr>
  </w:style>
  <w:style w:type="character" w:customStyle="1" w:styleId="WW8Num10z0">
    <w:name w:val="WW8Num10z0"/>
    <w:uiPriority w:val="99"/>
    <w:rsid w:val="000C21F0"/>
    <w:rPr>
      <w:rFonts w:ascii="Symbol" w:hAnsi="Symbol" w:cs="Symbol"/>
    </w:rPr>
  </w:style>
  <w:style w:type="character" w:customStyle="1" w:styleId="WW8Num10z1">
    <w:name w:val="WW8Num10z1"/>
    <w:uiPriority w:val="99"/>
    <w:rsid w:val="000C21F0"/>
    <w:rPr>
      <w:rFonts w:ascii="Courier New" w:hAnsi="Courier New" w:cs="Courier New"/>
    </w:rPr>
  </w:style>
  <w:style w:type="character" w:customStyle="1" w:styleId="WW8Num10z2">
    <w:name w:val="WW8Num10z2"/>
    <w:uiPriority w:val="99"/>
    <w:rsid w:val="000C21F0"/>
    <w:rPr>
      <w:rFonts w:ascii="Wingdings" w:hAnsi="Wingdings" w:cs="Wingdings"/>
    </w:rPr>
  </w:style>
  <w:style w:type="character" w:customStyle="1" w:styleId="WW8Num11z0">
    <w:name w:val="WW8Num11z0"/>
    <w:uiPriority w:val="99"/>
    <w:rsid w:val="000C21F0"/>
    <w:rPr>
      <w:rFonts w:ascii="Symbol" w:hAnsi="Symbol" w:cs="Symbol"/>
    </w:rPr>
  </w:style>
  <w:style w:type="character" w:customStyle="1" w:styleId="WW8Num11z1">
    <w:name w:val="WW8Num11z1"/>
    <w:uiPriority w:val="99"/>
    <w:rsid w:val="000C21F0"/>
    <w:rPr>
      <w:rFonts w:ascii="Courier New" w:hAnsi="Courier New" w:cs="Courier New"/>
    </w:rPr>
  </w:style>
  <w:style w:type="character" w:customStyle="1" w:styleId="WW8Num11z2">
    <w:name w:val="WW8Num11z2"/>
    <w:uiPriority w:val="99"/>
    <w:rsid w:val="000C21F0"/>
    <w:rPr>
      <w:rFonts w:ascii="Wingdings" w:hAnsi="Wingdings" w:cs="Wingdings"/>
    </w:rPr>
  </w:style>
  <w:style w:type="character" w:customStyle="1" w:styleId="WW8Num12z0">
    <w:name w:val="WW8Num12z0"/>
    <w:uiPriority w:val="99"/>
    <w:rsid w:val="000C21F0"/>
  </w:style>
  <w:style w:type="character" w:customStyle="1" w:styleId="WW8Num12z1">
    <w:name w:val="WW8Num12z1"/>
    <w:uiPriority w:val="99"/>
    <w:rsid w:val="000C21F0"/>
  </w:style>
  <w:style w:type="character" w:customStyle="1" w:styleId="WW8Num12z2">
    <w:name w:val="WW8Num12z2"/>
    <w:uiPriority w:val="99"/>
    <w:rsid w:val="000C21F0"/>
  </w:style>
  <w:style w:type="character" w:customStyle="1" w:styleId="WW8Num12z3">
    <w:name w:val="WW8Num12z3"/>
    <w:uiPriority w:val="99"/>
    <w:rsid w:val="000C21F0"/>
  </w:style>
  <w:style w:type="character" w:customStyle="1" w:styleId="WW8Num12z4">
    <w:name w:val="WW8Num12z4"/>
    <w:uiPriority w:val="99"/>
    <w:rsid w:val="000C21F0"/>
  </w:style>
  <w:style w:type="character" w:customStyle="1" w:styleId="WW8Num12z5">
    <w:name w:val="WW8Num12z5"/>
    <w:uiPriority w:val="99"/>
    <w:rsid w:val="000C21F0"/>
  </w:style>
  <w:style w:type="character" w:customStyle="1" w:styleId="WW8Num12z6">
    <w:name w:val="WW8Num12z6"/>
    <w:uiPriority w:val="99"/>
    <w:rsid w:val="000C21F0"/>
  </w:style>
  <w:style w:type="character" w:customStyle="1" w:styleId="WW8Num12z7">
    <w:name w:val="WW8Num12z7"/>
    <w:uiPriority w:val="99"/>
    <w:rsid w:val="000C21F0"/>
  </w:style>
  <w:style w:type="character" w:customStyle="1" w:styleId="WW8Num12z8">
    <w:name w:val="WW8Num12z8"/>
    <w:uiPriority w:val="99"/>
    <w:rsid w:val="000C21F0"/>
  </w:style>
  <w:style w:type="character" w:customStyle="1" w:styleId="WW8Num13z0">
    <w:name w:val="WW8Num13z0"/>
    <w:uiPriority w:val="99"/>
    <w:rsid w:val="000C21F0"/>
    <w:rPr>
      <w:rFonts w:ascii="Symbol" w:hAnsi="Symbol" w:cs="Symbol"/>
    </w:rPr>
  </w:style>
  <w:style w:type="character" w:customStyle="1" w:styleId="WW8Num13z1">
    <w:name w:val="WW8Num13z1"/>
    <w:uiPriority w:val="99"/>
    <w:rsid w:val="000C21F0"/>
    <w:rPr>
      <w:rFonts w:ascii="Courier New" w:hAnsi="Courier New" w:cs="Courier New"/>
    </w:rPr>
  </w:style>
  <w:style w:type="character" w:customStyle="1" w:styleId="WW8Num13z2">
    <w:name w:val="WW8Num13z2"/>
    <w:uiPriority w:val="99"/>
    <w:rsid w:val="000C21F0"/>
    <w:rPr>
      <w:rFonts w:ascii="Wingdings" w:hAnsi="Wingdings" w:cs="Wingdings"/>
    </w:rPr>
  </w:style>
  <w:style w:type="character" w:customStyle="1" w:styleId="WW8Num14z0">
    <w:name w:val="WW8Num14z0"/>
    <w:uiPriority w:val="99"/>
    <w:rsid w:val="000C21F0"/>
    <w:rPr>
      <w:rFonts w:ascii="Symbol" w:hAnsi="Symbol" w:cs="Symbol"/>
    </w:rPr>
  </w:style>
  <w:style w:type="character" w:customStyle="1" w:styleId="WW8Num14z1">
    <w:name w:val="WW8Num14z1"/>
    <w:uiPriority w:val="99"/>
    <w:rsid w:val="000C21F0"/>
    <w:rPr>
      <w:rFonts w:ascii="Courier New" w:hAnsi="Courier New" w:cs="Courier New"/>
    </w:rPr>
  </w:style>
  <w:style w:type="character" w:customStyle="1" w:styleId="WW8Num14z2">
    <w:name w:val="WW8Num14z2"/>
    <w:uiPriority w:val="99"/>
    <w:rsid w:val="000C21F0"/>
    <w:rPr>
      <w:rFonts w:ascii="Wingdings" w:hAnsi="Wingdings" w:cs="Wingdings"/>
    </w:rPr>
  </w:style>
  <w:style w:type="character" w:customStyle="1" w:styleId="WW8Num15z0">
    <w:name w:val="WW8Num15z0"/>
    <w:uiPriority w:val="99"/>
    <w:rsid w:val="000C21F0"/>
    <w:rPr>
      <w:rFonts w:ascii="Symbol" w:hAnsi="Symbol" w:cs="Symbol"/>
    </w:rPr>
  </w:style>
  <w:style w:type="character" w:customStyle="1" w:styleId="WW8Num15z1">
    <w:name w:val="WW8Num15z1"/>
    <w:uiPriority w:val="99"/>
    <w:rsid w:val="000C21F0"/>
  </w:style>
  <w:style w:type="character" w:customStyle="1" w:styleId="WW8Num15z2">
    <w:name w:val="WW8Num15z2"/>
    <w:uiPriority w:val="99"/>
    <w:rsid w:val="000C21F0"/>
  </w:style>
  <w:style w:type="character" w:customStyle="1" w:styleId="WW8Num15z3">
    <w:name w:val="WW8Num15z3"/>
    <w:uiPriority w:val="99"/>
    <w:rsid w:val="000C21F0"/>
  </w:style>
  <w:style w:type="character" w:customStyle="1" w:styleId="WW8Num15z4">
    <w:name w:val="WW8Num15z4"/>
    <w:uiPriority w:val="99"/>
    <w:rsid w:val="000C21F0"/>
  </w:style>
  <w:style w:type="character" w:customStyle="1" w:styleId="WW8Num15z5">
    <w:name w:val="WW8Num15z5"/>
    <w:uiPriority w:val="99"/>
    <w:rsid w:val="000C21F0"/>
  </w:style>
  <w:style w:type="character" w:customStyle="1" w:styleId="WW8Num15z6">
    <w:name w:val="WW8Num15z6"/>
    <w:uiPriority w:val="99"/>
    <w:rsid w:val="000C21F0"/>
  </w:style>
  <w:style w:type="character" w:customStyle="1" w:styleId="WW8Num15z7">
    <w:name w:val="WW8Num15z7"/>
    <w:uiPriority w:val="99"/>
    <w:rsid w:val="000C21F0"/>
  </w:style>
  <w:style w:type="character" w:customStyle="1" w:styleId="WW8Num15z8">
    <w:name w:val="WW8Num15z8"/>
    <w:uiPriority w:val="99"/>
    <w:rsid w:val="000C21F0"/>
  </w:style>
  <w:style w:type="character" w:customStyle="1" w:styleId="WW8Num16z0">
    <w:name w:val="WW8Num16z0"/>
    <w:uiPriority w:val="99"/>
    <w:rsid w:val="000C21F0"/>
    <w:rPr>
      <w:rFonts w:ascii="Symbol" w:hAnsi="Symbol" w:cs="Symbol"/>
    </w:rPr>
  </w:style>
  <w:style w:type="character" w:customStyle="1" w:styleId="WW8Num16z1">
    <w:name w:val="WW8Num16z1"/>
    <w:uiPriority w:val="99"/>
    <w:rsid w:val="000C21F0"/>
    <w:rPr>
      <w:rFonts w:ascii="Courier New" w:hAnsi="Courier New" w:cs="Courier New"/>
    </w:rPr>
  </w:style>
  <w:style w:type="character" w:customStyle="1" w:styleId="WW8Num16z2">
    <w:name w:val="WW8Num16z2"/>
    <w:uiPriority w:val="99"/>
    <w:rsid w:val="000C21F0"/>
    <w:rPr>
      <w:rFonts w:ascii="Wingdings" w:hAnsi="Wingdings" w:cs="Wingdings"/>
    </w:rPr>
  </w:style>
  <w:style w:type="character" w:customStyle="1" w:styleId="WW8Num17z0">
    <w:name w:val="WW8Num17z0"/>
    <w:uiPriority w:val="99"/>
    <w:rsid w:val="000C21F0"/>
    <w:rPr>
      <w:rFonts w:ascii="Symbol" w:hAnsi="Symbol" w:cs="Symbol"/>
    </w:rPr>
  </w:style>
  <w:style w:type="character" w:customStyle="1" w:styleId="WW8Num17z1">
    <w:name w:val="WW8Num17z1"/>
    <w:uiPriority w:val="99"/>
    <w:rsid w:val="000C21F0"/>
  </w:style>
  <w:style w:type="character" w:customStyle="1" w:styleId="WW8Num17z2">
    <w:name w:val="WW8Num17z2"/>
    <w:uiPriority w:val="99"/>
    <w:rsid w:val="000C21F0"/>
  </w:style>
  <w:style w:type="character" w:customStyle="1" w:styleId="WW8Num17z3">
    <w:name w:val="WW8Num17z3"/>
    <w:uiPriority w:val="99"/>
    <w:rsid w:val="000C21F0"/>
  </w:style>
  <w:style w:type="character" w:customStyle="1" w:styleId="WW8Num17z4">
    <w:name w:val="WW8Num17z4"/>
    <w:uiPriority w:val="99"/>
    <w:rsid w:val="000C21F0"/>
  </w:style>
  <w:style w:type="character" w:customStyle="1" w:styleId="WW8Num17z5">
    <w:name w:val="WW8Num17z5"/>
    <w:uiPriority w:val="99"/>
    <w:rsid w:val="000C21F0"/>
  </w:style>
  <w:style w:type="character" w:customStyle="1" w:styleId="WW8Num17z6">
    <w:name w:val="WW8Num17z6"/>
    <w:uiPriority w:val="99"/>
    <w:rsid w:val="000C21F0"/>
  </w:style>
  <w:style w:type="character" w:customStyle="1" w:styleId="WW8Num17z7">
    <w:name w:val="WW8Num17z7"/>
    <w:uiPriority w:val="99"/>
    <w:rsid w:val="000C21F0"/>
  </w:style>
  <w:style w:type="character" w:customStyle="1" w:styleId="WW8Num17z8">
    <w:name w:val="WW8Num17z8"/>
    <w:uiPriority w:val="99"/>
    <w:rsid w:val="000C21F0"/>
  </w:style>
  <w:style w:type="character" w:customStyle="1" w:styleId="WW8Num18z0">
    <w:name w:val="WW8Num18z0"/>
    <w:uiPriority w:val="99"/>
    <w:rsid w:val="000C21F0"/>
    <w:rPr>
      <w:rFonts w:ascii="Symbol" w:hAnsi="Symbol" w:cs="Symbol"/>
    </w:rPr>
  </w:style>
  <w:style w:type="character" w:customStyle="1" w:styleId="WW8Num18z2">
    <w:name w:val="WW8Num18z2"/>
    <w:uiPriority w:val="99"/>
    <w:rsid w:val="000C21F0"/>
    <w:rPr>
      <w:rFonts w:ascii="Wingdings" w:hAnsi="Wingdings" w:cs="Wingdings"/>
    </w:rPr>
  </w:style>
  <w:style w:type="character" w:customStyle="1" w:styleId="WW8Num18z4">
    <w:name w:val="WW8Num18z4"/>
    <w:uiPriority w:val="99"/>
    <w:rsid w:val="000C21F0"/>
    <w:rPr>
      <w:rFonts w:ascii="Courier New" w:hAnsi="Courier New" w:cs="Courier New"/>
    </w:rPr>
  </w:style>
  <w:style w:type="character" w:customStyle="1" w:styleId="WW8Num19z0">
    <w:name w:val="WW8Num19z0"/>
    <w:uiPriority w:val="99"/>
    <w:rsid w:val="000C21F0"/>
    <w:rPr>
      <w:rFonts w:ascii="Symbol" w:hAnsi="Symbol" w:cs="Symbol"/>
    </w:rPr>
  </w:style>
  <w:style w:type="character" w:customStyle="1" w:styleId="WW8Num19z1">
    <w:name w:val="WW8Num19z1"/>
    <w:uiPriority w:val="99"/>
    <w:rsid w:val="000C21F0"/>
    <w:rPr>
      <w:rFonts w:ascii="Courier New" w:hAnsi="Courier New" w:cs="Courier New"/>
    </w:rPr>
  </w:style>
  <w:style w:type="character" w:customStyle="1" w:styleId="WW8Num19z2">
    <w:name w:val="WW8Num19z2"/>
    <w:uiPriority w:val="99"/>
    <w:rsid w:val="000C21F0"/>
    <w:rPr>
      <w:rFonts w:ascii="Wingdings" w:hAnsi="Wingdings" w:cs="Wingdings"/>
    </w:rPr>
  </w:style>
  <w:style w:type="character" w:customStyle="1" w:styleId="WW8Num20z0">
    <w:name w:val="WW8Num20z0"/>
    <w:uiPriority w:val="99"/>
    <w:rsid w:val="000C21F0"/>
    <w:rPr>
      <w:rFonts w:ascii="Symbol" w:hAnsi="Symbol" w:cs="Symbol"/>
    </w:rPr>
  </w:style>
  <w:style w:type="character" w:customStyle="1" w:styleId="WW8Num20z1">
    <w:name w:val="WW8Num20z1"/>
    <w:uiPriority w:val="99"/>
    <w:rsid w:val="000C21F0"/>
  </w:style>
  <w:style w:type="character" w:customStyle="1" w:styleId="WW8Num20z2">
    <w:name w:val="WW8Num20z2"/>
    <w:uiPriority w:val="99"/>
    <w:rsid w:val="000C21F0"/>
  </w:style>
  <w:style w:type="character" w:customStyle="1" w:styleId="WW8Num20z3">
    <w:name w:val="WW8Num20z3"/>
    <w:uiPriority w:val="99"/>
    <w:rsid w:val="000C21F0"/>
  </w:style>
  <w:style w:type="character" w:customStyle="1" w:styleId="WW8Num20z4">
    <w:name w:val="WW8Num20z4"/>
    <w:uiPriority w:val="99"/>
    <w:rsid w:val="000C21F0"/>
  </w:style>
  <w:style w:type="character" w:customStyle="1" w:styleId="WW8Num20z5">
    <w:name w:val="WW8Num20z5"/>
    <w:uiPriority w:val="99"/>
    <w:rsid w:val="000C21F0"/>
  </w:style>
  <w:style w:type="character" w:customStyle="1" w:styleId="WW8Num20z6">
    <w:name w:val="WW8Num20z6"/>
    <w:uiPriority w:val="99"/>
    <w:rsid w:val="000C21F0"/>
  </w:style>
  <w:style w:type="character" w:customStyle="1" w:styleId="WW8Num20z7">
    <w:name w:val="WW8Num20z7"/>
    <w:uiPriority w:val="99"/>
    <w:rsid w:val="000C21F0"/>
  </w:style>
  <w:style w:type="character" w:customStyle="1" w:styleId="WW8Num20z8">
    <w:name w:val="WW8Num20z8"/>
    <w:uiPriority w:val="99"/>
    <w:rsid w:val="000C21F0"/>
  </w:style>
  <w:style w:type="character" w:customStyle="1" w:styleId="WW8Num21z0">
    <w:name w:val="WW8Num21z0"/>
    <w:uiPriority w:val="99"/>
    <w:rsid w:val="000C21F0"/>
    <w:rPr>
      <w:rFonts w:ascii="Symbol" w:hAnsi="Symbol" w:cs="Symbol"/>
    </w:rPr>
  </w:style>
  <w:style w:type="character" w:customStyle="1" w:styleId="WW8Num21z1">
    <w:name w:val="WW8Num21z1"/>
    <w:uiPriority w:val="99"/>
    <w:rsid w:val="000C21F0"/>
  </w:style>
  <w:style w:type="character" w:customStyle="1" w:styleId="WW8Num21z2">
    <w:name w:val="WW8Num21z2"/>
    <w:uiPriority w:val="99"/>
    <w:rsid w:val="000C21F0"/>
  </w:style>
  <w:style w:type="character" w:customStyle="1" w:styleId="WW8Num21z3">
    <w:name w:val="WW8Num21z3"/>
    <w:uiPriority w:val="99"/>
    <w:rsid w:val="000C21F0"/>
  </w:style>
  <w:style w:type="character" w:customStyle="1" w:styleId="WW8Num21z4">
    <w:name w:val="WW8Num21z4"/>
    <w:uiPriority w:val="99"/>
    <w:rsid w:val="000C21F0"/>
  </w:style>
  <w:style w:type="character" w:customStyle="1" w:styleId="WW8Num21z5">
    <w:name w:val="WW8Num21z5"/>
    <w:uiPriority w:val="99"/>
    <w:rsid w:val="000C21F0"/>
  </w:style>
  <w:style w:type="character" w:customStyle="1" w:styleId="WW8Num21z6">
    <w:name w:val="WW8Num21z6"/>
    <w:uiPriority w:val="99"/>
    <w:rsid w:val="000C21F0"/>
  </w:style>
  <w:style w:type="character" w:customStyle="1" w:styleId="WW8Num21z7">
    <w:name w:val="WW8Num21z7"/>
    <w:uiPriority w:val="99"/>
    <w:rsid w:val="000C21F0"/>
  </w:style>
  <w:style w:type="character" w:customStyle="1" w:styleId="WW8Num21z8">
    <w:name w:val="WW8Num21z8"/>
    <w:uiPriority w:val="99"/>
    <w:rsid w:val="000C21F0"/>
  </w:style>
  <w:style w:type="character" w:customStyle="1" w:styleId="WW8Num22z0">
    <w:name w:val="WW8Num22z0"/>
    <w:uiPriority w:val="99"/>
    <w:rsid w:val="000C21F0"/>
    <w:rPr>
      <w:rFonts w:ascii="Symbol" w:hAnsi="Symbol" w:cs="Symbol"/>
    </w:rPr>
  </w:style>
  <w:style w:type="character" w:customStyle="1" w:styleId="WW8Num22z1">
    <w:name w:val="WW8Num22z1"/>
    <w:uiPriority w:val="99"/>
    <w:rsid w:val="000C21F0"/>
  </w:style>
  <w:style w:type="character" w:customStyle="1" w:styleId="WW8Num22z2">
    <w:name w:val="WW8Num22z2"/>
    <w:uiPriority w:val="99"/>
    <w:rsid w:val="000C21F0"/>
  </w:style>
  <w:style w:type="character" w:customStyle="1" w:styleId="WW8Num22z3">
    <w:name w:val="WW8Num22z3"/>
    <w:uiPriority w:val="99"/>
    <w:rsid w:val="000C21F0"/>
  </w:style>
  <w:style w:type="character" w:customStyle="1" w:styleId="WW8Num22z4">
    <w:name w:val="WW8Num22z4"/>
    <w:uiPriority w:val="99"/>
    <w:rsid w:val="000C21F0"/>
  </w:style>
  <w:style w:type="character" w:customStyle="1" w:styleId="WW8Num22z5">
    <w:name w:val="WW8Num22z5"/>
    <w:uiPriority w:val="99"/>
    <w:rsid w:val="000C21F0"/>
  </w:style>
  <w:style w:type="character" w:customStyle="1" w:styleId="WW8Num22z6">
    <w:name w:val="WW8Num22z6"/>
    <w:uiPriority w:val="99"/>
    <w:rsid w:val="000C21F0"/>
  </w:style>
  <w:style w:type="character" w:customStyle="1" w:styleId="WW8Num22z7">
    <w:name w:val="WW8Num22z7"/>
    <w:uiPriority w:val="99"/>
    <w:rsid w:val="000C21F0"/>
  </w:style>
  <w:style w:type="character" w:customStyle="1" w:styleId="WW8Num22z8">
    <w:name w:val="WW8Num22z8"/>
    <w:uiPriority w:val="99"/>
    <w:rsid w:val="000C21F0"/>
  </w:style>
  <w:style w:type="character" w:customStyle="1" w:styleId="WW8Num23z0">
    <w:name w:val="WW8Num23z0"/>
    <w:uiPriority w:val="99"/>
    <w:rsid w:val="000C21F0"/>
    <w:rPr>
      <w:rFonts w:ascii="Symbol" w:hAnsi="Symbol" w:cs="Symbol"/>
    </w:rPr>
  </w:style>
  <w:style w:type="character" w:customStyle="1" w:styleId="WW8Num23z1">
    <w:name w:val="WW8Num23z1"/>
    <w:uiPriority w:val="99"/>
    <w:rsid w:val="000C21F0"/>
    <w:rPr>
      <w:rFonts w:ascii="Courier New" w:hAnsi="Courier New" w:cs="Courier New"/>
    </w:rPr>
  </w:style>
  <w:style w:type="character" w:customStyle="1" w:styleId="WW8Num23z2">
    <w:name w:val="WW8Num23z2"/>
    <w:uiPriority w:val="99"/>
    <w:rsid w:val="000C21F0"/>
    <w:rPr>
      <w:rFonts w:ascii="Wingdings" w:hAnsi="Wingdings" w:cs="Wingdings"/>
    </w:rPr>
  </w:style>
  <w:style w:type="character" w:customStyle="1" w:styleId="WW8Num24z0">
    <w:name w:val="WW8Num24z0"/>
    <w:uiPriority w:val="99"/>
    <w:rsid w:val="000C21F0"/>
    <w:rPr>
      <w:rFonts w:ascii="Symbol" w:hAnsi="Symbol" w:cs="Symbol"/>
    </w:rPr>
  </w:style>
  <w:style w:type="character" w:customStyle="1" w:styleId="WW8Num24z1">
    <w:name w:val="WW8Num24z1"/>
    <w:uiPriority w:val="99"/>
    <w:rsid w:val="000C21F0"/>
    <w:rPr>
      <w:rFonts w:ascii="Courier New" w:hAnsi="Courier New" w:cs="Courier New"/>
    </w:rPr>
  </w:style>
  <w:style w:type="character" w:customStyle="1" w:styleId="WW8Num24z2">
    <w:name w:val="WW8Num24z2"/>
    <w:uiPriority w:val="99"/>
    <w:rsid w:val="000C21F0"/>
    <w:rPr>
      <w:rFonts w:ascii="Wingdings" w:hAnsi="Wingdings" w:cs="Wingdings"/>
    </w:rPr>
  </w:style>
  <w:style w:type="character" w:customStyle="1" w:styleId="WW8Num25z0">
    <w:name w:val="WW8Num25z0"/>
    <w:uiPriority w:val="99"/>
    <w:rsid w:val="000C21F0"/>
    <w:rPr>
      <w:rFonts w:ascii="Symbol" w:hAnsi="Symbol" w:cs="Symbol"/>
    </w:rPr>
  </w:style>
  <w:style w:type="character" w:customStyle="1" w:styleId="WW8Num25z1">
    <w:name w:val="WW8Num25z1"/>
    <w:uiPriority w:val="99"/>
    <w:rsid w:val="000C21F0"/>
  </w:style>
  <w:style w:type="character" w:customStyle="1" w:styleId="WW8Num25z2">
    <w:name w:val="WW8Num25z2"/>
    <w:uiPriority w:val="99"/>
    <w:rsid w:val="000C21F0"/>
  </w:style>
  <w:style w:type="character" w:customStyle="1" w:styleId="WW8Num25z3">
    <w:name w:val="WW8Num25z3"/>
    <w:uiPriority w:val="99"/>
    <w:rsid w:val="000C21F0"/>
  </w:style>
  <w:style w:type="character" w:customStyle="1" w:styleId="WW8Num25z4">
    <w:name w:val="WW8Num25z4"/>
    <w:uiPriority w:val="99"/>
    <w:rsid w:val="000C21F0"/>
  </w:style>
  <w:style w:type="character" w:customStyle="1" w:styleId="WW8Num25z5">
    <w:name w:val="WW8Num25z5"/>
    <w:uiPriority w:val="99"/>
    <w:rsid w:val="000C21F0"/>
  </w:style>
  <w:style w:type="character" w:customStyle="1" w:styleId="WW8Num25z6">
    <w:name w:val="WW8Num25z6"/>
    <w:uiPriority w:val="99"/>
    <w:rsid w:val="000C21F0"/>
  </w:style>
  <w:style w:type="character" w:customStyle="1" w:styleId="WW8Num25z7">
    <w:name w:val="WW8Num25z7"/>
    <w:uiPriority w:val="99"/>
    <w:rsid w:val="000C21F0"/>
  </w:style>
  <w:style w:type="character" w:customStyle="1" w:styleId="WW8Num25z8">
    <w:name w:val="WW8Num25z8"/>
    <w:uiPriority w:val="99"/>
    <w:rsid w:val="000C21F0"/>
  </w:style>
  <w:style w:type="character" w:customStyle="1" w:styleId="WW8Num26z0">
    <w:name w:val="WW8Num26z0"/>
    <w:uiPriority w:val="99"/>
    <w:rsid w:val="000C21F0"/>
    <w:rPr>
      <w:rFonts w:ascii="Symbol" w:hAnsi="Symbol" w:cs="Symbol"/>
    </w:rPr>
  </w:style>
  <w:style w:type="character" w:customStyle="1" w:styleId="WW8Num26z1">
    <w:name w:val="WW8Num26z1"/>
    <w:uiPriority w:val="99"/>
    <w:rsid w:val="000C21F0"/>
    <w:rPr>
      <w:rFonts w:ascii="Courier New" w:hAnsi="Courier New" w:cs="Courier New"/>
    </w:rPr>
  </w:style>
  <w:style w:type="character" w:customStyle="1" w:styleId="WW8Num26z2">
    <w:name w:val="WW8Num26z2"/>
    <w:uiPriority w:val="99"/>
    <w:rsid w:val="000C21F0"/>
    <w:rPr>
      <w:rFonts w:ascii="Wingdings" w:hAnsi="Wingdings" w:cs="Wingdings"/>
    </w:rPr>
  </w:style>
  <w:style w:type="character" w:customStyle="1" w:styleId="WW8Num27z0">
    <w:name w:val="WW8Num27z0"/>
    <w:uiPriority w:val="99"/>
    <w:rsid w:val="000C21F0"/>
    <w:rPr>
      <w:rFonts w:ascii="Symbol" w:hAnsi="Symbol" w:cs="Symbol"/>
    </w:rPr>
  </w:style>
  <w:style w:type="character" w:customStyle="1" w:styleId="WW8Num27z1">
    <w:name w:val="WW8Num27z1"/>
    <w:uiPriority w:val="99"/>
    <w:rsid w:val="000C21F0"/>
  </w:style>
  <w:style w:type="character" w:customStyle="1" w:styleId="WW8Num27z2">
    <w:name w:val="WW8Num27z2"/>
    <w:uiPriority w:val="99"/>
    <w:rsid w:val="000C21F0"/>
  </w:style>
  <w:style w:type="character" w:customStyle="1" w:styleId="WW8Num27z3">
    <w:name w:val="WW8Num27z3"/>
    <w:uiPriority w:val="99"/>
    <w:rsid w:val="000C21F0"/>
  </w:style>
  <w:style w:type="character" w:customStyle="1" w:styleId="WW8Num27z4">
    <w:name w:val="WW8Num27z4"/>
    <w:uiPriority w:val="99"/>
    <w:rsid w:val="000C21F0"/>
  </w:style>
  <w:style w:type="character" w:customStyle="1" w:styleId="WW8Num27z5">
    <w:name w:val="WW8Num27z5"/>
    <w:uiPriority w:val="99"/>
    <w:rsid w:val="000C21F0"/>
  </w:style>
  <w:style w:type="character" w:customStyle="1" w:styleId="WW8Num27z6">
    <w:name w:val="WW8Num27z6"/>
    <w:uiPriority w:val="99"/>
    <w:rsid w:val="000C21F0"/>
  </w:style>
  <w:style w:type="character" w:customStyle="1" w:styleId="WW8Num27z7">
    <w:name w:val="WW8Num27z7"/>
    <w:uiPriority w:val="99"/>
    <w:rsid w:val="000C21F0"/>
  </w:style>
  <w:style w:type="character" w:customStyle="1" w:styleId="WW8Num27z8">
    <w:name w:val="WW8Num27z8"/>
    <w:uiPriority w:val="99"/>
    <w:rsid w:val="000C21F0"/>
  </w:style>
  <w:style w:type="character" w:customStyle="1" w:styleId="WW8Num28z0">
    <w:name w:val="WW8Num28z0"/>
    <w:uiPriority w:val="99"/>
    <w:rsid w:val="000C21F0"/>
    <w:rPr>
      <w:rFonts w:ascii="Symbol" w:hAnsi="Symbol" w:cs="Symbol"/>
    </w:rPr>
  </w:style>
  <w:style w:type="character" w:customStyle="1" w:styleId="WW8Num28z1">
    <w:name w:val="WW8Num28z1"/>
    <w:uiPriority w:val="99"/>
    <w:rsid w:val="000C21F0"/>
    <w:rPr>
      <w:rFonts w:ascii="Courier New" w:hAnsi="Courier New" w:cs="Courier New"/>
    </w:rPr>
  </w:style>
  <w:style w:type="character" w:customStyle="1" w:styleId="WW8Num28z2">
    <w:name w:val="WW8Num28z2"/>
    <w:uiPriority w:val="99"/>
    <w:rsid w:val="000C21F0"/>
    <w:rPr>
      <w:rFonts w:ascii="Wingdings" w:hAnsi="Wingdings" w:cs="Wingdings"/>
    </w:rPr>
  </w:style>
  <w:style w:type="character" w:customStyle="1" w:styleId="WW8Num29z0">
    <w:name w:val="WW8Num29z0"/>
    <w:uiPriority w:val="99"/>
    <w:rsid w:val="000C21F0"/>
    <w:rPr>
      <w:rFonts w:ascii="Symbol" w:hAnsi="Symbol" w:cs="Symbol"/>
    </w:rPr>
  </w:style>
  <w:style w:type="character" w:customStyle="1" w:styleId="WW8Num29z1">
    <w:name w:val="WW8Num29z1"/>
    <w:uiPriority w:val="99"/>
    <w:rsid w:val="000C21F0"/>
    <w:rPr>
      <w:rFonts w:ascii="Courier New" w:hAnsi="Courier New" w:cs="Courier New"/>
    </w:rPr>
  </w:style>
  <w:style w:type="character" w:customStyle="1" w:styleId="WW8Num29z2">
    <w:name w:val="WW8Num29z2"/>
    <w:uiPriority w:val="99"/>
    <w:rsid w:val="000C21F0"/>
    <w:rPr>
      <w:rFonts w:ascii="Wingdings" w:hAnsi="Wingdings" w:cs="Wingdings"/>
    </w:rPr>
  </w:style>
  <w:style w:type="character" w:customStyle="1" w:styleId="WW8Num30z0">
    <w:name w:val="WW8Num30z0"/>
    <w:uiPriority w:val="99"/>
    <w:rsid w:val="000C21F0"/>
    <w:rPr>
      <w:rFonts w:ascii="Symbol" w:hAnsi="Symbol" w:cs="Symbol"/>
    </w:rPr>
  </w:style>
  <w:style w:type="character" w:customStyle="1" w:styleId="WW8Num30z1">
    <w:name w:val="WW8Num30z1"/>
    <w:uiPriority w:val="99"/>
    <w:rsid w:val="000C21F0"/>
    <w:rPr>
      <w:rFonts w:ascii="Courier New" w:hAnsi="Courier New" w:cs="Courier New"/>
    </w:rPr>
  </w:style>
  <w:style w:type="character" w:customStyle="1" w:styleId="WW8Num30z2">
    <w:name w:val="WW8Num30z2"/>
    <w:uiPriority w:val="99"/>
    <w:rsid w:val="000C21F0"/>
    <w:rPr>
      <w:rFonts w:ascii="Wingdings" w:hAnsi="Wingdings" w:cs="Wingdings"/>
    </w:rPr>
  </w:style>
  <w:style w:type="character" w:customStyle="1" w:styleId="WW8Num31z0">
    <w:name w:val="WW8Num31z0"/>
    <w:uiPriority w:val="99"/>
    <w:rsid w:val="000C21F0"/>
    <w:rPr>
      <w:rFonts w:ascii="Symbol" w:hAnsi="Symbol" w:cs="Symbol"/>
    </w:rPr>
  </w:style>
  <w:style w:type="character" w:customStyle="1" w:styleId="WW8Num31z1">
    <w:name w:val="WW8Num31z1"/>
    <w:uiPriority w:val="99"/>
    <w:rsid w:val="000C21F0"/>
  </w:style>
  <w:style w:type="character" w:customStyle="1" w:styleId="WW8Num31z2">
    <w:name w:val="WW8Num31z2"/>
    <w:uiPriority w:val="99"/>
    <w:rsid w:val="000C21F0"/>
  </w:style>
  <w:style w:type="character" w:customStyle="1" w:styleId="WW8Num31z3">
    <w:name w:val="WW8Num31z3"/>
    <w:uiPriority w:val="99"/>
    <w:rsid w:val="000C21F0"/>
  </w:style>
  <w:style w:type="character" w:customStyle="1" w:styleId="WW8Num31z4">
    <w:name w:val="WW8Num31z4"/>
    <w:uiPriority w:val="99"/>
    <w:rsid w:val="000C21F0"/>
  </w:style>
  <w:style w:type="character" w:customStyle="1" w:styleId="WW8Num31z5">
    <w:name w:val="WW8Num31z5"/>
    <w:uiPriority w:val="99"/>
    <w:rsid w:val="000C21F0"/>
  </w:style>
  <w:style w:type="character" w:customStyle="1" w:styleId="WW8Num31z6">
    <w:name w:val="WW8Num31z6"/>
    <w:uiPriority w:val="99"/>
    <w:rsid w:val="000C21F0"/>
  </w:style>
  <w:style w:type="character" w:customStyle="1" w:styleId="WW8Num31z7">
    <w:name w:val="WW8Num31z7"/>
    <w:uiPriority w:val="99"/>
    <w:rsid w:val="000C21F0"/>
  </w:style>
  <w:style w:type="character" w:customStyle="1" w:styleId="WW8Num31z8">
    <w:name w:val="WW8Num31z8"/>
    <w:uiPriority w:val="99"/>
    <w:rsid w:val="000C21F0"/>
  </w:style>
  <w:style w:type="character" w:customStyle="1" w:styleId="WW8Num32z0">
    <w:name w:val="WW8Num32z0"/>
    <w:uiPriority w:val="99"/>
    <w:rsid w:val="000C21F0"/>
    <w:rPr>
      <w:rFonts w:ascii="Symbol" w:hAnsi="Symbol" w:cs="Symbol"/>
    </w:rPr>
  </w:style>
  <w:style w:type="character" w:customStyle="1" w:styleId="WW8Num32z1">
    <w:name w:val="WW8Num32z1"/>
    <w:uiPriority w:val="99"/>
    <w:rsid w:val="000C21F0"/>
    <w:rPr>
      <w:rFonts w:ascii="Courier New" w:hAnsi="Courier New" w:cs="Courier New"/>
    </w:rPr>
  </w:style>
  <w:style w:type="character" w:customStyle="1" w:styleId="WW8Num32z2">
    <w:name w:val="WW8Num32z2"/>
    <w:uiPriority w:val="99"/>
    <w:rsid w:val="000C21F0"/>
    <w:rPr>
      <w:rFonts w:ascii="Wingdings" w:hAnsi="Wingdings" w:cs="Wingdings"/>
    </w:rPr>
  </w:style>
  <w:style w:type="character" w:customStyle="1" w:styleId="WW8Num33z0">
    <w:name w:val="WW8Num33z0"/>
    <w:uiPriority w:val="99"/>
    <w:rsid w:val="000C21F0"/>
    <w:rPr>
      <w:rFonts w:ascii="Symbol" w:hAnsi="Symbol" w:cs="Symbol"/>
    </w:rPr>
  </w:style>
  <w:style w:type="character" w:customStyle="1" w:styleId="WW8Num33z1">
    <w:name w:val="WW8Num33z1"/>
    <w:uiPriority w:val="99"/>
    <w:rsid w:val="000C21F0"/>
    <w:rPr>
      <w:rFonts w:ascii="Courier New" w:hAnsi="Courier New" w:cs="Courier New"/>
    </w:rPr>
  </w:style>
  <w:style w:type="character" w:customStyle="1" w:styleId="WW8Num33z2">
    <w:name w:val="WW8Num33z2"/>
    <w:uiPriority w:val="99"/>
    <w:rsid w:val="000C21F0"/>
    <w:rPr>
      <w:rFonts w:ascii="Wingdings" w:hAnsi="Wingdings" w:cs="Wingdings"/>
    </w:rPr>
  </w:style>
  <w:style w:type="character" w:customStyle="1" w:styleId="WW8Num34z0">
    <w:name w:val="WW8Num34z0"/>
    <w:uiPriority w:val="99"/>
    <w:rsid w:val="000C21F0"/>
  </w:style>
  <w:style w:type="character" w:customStyle="1" w:styleId="WW8Num34z1">
    <w:name w:val="WW8Num34z1"/>
    <w:uiPriority w:val="99"/>
    <w:rsid w:val="000C21F0"/>
  </w:style>
  <w:style w:type="character" w:customStyle="1" w:styleId="WW8Num34z2">
    <w:name w:val="WW8Num34z2"/>
    <w:uiPriority w:val="99"/>
    <w:rsid w:val="000C21F0"/>
  </w:style>
  <w:style w:type="character" w:customStyle="1" w:styleId="WW8Num34z3">
    <w:name w:val="WW8Num34z3"/>
    <w:uiPriority w:val="99"/>
    <w:rsid w:val="000C21F0"/>
  </w:style>
  <w:style w:type="character" w:customStyle="1" w:styleId="WW8Num34z4">
    <w:name w:val="WW8Num34z4"/>
    <w:uiPriority w:val="99"/>
    <w:rsid w:val="000C21F0"/>
  </w:style>
  <w:style w:type="character" w:customStyle="1" w:styleId="WW8Num34z5">
    <w:name w:val="WW8Num34z5"/>
    <w:uiPriority w:val="99"/>
    <w:rsid w:val="000C21F0"/>
  </w:style>
  <w:style w:type="character" w:customStyle="1" w:styleId="WW8Num34z6">
    <w:name w:val="WW8Num34z6"/>
    <w:uiPriority w:val="99"/>
    <w:rsid w:val="000C21F0"/>
  </w:style>
  <w:style w:type="character" w:customStyle="1" w:styleId="WW8Num34z7">
    <w:name w:val="WW8Num34z7"/>
    <w:uiPriority w:val="99"/>
    <w:rsid w:val="000C21F0"/>
  </w:style>
  <w:style w:type="character" w:customStyle="1" w:styleId="WW8Num34z8">
    <w:name w:val="WW8Num34z8"/>
    <w:uiPriority w:val="99"/>
    <w:rsid w:val="000C21F0"/>
  </w:style>
  <w:style w:type="character" w:customStyle="1" w:styleId="WW8Num35z0">
    <w:name w:val="WW8Num35z0"/>
    <w:uiPriority w:val="99"/>
    <w:rsid w:val="000C21F0"/>
    <w:rPr>
      <w:rFonts w:ascii="Symbol" w:hAnsi="Symbol" w:cs="Symbol"/>
    </w:rPr>
  </w:style>
  <w:style w:type="character" w:customStyle="1" w:styleId="WW8Num35z1">
    <w:name w:val="WW8Num35z1"/>
    <w:uiPriority w:val="99"/>
    <w:rsid w:val="000C21F0"/>
    <w:rPr>
      <w:rFonts w:ascii="Courier New" w:hAnsi="Courier New" w:cs="Courier New"/>
    </w:rPr>
  </w:style>
  <w:style w:type="character" w:customStyle="1" w:styleId="WW8Num35z2">
    <w:name w:val="WW8Num35z2"/>
    <w:uiPriority w:val="99"/>
    <w:rsid w:val="000C21F0"/>
    <w:rPr>
      <w:rFonts w:ascii="Wingdings" w:hAnsi="Wingdings" w:cs="Wingdings"/>
    </w:rPr>
  </w:style>
  <w:style w:type="character" w:customStyle="1" w:styleId="12">
    <w:name w:val="Основной шрифт абзаца1"/>
    <w:uiPriority w:val="99"/>
    <w:rsid w:val="000C21F0"/>
  </w:style>
  <w:style w:type="character" w:customStyle="1" w:styleId="af9">
    <w:name w:val="Текст Знак"/>
    <w:uiPriority w:val="99"/>
    <w:rsid w:val="000C21F0"/>
    <w:rPr>
      <w:rFonts w:ascii="Courier New" w:hAnsi="Courier New" w:cs="Courier New"/>
      <w:kern w:val="1"/>
      <w:sz w:val="20"/>
      <w:szCs w:val="20"/>
    </w:rPr>
  </w:style>
  <w:style w:type="character" w:customStyle="1" w:styleId="afa">
    <w:name w:val="Основной текст с отступом Знак"/>
    <w:uiPriority w:val="99"/>
    <w:rsid w:val="000C21F0"/>
    <w:rPr>
      <w:kern w:val="1"/>
      <w:sz w:val="20"/>
      <w:szCs w:val="20"/>
    </w:rPr>
  </w:style>
  <w:style w:type="character" w:customStyle="1" w:styleId="afb">
    <w:name w:val="Гипертекстовая ссылка"/>
    <w:uiPriority w:val="99"/>
    <w:rsid w:val="000C21F0"/>
    <w:rPr>
      <w:b/>
      <w:bCs/>
      <w:color w:val="008000"/>
      <w:sz w:val="20"/>
      <w:szCs w:val="20"/>
      <w:u w:val="single"/>
    </w:rPr>
  </w:style>
  <w:style w:type="character" w:styleId="afc">
    <w:name w:val="Strong"/>
    <w:basedOn w:val="a0"/>
    <w:uiPriority w:val="99"/>
    <w:qFormat/>
    <w:rsid w:val="000C21F0"/>
    <w:rPr>
      <w:b/>
      <w:bCs/>
    </w:rPr>
  </w:style>
  <w:style w:type="character" w:customStyle="1" w:styleId="20">
    <w:name w:val="Основной текст 2 Знак"/>
    <w:uiPriority w:val="99"/>
    <w:rsid w:val="000C21F0"/>
    <w:rPr>
      <w:kern w:val="1"/>
      <w:sz w:val="20"/>
      <w:szCs w:val="20"/>
    </w:rPr>
  </w:style>
  <w:style w:type="character" w:customStyle="1" w:styleId="PlaceholderText1">
    <w:name w:val="Placeholder Text1"/>
    <w:uiPriority w:val="99"/>
    <w:rsid w:val="000C21F0"/>
    <w:rPr>
      <w:color w:val="808080"/>
    </w:rPr>
  </w:style>
  <w:style w:type="character" w:customStyle="1" w:styleId="13">
    <w:name w:val="Знак примечания1"/>
    <w:uiPriority w:val="99"/>
    <w:rsid w:val="000C21F0"/>
    <w:rPr>
      <w:sz w:val="16"/>
      <w:szCs w:val="16"/>
    </w:rPr>
  </w:style>
  <w:style w:type="character" w:customStyle="1" w:styleId="afd">
    <w:name w:val="Тема примечания Знак"/>
    <w:uiPriority w:val="99"/>
    <w:rsid w:val="000C21F0"/>
    <w:rPr>
      <w:b/>
      <w:bCs/>
      <w:kern w:val="1"/>
      <w:sz w:val="20"/>
      <w:szCs w:val="20"/>
    </w:rPr>
  </w:style>
  <w:style w:type="character" w:customStyle="1" w:styleId="PlaceholderText2">
    <w:name w:val="Placeholder Text2"/>
    <w:uiPriority w:val="99"/>
    <w:rsid w:val="000C21F0"/>
    <w:rPr>
      <w:color w:val="808080"/>
    </w:rPr>
  </w:style>
  <w:style w:type="character" w:customStyle="1" w:styleId="afe">
    <w:name w:val="Основной текст Знак"/>
    <w:uiPriority w:val="99"/>
    <w:rsid w:val="000C21F0"/>
    <w:rPr>
      <w:kern w:val="1"/>
      <w:sz w:val="24"/>
      <w:szCs w:val="24"/>
    </w:rPr>
  </w:style>
  <w:style w:type="character" w:customStyle="1" w:styleId="aff">
    <w:name w:val="Символы концевой сноски"/>
    <w:uiPriority w:val="99"/>
    <w:rsid w:val="000C21F0"/>
    <w:rPr>
      <w:vertAlign w:val="superscript"/>
    </w:rPr>
  </w:style>
  <w:style w:type="character" w:customStyle="1" w:styleId="WW-">
    <w:name w:val="WW-Символы концевой сноски"/>
    <w:uiPriority w:val="99"/>
    <w:rsid w:val="000C21F0"/>
  </w:style>
  <w:style w:type="character" w:styleId="aff0">
    <w:name w:val="endnote reference"/>
    <w:basedOn w:val="a0"/>
    <w:uiPriority w:val="99"/>
    <w:rsid w:val="000C21F0"/>
    <w:rPr>
      <w:vertAlign w:val="superscript"/>
    </w:rPr>
  </w:style>
  <w:style w:type="paragraph" w:customStyle="1" w:styleId="14">
    <w:name w:val="Заголовок1"/>
    <w:basedOn w:val="a"/>
    <w:next w:val="aff1"/>
    <w:uiPriority w:val="99"/>
    <w:rsid w:val="000C21F0"/>
    <w:pPr>
      <w:keepNext/>
      <w:suppressAutoHyphens/>
      <w:spacing w:before="240" w:after="120" w:line="240" w:lineRule="auto"/>
    </w:pPr>
    <w:rPr>
      <w:rFonts w:ascii="Arial" w:eastAsia="Microsoft YaHei" w:hAnsi="Arial" w:cs="Arial"/>
      <w:sz w:val="28"/>
      <w:szCs w:val="28"/>
      <w:lang w:eastAsia="ar-SA"/>
    </w:rPr>
  </w:style>
  <w:style w:type="paragraph" w:styleId="aff1">
    <w:name w:val="Body Text"/>
    <w:basedOn w:val="a"/>
    <w:link w:val="15"/>
    <w:uiPriority w:val="99"/>
    <w:rsid w:val="000C21F0"/>
    <w:pPr>
      <w:suppressAutoHyphens/>
      <w:spacing w:after="120" w:line="240" w:lineRule="auto"/>
    </w:pPr>
    <w:rPr>
      <w:rFonts w:ascii="Times New Roman" w:eastAsia="Times New Roman" w:hAnsi="Times New Roman" w:cs="Times New Roman"/>
      <w:sz w:val="24"/>
      <w:szCs w:val="24"/>
      <w:lang w:eastAsia="ar-SA"/>
    </w:rPr>
  </w:style>
  <w:style w:type="character" w:customStyle="1" w:styleId="15">
    <w:name w:val="Основной текст Знак1"/>
    <w:basedOn w:val="a0"/>
    <w:link w:val="aff1"/>
    <w:uiPriority w:val="99"/>
    <w:rsid w:val="000C21F0"/>
    <w:rPr>
      <w:rFonts w:ascii="Times New Roman" w:eastAsia="Times New Roman" w:hAnsi="Times New Roman" w:cs="Times New Roman"/>
      <w:sz w:val="24"/>
      <w:szCs w:val="24"/>
      <w:lang w:eastAsia="ar-SA"/>
    </w:rPr>
  </w:style>
  <w:style w:type="paragraph" w:styleId="aff2">
    <w:name w:val="List"/>
    <w:basedOn w:val="aff1"/>
    <w:uiPriority w:val="99"/>
    <w:rsid w:val="000C21F0"/>
  </w:style>
  <w:style w:type="paragraph" w:customStyle="1" w:styleId="16">
    <w:name w:val="Название1"/>
    <w:basedOn w:val="a"/>
    <w:uiPriority w:val="99"/>
    <w:rsid w:val="000C21F0"/>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7">
    <w:name w:val="Указатель1"/>
    <w:basedOn w:val="a"/>
    <w:uiPriority w:val="99"/>
    <w:rsid w:val="000C21F0"/>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18">
    <w:name w:val="Текст выноски Знак1"/>
    <w:basedOn w:val="a0"/>
    <w:uiPriority w:val="99"/>
    <w:rsid w:val="000C21F0"/>
    <w:rPr>
      <w:rFonts w:ascii="Tahoma" w:hAnsi="Tahoma" w:cs="Tahoma"/>
      <w:sz w:val="16"/>
      <w:szCs w:val="16"/>
    </w:rPr>
  </w:style>
  <w:style w:type="character" w:customStyle="1" w:styleId="19">
    <w:name w:val="Верхний колонтитул Знак1"/>
    <w:basedOn w:val="a0"/>
    <w:uiPriority w:val="99"/>
    <w:rsid w:val="000C21F0"/>
    <w:rPr>
      <w:sz w:val="24"/>
      <w:szCs w:val="24"/>
      <w:lang w:eastAsia="ar-SA"/>
    </w:rPr>
  </w:style>
  <w:style w:type="paragraph" w:customStyle="1" w:styleId="111">
    <w:name w:val="Знак1 Знак Знак Знак1"/>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character" w:customStyle="1" w:styleId="1a">
    <w:name w:val="Нижний колонтитул Знак1"/>
    <w:basedOn w:val="a0"/>
    <w:uiPriority w:val="99"/>
    <w:rsid w:val="000C21F0"/>
    <w:rPr>
      <w:sz w:val="24"/>
      <w:szCs w:val="24"/>
    </w:rPr>
  </w:style>
  <w:style w:type="paragraph" w:customStyle="1" w:styleId="21">
    <w:name w:val="Основной текст с отступом 21"/>
    <w:basedOn w:val="a"/>
    <w:uiPriority w:val="99"/>
    <w:rsid w:val="000C21F0"/>
    <w:pPr>
      <w:suppressAutoHyphens/>
      <w:spacing w:after="0" w:line="240" w:lineRule="auto"/>
      <w:ind w:firstLine="900"/>
      <w:jc w:val="both"/>
    </w:pPr>
    <w:rPr>
      <w:rFonts w:ascii="Times New Roman" w:eastAsia="Times New Roman" w:hAnsi="Times New Roman" w:cs="Times New Roman"/>
      <w:sz w:val="28"/>
      <w:szCs w:val="28"/>
      <w:lang w:eastAsia="ar-SA"/>
    </w:rPr>
  </w:style>
  <w:style w:type="paragraph" w:customStyle="1" w:styleId="1b">
    <w:name w:val="Текст1"/>
    <w:basedOn w:val="a"/>
    <w:uiPriority w:val="99"/>
    <w:rsid w:val="000C21F0"/>
    <w:pPr>
      <w:suppressAutoHyphens/>
      <w:spacing w:after="0" w:line="240" w:lineRule="auto"/>
    </w:pPr>
    <w:rPr>
      <w:rFonts w:ascii="Courier New" w:eastAsia="Times New Roman" w:hAnsi="Courier New" w:cs="Courier New"/>
      <w:sz w:val="20"/>
      <w:szCs w:val="20"/>
      <w:lang w:eastAsia="ar-SA"/>
    </w:rPr>
  </w:style>
  <w:style w:type="paragraph" w:styleId="aff3">
    <w:name w:val="Body Text Indent"/>
    <w:basedOn w:val="a"/>
    <w:link w:val="1c"/>
    <w:uiPriority w:val="99"/>
    <w:rsid w:val="000C21F0"/>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1c">
    <w:name w:val="Основной текст с отступом Знак1"/>
    <w:basedOn w:val="a0"/>
    <w:link w:val="aff3"/>
    <w:uiPriority w:val="99"/>
    <w:rsid w:val="000C21F0"/>
    <w:rPr>
      <w:rFonts w:ascii="Times New Roman" w:eastAsia="Times New Roman" w:hAnsi="Times New Roman" w:cs="Times New Roman"/>
      <w:sz w:val="20"/>
      <w:szCs w:val="20"/>
      <w:lang w:eastAsia="ar-SA"/>
    </w:rPr>
  </w:style>
  <w:style w:type="paragraph" w:customStyle="1" w:styleId="22">
    <w:name w:val="Основной текст с отступом 22"/>
    <w:basedOn w:val="a"/>
    <w:uiPriority w:val="99"/>
    <w:rsid w:val="000C21F0"/>
    <w:pPr>
      <w:widowControl w:val="0"/>
      <w:shd w:val="clear" w:color="auto" w:fill="FFFFFF"/>
      <w:tabs>
        <w:tab w:val="left" w:pos="1159"/>
      </w:tabs>
      <w:suppressAutoHyphens/>
      <w:spacing w:after="0" w:line="353" w:lineRule="exact"/>
      <w:ind w:left="727"/>
      <w:jc w:val="both"/>
    </w:pPr>
    <w:rPr>
      <w:rFonts w:ascii="Times New Roman" w:eastAsia="Times New Roman" w:hAnsi="Times New Roman" w:cs="Times New Roman"/>
      <w:sz w:val="28"/>
      <w:szCs w:val="28"/>
      <w:lang w:eastAsia="ar-SA"/>
    </w:rPr>
  </w:style>
  <w:style w:type="paragraph" w:customStyle="1" w:styleId="western">
    <w:name w:val="western"/>
    <w:basedOn w:val="a"/>
    <w:uiPriority w:val="99"/>
    <w:rsid w:val="000C21F0"/>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4">
    <w:name w:val="Знак"/>
    <w:basedOn w:val="a"/>
    <w:uiPriority w:val="99"/>
    <w:rsid w:val="000C21F0"/>
    <w:pPr>
      <w:suppressAutoHyphens/>
      <w:spacing w:after="160" w:line="240" w:lineRule="exact"/>
    </w:pPr>
    <w:rPr>
      <w:rFonts w:ascii="Verdana" w:eastAsia="Times New Roman" w:hAnsi="Verdana" w:cs="Verdana"/>
      <w:sz w:val="20"/>
      <w:szCs w:val="20"/>
      <w:lang w:val="en-US" w:eastAsia="ar-SA"/>
    </w:rPr>
  </w:style>
  <w:style w:type="paragraph" w:customStyle="1" w:styleId="1d">
    <w:name w:val="Текст примечания1"/>
    <w:basedOn w:val="a"/>
    <w:uiPriority w:val="99"/>
    <w:rsid w:val="000C21F0"/>
    <w:pPr>
      <w:suppressAutoHyphens/>
      <w:spacing w:after="0" w:line="240" w:lineRule="auto"/>
    </w:pPr>
    <w:rPr>
      <w:rFonts w:ascii="Times New Roman" w:eastAsia="Times New Roman" w:hAnsi="Times New Roman" w:cs="Times New Roman"/>
      <w:sz w:val="20"/>
      <w:szCs w:val="20"/>
      <w:lang w:eastAsia="ar-SA"/>
    </w:rPr>
  </w:style>
  <w:style w:type="paragraph" w:customStyle="1" w:styleId="210">
    <w:name w:val="Основной текст 21"/>
    <w:basedOn w:val="a"/>
    <w:uiPriority w:val="99"/>
    <w:rsid w:val="000C21F0"/>
    <w:pPr>
      <w:suppressAutoHyphens/>
      <w:spacing w:after="120" w:line="480" w:lineRule="auto"/>
    </w:pPr>
    <w:rPr>
      <w:rFonts w:ascii="Times New Roman" w:eastAsia="Times New Roman" w:hAnsi="Times New Roman" w:cs="Times New Roman"/>
      <w:sz w:val="20"/>
      <w:szCs w:val="20"/>
      <w:lang w:eastAsia="ar-SA"/>
    </w:rPr>
  </w:style>
  <w:style w:type="paragraph" w:customStyle="1" w:styleId="ConsNonformat">
    <w:name w:val="ConsNonformat"/>
    <w:uiPriority w:val="99"/>
    <w:rsid w:val="000C21F0"/>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Cell">
    <w:name w:val="ConsCell"/>
    <w:uiPriority w:val="99"/>
    <w:rsid w:val="000C21F0"/>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112">
    <w:name w:val="Знак1 Знак Знак Знак12"/>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headertexttopleveltextcentertext">
    <w:name w:val="headertext topleveltext centertext"/>
    <w:basedOn w:val="a"/>
    <w:uiPriority w:val="99"/>
    <w:rsid w:val="000C21F0"/>
    <w:pPr>
      <w:suppressAutoHyphens/>
      <w:spacing w:before="280" w:after="280" w:line="240" w:lineRule="auto"/>
    </w:pPr>
    <w:rPr>
      <w:rFonts w:ascii="Cambria" w:eastAsia="Times New Roman" w:hAnsi="Cambria" w:cs="Cambria"/>
      <w:sz w:val="24"/>
      <w:szCs w:val="24"/>
      <w:lang w:eastAsia="ar-SA"/>
    </w:rPr>
  </w:style>
  <w:style w:type="character" w:customStyle="1" w:styleId="1e">
    <w:name w:val="Текст примечания Знак1"/>
    <w:basedOn w:val="a0"/>
    <w:uiPriority w:val="99"/>
    <w:rsid w:val="000C21F0"/>
    <w:rPr>
      <w:sz w:val="20"/>
      <w:szCs w:val="20"/>
      <w:lang w:eastAsia="ar-SA"/>
    </w:rPr>
  </w:style>
  <w:style w:type="paragraph" w:styleId="aff5">
    <w:name w:val="annotation subject"/>
    <w:basedOn w:val="1d"/>
    <w:next w:val="1d"/>
    <w:link w:val="1f"/>
    <w:uiPriority w:val="99"/>
    <w:rsid w:val="000C21F0"/>
    <w:rPr>
      <w:b/>
      <w:bCs/>
    </w:rPr>
  </w:style>
  <w:style w:type="character" w:customStyle="1" w:styleId="1f">
    <w:name w:val="Тема примечания Знак1"/>
    <w:basedOn w:val="af6"/>
    <w:link w:val="aff5"/>
    <w:uiPriority w:val="99"/>
    <w:rsid w:val="000C21F0"/>
    <w:rPr>
      <w:rFonts w:ascii="Times New Roman" w:eastAsia="Times New Roman" w:hAnsi="Times New Roman" w:cs="Times New Roman"/>
      <w:b/>
      <w:bCs/>
      <w:sz w:val="20"/>
      <w:szCs w:val="20"/>
      <w:lang w:eastAsia="ar-SA"/>
    </w:rPr>
  </w:style>
  <w:style w:type="paragraph" w:customStyle="1" w:styleId="ConsPlusTitle">
    <w:name w:val="ConsPlusTitle"/>
    <w:uiPriority w:val="99"/>
    <w:rsid w:val="000C21F0"/>
    <w:pPr>
      <w:widowControl w:val="0"/>
      <w:suppressAutoHyphens/>
      <w:autoSpaceDE w:val="0"/>
      <w:spacing w:after="0" w:line="240" w:lineRule="auto"/>
    </w:pPr>
    <w:rPr>
      <w:rFonts w:ascii="Calibri" w:eastAsia="Times New Roman" w:hAnsi="Calibri" w:cs="Calibri"/>
      <w:b/>
      <w:bCs/>
      <w:lang w:eastAsia="ar-SA"/>
    </w:rPr>
  </w:style>
  <w:style w:type="paragraph" w:customStyle="1" w:styleId="ListParagraph1">
    <w:name w:val="List Paragraph1"/>
    <w:basedOn w:val="a"/>
    <w:uiPriority w:val="99"/>
    <w:rsid w:val="000C21F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1110">
    <w:name w:val="Знак1 Знак Знак Знак11"/>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1f0">
    <w:name w:val="Без интервала1"/>
    <w:uiPriority w:val="99"/>
    <w:rsid w:val="000C21F0"/>
    <w:pPr>
      <w:suppressAutoHyphens/>
      <w:spacing w:after="0" w:line="240" w:lineRule="auto"/>
    </w:pPr>
    <w:rPr>
      <w:rFonts w:ascii="Calibri" w:eastAsia="Times New Roman" w:hAnsi="Calibri" w:cs="Calibri"/>
      <w:lang w:eastAsia="ar-SA"/>
    </w:rPr>
  </w:style>
  <w:style w:type="paragraph" w:customStyle="1" w:styleId="113">
    <w:name w:val="Знак1 Знак Знак Знак13"/>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1f1">
    <w:name w:val="Знак1"/>
    <w:basedOn w:val="a"/>
    <w:uiPriority w:val="99"/>
    <w:rsid w:val="000C21F0"/>
    <w:pPr>
      <w:suppressAutoHyphens/>
      <w:spacing w:after="160" w:line="240" w:lineRule="exact"/>
    </w:pPr>
    <w:rPr>
      <w:rFonts w:ascii="Verdana" w:eastAsia="Times New Roman" w:hAnsi="Verdana" w:cs="Verdana"/>
      <w:sz w:val="20"/>
      <w:szCs w:val="20"/>
      <w:lang w:val="en-US" w:eastAsia="ar-SA"/>
    </w:rPr>
  </w:style>
  <w:style w:type="paragraph" w:customStyle="1" w:styleId="114">
    <w:name w:val="Знак1 Знак Знак Знак14"/>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115">
    <w:name w:val="Знак1 Знак Знак Знак15"/>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116">
    <w:name w:val="Знак1 Знак Знак Знак16"/>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23">
    <w:name w:val="Маркеры 2 уровень"/>
    <w:uiPriority w:val="99"/>
    <w:rsid w:val="000C21F0"/>
    <w:pPr>
      <w:tabs>
        <w:tab w:val="left" w:pos="680"/>
      </w:tabs>
      <w:suppressAutoHyphens/>
      <w:autoSpaceDE w:val="0"/>
      <w:spacing w:after="0" w:line="240" w:lineRule="auto"/>
      <w:ind w:left="680" w:hanging="170"/>
      <w:jc w:val="both"/>
    </w:pPr>
    <w:rPr>
      <w:rFonts w:ascii="Times New Roman" w:eastAsia="Times New Roman" w:hAnsi="Times New Roman" w:cs="Times New Roman"/>
      <w:sz w:val="20"/>
      <w:szCs w:val="20"/>
      <w:lang w:eastAsia="ar-SA"/>
    </w:rPr>
  </w:style>
  <w:style w:type="paragraph" w:customStyle="1" w:styleId="1f2">
    <w:name w:val="Знак Знак Знак Знак1"/>
    <w:basedOn w:val="a"/>
    <w:uiPriority w:val="99"/>
    <w:rsid w:val="000C21F0"/>
    <w:pPr>
      <w:suppressAutoHyphens/>
      <w:spacing w:after="160" w:line="240" w:lineRule="exact"/>
    </w:pPr>
    <w:rPr>
      <w:rFonts w:ascii="Verdana" w:eastAsia="Times New Roman" w:hAnsi="Verdana" w:cs="Verdana"/>
      <w:sz w:val="20"/>
      <w:szCs w:val="20"/>
      <w:lang w:val="en-US" w:eastAsia="ar-SA"/>
    </w:rPr>
  </w:style>
  <w:style w:type="paragraph" w:customStyle="1" w:styleId="aff6">
    <w:name w:val="Содержимое таблицы"/>
    <w:basedOn w:val="a"/>
    <w:uiPriority w:val="99"/>
    <w:rsid w:val="000C21F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7">
    <w:name w:val="Заголовок таблицы"/>
    <w:basedOn w:val="aff6"/>
    <w:uiPriority w:val="99"/>
    <w:rsid w:val="000C21F0"/>
    <w:pPr>
      <w:jc w:val="center"/>
    </w:pPr>
    <w:rPr>
      <w:b/>
      <w:bCs/>
    </w:rPr>
  </w:style>
  <w:style w:type="paragraph" w:customStyle="1" w:styleId="aff8">
    <w:name w:val="Содержимое врезки"/>
    <w:basedOn w:val="aff1"/>
    <w:uiPriority w:val="99"/>
    <w:rsid w:val="000C21F0"/>
  </w:style>
  <w:style w:type="character" w:customStyle="1" w:styleId="WW8Num5z1">
    <w:name w:val="WW8Num5z1"/>
    <w:uiPriority w:val="99"/>
    <w:rsid w:val="000C21F0"/>
    <w:rPr>
      <w:rFonts w:ascii="Courier New" w:hAnsi="Courier New" w:cs="Courier New"/>
    </w:rPr>
  </w:style>
  <w:style w:type="character" w:customStyle="1" w:styleId="WW8Num5z2">
    <w:name w:val="WW8Num5z2"/>
    <w:uiPriority w:val="99"/>
    <w:rsid w:val="000C21F0"/>
    <w:rPr>
      <w:rFonts w:ascii="Wingdings" w:hAnsi="Wingdings" w:cs="Wingdings"/>
    </w:rPr>
  </w:style>
  <w:style w:type="character" w:customStyle="1" w:styleId="WW8Num8z1">
    <w:name w:val="WW8Num8z1"/>
    <w:uiPriority w:val="99"/>
    <w:rsid w:val="000C21F0"/>
  </w:style>
  <w:style w:type="character" w:customStyle="1" w:styleId="WW8Num8z2">
    <w:name w:val="WW8Num8z2"/>
    <w:uiPriority w:val="99"/>
    <w:rsid w:val="000C21F0"/>
  </w:style>
  <w:style w:type="character" w:customStyle="1" w:styleId="WW8Num8z3">
    <w:name w:val="WW8Num8z3"/>
    <w:uiPriority w:val="99"/>
    <w:rsid w:val="000C21F0"/>
  </w:style>
  <w:style w:type="character" w:customStyle="1" w:styleId="WW8Num8z4">
    <w:name w:val="WW8Num8z4"/>
    <w:uiPriority w:val="99"/>
    <w:rsid w:val="000C21F0"/>
  </w:style>
  <w:style w:type="character" w:customStyle="1" w:styleId="WW8Num8z5">
    <w:name w:val="WW8Num8z5"/>
    <w:uiPriority w:val="99"/>
    <w:rsid w:val="000C21F0"/>
  </w:style>
  <w:style w:type="character" w:customStyle="1" w:styleId="WW8Num8z6">
    <w:name w:val="WW8Num8z6"/>
    <w:uiPriority w:val="99"/>
    <w:rsid w:val="000C21F0"/>
  </w:style>
  <w:style w:type="character" w:customStyle="1" w:styleId="WW8Num8z7">
    <w:name w:val="WW8Num8z7"/>
    <w:uiPriority w:val="99"/>
    <w:rsid w:val="000C21F0"/>
  </w:style>
  <w:style w:type="character" w:customStyle="1" w:styleId="WW8Num8z8">
    <w:name w:val="WW8Num8z8"/>
    <w:uiPriority w:val="99"/>
    <w:rsid w:val="000C21F0"/>
  </w:style>
  <w:style w:type="character" w:customStyle="1" w:styleId="WW8Num14z3">
    <w:name w:val="WW8Num14z3"/>
    <w:uiPriority w:val="99"/>
    <w:rsid w:val="000C21F0"/>
  </w:style>
  <w:style w:type="character" w:customStyle="1" w:styleId="WW8Num14z4">
    <w:name w:val="WW8Num14z4"/>
    <w:uiPriority w:val="99"/>
    <w:rsid w:val="000C21F0"/>
  </w:style>
  <w:style w:type="character" w:customStyle="1" w:styleId="WW8Num14z5">
    <w:name w:val="WW8Num14z5"/>
    <w:uiPriority w:val="99"/>
    <w:rsid w:val="000C21F0"/>
  </w:style>
  <w:style w:type="character" w:customStyle="1" w:styleId="WW8Num14z6">
    <w:name w:val="WW8Num14z6"/>
    <w:uiPriority w:val="99"/>
    <w:rsid w:val="000C21F0"/>
  </w:style>
  <w:style w:type="character" w:customStyle="1" w:styleId="WW8Num14z7">
    <w:name w:val="WW8Num14z7"/>
    <w:uiPriority w:val="99"/>
    <w:rsid w:val="000C21F0"/>
  </w:style>
  <w:style w:type="character" w:customStyle="1" w:styleId="WW8Num14z8">
    <w:name w:val="WW8Num14z8"/>
    <w:uiPriority w:val="99"/>
    <w:rsid w:val="000C21F0"/>
  </w:style>
  <w:style w:type="character" w:customStyle="1" w:styleId="WW8Num18z1">
    <w:name w:val="WW8Num18z1"/>
    <w:uiPriority w:val="99"/>
    <w:rsid w:val="000C21F0"/>
  </w:style>
  <w:style w:type="character" w:customStyle="1" w:styleId="WW8Num18z3">
    <w:name w:val="WW8Num18z3"/>
    <w:uiPriority w:val="99"/>
    <w:rsid w:val="000C21F0"/>
  </w:style>
  <w:style w:type="character" w:customStyle="1" w:styleId="WW8Num18z5">
    <w:name w:val="WW8Num18z5"/>
    <w:uiPriority w:val="99"/>
    <w:rsid w:val="000C21F0"/>
  </w:style>
  <w:style w:type="character" w:customStyle="1" w:styleId="WW8Num18z6">
    <w:name w:val="WW8Num18z6"/>
    <w:uiPriority w:val="99"/>
    <w:rsid w:val="000C21F0"/>
  </w:style>
  <w:style w:type="character" w:customStyle="1" w:styleId="WW8Num18z7">
    <w:name w:val="WW8Num18z7"/>
    <w:uiPriority w:val="99"/>
    <w:rsid w:val="000C21F0"/>
  </w:style>
  <w:style w:type="character" w:customStyle="1" w:styleId="WW8Num18z8">
    <w:name w:val="WW8Num18z8"/>
    <w:uiPriority w:val="99"/>
    <w:rsid w:val="000C21F0"/>
  </w:style>
  <w:style w:type="character" w:customStyle="1" w:styleId="f">
    <w:name w:val="f"/>
    <w:uiPriority w:val="99"/>
    <w:rsid w:val="000C21F0"/>
  </w:style>
  <w:style w:type="character" w:customStyle="1" w:styleId="r">
    <w:name w:val="r"/>
    <w:uiPriority w:val="99"/>
    <w:rsid w:val="000C21F0"/>
  </w:style>
  <w:style w:type="paragraph" w:customStyle="1" w:styleId="WW-11">
    <w:name w:val="WW-Знак1 Знак Знак Знак1"/>
    <w:basedOn w:val="a"/>
    <w:uiPriority w:val="99"/>
    <w:rsid w:val="000C21F0"/>
    <w:pPr>
      <w:suppressAutoHyphens/>
      <w:spacing w:after="160" w:line="240" w:lineRule="exact"/>
    </w:pPr>
    <w:rPr>
      <w:rFonts w:ascii="Verdana" w:eastAsia="Times New Roman" w:hAnsi="Verdana" w:cs="Verdana"/>
      <w:sz w:val="24"/>
      <w:szCs w:val="24"/>
      <w:lang w:val="en-US" w:eastAsia="ar-SA"/>
    </w:rPr>
  </w:style>
  <w:style w:type="paragraph" w:customStyle="1" w:styleId="Default">
    <w:name w:val="Default"/>
    <w:uiPriority w:val="99"/>
    <w:rsid w:val="000C21F0"/>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uiPriority w:val="99"/>
    <w:rsid w:val="000C21F0"/>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0C21F0"/>
    <w:rPr>
      <w:rFonts w:ascii="Times New Roman" w:hAnsi="Times New Roman" w:cs="Times New Roman"/>
      <w:sz w:val="24"/>
      <w:szCs w:val="24"/>
      <w:u w:val="none"/>
      <w:effect w:val="none"/>
    </w:rPr>
  </w:style>
  <w:style w:type="character" w:customStyle="1" w:styleId="aff9">
    <w:name w:val="Текст концевой сноски Знак"/>
    <w:link w:val="affa"/>
    <w:uiPriority w:val="99"/>
    <w:rsid w:val="000C21F0"/>
    <w:rPr>
      <w:rFonts w:ascii="Calibri" w:hAnsi="Calibri" w:cs="Calibri"/>
    </w:rPr>
  </w:style>
  <w:style w:type="paragraph" w:styleId="affa">
    <w:name w:val="endnote text"/>
    <w:basedOn w:val="a"/>
    <w:link w:val="aff9"/>
    <w:uiPriority w:val="99"/>
    <w:rsid w:val="000C21F0"/>
    <w:rPr>
      <w:rFonts w:ascii="Calibri" w:hAnsi="Calibri" w:cs="Calibri"/>
    </w:rPr>
  </w:style>
  <w:style w:type="character" w:customStyle="1" w:styleId="1f3">
    <w:name w:val="Текст концевой сноски Знак1"/>
    <w:basedOn w:val="a0"/>
    <w:uiPriority w:val="99"/>
    <w:rsid w:val="000C21F0"/>
    <w:rPr>
      <w:sz w:val="20"/>
      <w:szCs w:val="20"/>
    </w:rPr>
  </w:style>
  <w:style w:type="character" w:customStyle="1" w:styleId="EndnoteTextChar1">
    <w:name w:val="Endnote Text Char1"/>
    <w:basedOn w:val="a0"/>
    <w:uiPriority w:val="99"/>
    <w:rsid w:val="000C21F0"/>
    <w:rPr>
      <w:sz w:val="20"/>
      <w:szCs w:val="20"/>
      <w:lang w:eastAsia="ar-SA"/>
    </w:rPr>
  </w:style>
  <w:style w:type="character" w:styleId="affb">
    <w:name w:val="annotation reference"/>
    <w:basedOn w:val="a0"/>
    <w:uiPriority w:val="99"/>
    <w:rsid w:val="000C21F0"/>
    <w:rPr>
      <w:sz w:val="16"/>
      <w:szCs w:val="16"/>
    </w:rPr>
  </w:style>
  <w:style w:type="paragraph" w:customStyle="1" w:styleId="affc">
    <w:name w:val="Заголовок"/>
    <w:basedOn w:val="a"/>
    <w:next w:val="aff1"/>
    <w:uiPriority w:val="99"/>
    <w:rsid w:val="001532E3"/>
    <w:pPr>
      <w:keepNext/>
      <w:suppressAutoHyphens/>
      <w:spacing w:before="240" w:after="120" w:line="240" w:lineRule="auto"/>
    </w:pPr>
    <w:rPr>
      <w:rFonts w:ascii="Arial" w:eastAsia="Microsoft YaHei" w:hAnsi="Arial" w:cs="Ari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37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5.wmf"/><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8.wmf"/><Relationship Id="rId23" Type="http://schemas.openxmlformats.org/officeDocument/2006/relationships/header" Target="header4.xml"/><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7.wmf"/><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5E9E5-E50F-437F-95BF-BD797B075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18560</Words>
  <Characters>105795</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Анисимова Наталия Александровна</cp:lastModifiedBy>
  <cp:revision>2</cp:revision>
  <cp:lastPrinted>2024-03-27T09:05:00Z</cp:lastPrinted>
  <dcterms:created xsi:type="dcterms:W3CDTF">2024-04-01T12:03:00Z</dcterms:created>
  <dcterms:modified xsi:type="dcterms:W3CDTF">2024-04-01T12:03:00Z</dcterms:modified>
</cp:coreProperties>
</file>