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8B" w:rsidRDefault="00AB5126" w:rsidP="00146D8B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685C7A" w:rsidRDefault="00AB5126" w:rsidP="0084419E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к </w:t>
      </w:r>
      <w:r w:rsidR="00146D8B">
        <w:rPr>
          <w:szCs w:val="28"/>
        </w:rPr>
        <w:t>распоряжени</w:t>
      </w:r>
      <w:r>
        <w:rPr>
          <w:szCs w:val="28"/>
        </w:rPr>
        <w:t>ю</w:t>
      </w:r>
      <w:r w:rsidR="00146D8B">
        <w:rPr>
          <w:szCs w:val="28"/>
        </w:rPr>
        <w:t xml:space="preserve"> </w:t>
      </w:r>
      <w:r w:rsidR="00685C7A">
        <w:rPr>
          <w:szCs w:val="28"/>
        </w:rPr>
        <w:t xml:space="preserve">администрации </w:t>
      </w:r>
      <w:r w:rsidR="00CC716C">
        <w:rPr>
          <w:szCs w:val="28"/>
        </w:rPr>
        <w:t>Аннинского</w:t>
      </w:r>
    </w:p>
    <w:p w:rsidR="0084419E" w:rsidRPr="0084419E" w:rsidRDefault="00685C7A" w:rsidP="0084419E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  <w:r w:rsidR="0084419E" w:rsidRPr="0084419E">
        <w:rPr>
          <w:szCs w:val="28"/>
        </w:rPr>
        <w:t xml:space="preserve">  </w:t>
      </w:r>
      <w:r w:rsidR="00DE69C9">
        <w:rPr>
          <w:szCs w:val="28"/>
        </w:rPr>
        <w:t>02</w:t>
      </w:r>
      <w:r w:rsidR="00CC716C">
        <w:rPr>
          <w:szCs w:val="28"/>
        </w:rPr>
        <w:t xml:space="preserve"> </w:t>
      </w:r>
      <w:r w:rsidR="00DE69C9">
        <w:rPr>
          <w:szCs w:val="28"/>
        </w:rPr>
        <w:t>октября</w:t>
      </w:r>
      <w:r>
        <w:rPr>
          <w:szCs w:val="28"/>
        </w:rPr>
        <w:t xml:space="preserve"> 20</w:t>
      </w:r>
      <w:r w:rsidR="00CC716C">
        <w:rPr>
          <w:szCs w:val="28"/>
        </w:rPr>
        <w:t>2</w:t>
      </w:r>
      <w:r w:rsidR="00DE69C9">
        <w:rPr>
          <w:szCs w:val="28"/>
        </w:rPr>
        <w:t>4</w:t>
      </w:r>
      <w:r w:rsidR="0084419E" w:rsidRPr="0084419E">
        <w:rPr>
          <w:szCs w:val="28"/>
        </w:rPr>
        <w:t xml:space="preserve"> г.  № </w:t>
      </w:r>
      <w:r w:rsidR="00EB350A">
        <w:rPr>
          <w:szCs w:val="28"/>
        </w:rPr>
        <w:t>507-р</w:t>
      </w:r>
    </w:p>
    <w:p w:rsidR="00146D8B" w:rsidRDefault="00146D8B" w:rsidP="00146D8B">
      <w:pPr>
        <w:spacing w:line="240" w:lineRule="auto"/>
        <w:jc w:val="right"/>
        <w:rPr>
          <w:szCs w:val="28"/>
        </w:rPr>
      </w:pPr>
    </w:p>
    <w:p w:rsidR="00CD7D6F" w:rsidRPr="006D1101" w:rsidRDefault="00CD7D6F" w:rsidP="00CD7D6F">
      <w:pPr>
        <w:pStyle w:val="Default"/>
        <w:jc w:val="center"/>
        <w:rPr>
          <w:sz w:val="28"/>
          <w:szCs w:val="28"/>
        </w:rPr>
      </w:pPr>
      <w:r w:rsidRPr="006D1101">
        <w:rPr>
          <w:b/>
          <w:bCs/>
          <w:sz w:val="28"/>
          <w:szCs w:val="28"/>
        </w:rPr>
        <w:t>ПЛАН</w:t>
      </w:r>
    </w:p>
    <w:p w:rsidR="00CD7D6F" w:rsidRDefault="00CD7D6F" w:rsidP="00CD7D6F">
      <w:pPr>
        <w:pStyle w:val="Default"/>
        <w:jc w:val="center"/>
        <w:rPr>
          <w:b/>
          <w:bCs/>
          <w:sz w:val="28"/>
          <w:szCs w:val="28"/>
        </w:rPr>
      </w:pPr>
      <w:r w:rsidRPr="006D1101">
        <w:rPr>
          <w:b/>
          <w:bCs/>
          <w:sz w:val="28"/>
          <w:szCs w:val="28"/>
        </w:rPr>
        <w:t>мероприятий (</w:t>
      </w:r>
      <w:r>
        <w:rPr>
          <w:b/>
          <w:bCs/>
          <w:sz w:val="28"/>
          <w:szCs w:val="28"/>
        </w:rPr>
        <w:t>«</w:t>
      </w:r>
      <w:r w:rsidRPr="006D1101">
        <w:rPr>
          <w:b/>
          <w:bCs/>
          <w:sz w:val="28"/>
          <w:szCs w:val="28"/>
        </w:rPr>
        <w:t>дорожн</w:t>
      </w:r>
      <w:r w:rsidR="00C86F35">
        <w:rPr>
          <w:b/>
          <w:bCs/>
          <w:sz w:val="28"/>
          <w:szCs w:val="28"/>
        </w:rPr>
        <w:t>ой</w:t>
      </w:r>
      <w:r w:rsidRPr="006D1101">
        <w:rPr>
          <w:b/>
          <w:bCs/>
          <w:sz w:val="28"/>
          <w:szCs w:val="28"/>
        </w:rPr>
        <w:t xml:space="preserve"> карт</w:t>
      </w:r>
      <w:r w:rsidR="00C86F35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>»</w:t>
      </w:r>
      <w:r w:rsidRPr="006D1101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по содействию р</w:t>
      </w:r>
      <w:r w:rsidRPr="006D1101">
        <w:rPr>
          <w:b/>
          <w:bCs/>
          <w:sz w:val="28"/>
          <w:szCs w:val="28"/>
        </w:rPr>
        <w:t>азвити</w:t>
      </w:r>
      <w:r>
        <w:rPr>
          <w:b/>
          <w:bCs/>
          <w:sz w:val="28"/>
          <w:szCs w:val="28"/>
        </w:rPr>
        <w:t>ю</w:t>
      </w:r>
      <w:r w:rsidRPr="006D1101">
        <w:rPr>
          <w:b/>
          <w:bCs/>
          <w:sz w:val="28"/>
          <w:szCs w:val="28"/>
        </w:rPr>
        <w:t xml:space="preserve"> конкуренции </w:t>
      </w:r>
      <w:r>
        <w:rPr>
          <w:b/>
          <w:bCs/>
          <w:sz w:val="28"/>
          <w:szCs w:val="28"/>
        </w:rPr>
        <w:t xml:space="preserve">в </w:t>
      </w:r>
      <w:r w:rsidR="00CC716C">
        <w:rPr>
          <w:b/>
          <w:bCs/>
          <w:sz w:val="28"/>
          <w:szCs w:val="28"/>
        </w:rPr>
        <w:t>Аннинском</w:t>
      </w:r>
      <w:r w:rsidR="00FE3AAA">
        <w:rPr>
          <w:b/>
          <w:bCs/>
          <w:sz w:val="28"/>
          <w:szCs w:val="28"/>
        </w:rPr>
        <w:t xml:space="preserve"> муниципальном районе 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ронежской области</w:t>
      </w:r>
    </w:p>
    <w:p w:rsidR="00F83307" w:rsidRDefault="00F83307" w:rsidP="00CD7D6F">
      <w:pPr>
        <w:pStyle w:val="Default"/>
        <w:jc w:val="center"/>
        <w:rPr>
          <w:sz w:val="28"/>
          <w:szCs w:val="28"/>
        </w:rPr>
      </w:pPr>
    </w:p>
    <w:p w:rsidR="00CD7D6F" w:rsidRPr="00855922" w:rsidRDefault="00CD7D6F" w:rsidP="00CD7D6F">
      <w:pPr>
        <w:pStyle w:val="Default"/>
        <w:ind w:left="142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5592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D1101">
        <w:rPr>
          <w:sz w:val="28"/>
          <w:szCs w:val="28"/>
        </w:rPr>
        <w:t xml:space="preserve">Общее описание </w:t>
      </w:r>
      <w:r>
        <w:rPr>
          <w:sz w:val="28"/>
          <w:szCs w:val="28"/>
        </w:rPr>
        <w:t>«</w:t>
      </w:r>
      <w:r w:rsidRPr="006D1101">
        <w:rPr>
          <w:sz w:val="28"/>
          <w:szCs w:val="28"/>
        </w:rPr>
        <w:t>дорожной карты</w:t>
      </w:r>
      <w:r>
        <w:rPr>
          <w:sz w:val="28"/>
          <w:szCs w:val="28"/>
        </w:rPr>
        <w:t>»</w:t>
      </w:r>
    </w:p>
    <w:p w:rsidR="00CD7D6F" w:rsidRDefault="00CD7D6F" w:rsidP="00CD7D6F">
      <w:pPr>
        <w:pStyle w:val="Default"/>
        <w:rPr>
          <w:sz w:val="28"/>
          <w:szCs w:val="28"/>
        </w:rPr>
      </w:pPr>
    </w:p>
    <w:p w:rsidR="00CD7D6F" w:rsidRPr="0037137B" w:rsidRDefault="00CD7D6F" w:rsidP="00CD7D6F">
      <w:pPr>
        <w:pStyle w:val="Default"/>
        <w:ind w:firstLine="709"/>
        <w:jc w:val="both"/>
        <w:rPr>
          <w:sz w:val="28"/>
          <w:szCs w:val="28"/>
        </w:rPr>
      </w:pPr>
      <w:r w:rsidRPr="0037137B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Реализация </w:t>
      </w:r>
      <w:r w:rsidR="004D01A8">
        <w:rPr>
          <w:sz w:val="28"/>
          <w:szCs w:val="28"/>
        </w:rPr>
        <w:t>П</w:t>
      </w:r>
      <w:r>
        <w:rPr>
          <w:sz w:val="28"/>
          <w:szCs w:val="28"/>
        </w:rPr>
        <w:t>лана мероприятий («дорожной карты»</w:t>
      </w:r>
      <w:r w:rsidRPr="0037137B">
        <w:rPr>
          <w:sz w:val="28"/>
          <w:szCs w:val="28"/>
        </w:rPr>
        <w:t>) по</w:t>
      </w:r>
      <w:r>
        <w:rPr>
          <w:sz w:val="28"/>
          <w:szCs w:val="28"/>
        </w:rPr>
        <w:t xml:space="preserve"> содействию </w:t>
      </w:r>
      <w:r w:rsidRPr="0037137B">
        <w:rPr>
          <w:sz w:val="28"/>
          <w:szCs w:val="28"/>
        </w:rPr>
        <w:t>развитию конкуренции</w:t>
      </w:r>
      <w:r>
        <w:rPr>
          <w:sz w:val="28"/>
          <w:szCs w:val="28"/>
        </w:rPr>
        <w:t xml:space="preserve"> в </w:t>
      </w:r>
      <w:r w:rsidR="008001BE">
        <w:rPr>
          <w:sz w:val="28"/>
          <w:szCs w:val="28"/>
        </w:rPr>
        <w:t>Аннинском</w:t>
      </w:r>
      <w:r w:rsidR="00FE3AAA">
        <w:rPr>
          <w:sz w:val="28"/>
          <w:szCs w:val="28"/>
        </w:rPr>
        <w:t xml:space="preserve"> муниц</w:t>
      </w:r>
      <w:r w:rsidR="00FE3AAA">
        <w:rPr>
          <w:sz w:val="28"/>
          <w:szCs w:val="28"/>
        </w:rPr>
        <w:t>и</w:t>
      </w:r>
      <w:r w:rsidR="00FE3AAA">
        <w:rPr>
          <w:sz w:val="28"/>
          <w:szCs w:val="28"/>
        </w:rPr>
        <w:t xml:space="preserve">пальном районе </w:t>
      </w:r>
      <w:r>
        <w:rPr>
          <w:sz w:val="28"/>
          <w:szCs w:val="28"/>
        </w:rPr>
        <w:t>Воронежской области (далее – «дорожная карта»</w:t>
      </w:r>
      <w:r w:rsidRPr="0037137B">
        <w:rPr>
          <w:sz w:val="28"/>
          <w:szCs w:val="28"/>
        </w:rPr>
        <w:t>) направлена на развитие конкурентной среды и предпр</w:t>
      </w:r>
      <w:r w:rsidRPr="0037137B">
        <w:rPr>
          <w:sz w:val="28"/>
          <w:szCs w:val="28"/>
        </w:rPr>
        <w:t>и</w:t>
      </w:r>
      <w:r w:rsidRPr="0037137B">
        <w:rPr>
          <w:sz w:val="28"/>
          <w:szCs w:val="28"/>
        </w:rPr>
        <w:t xml:space="preserve">нимательского климата на территории </w:t>
      </w:r>
      <w:r>
        <w:rPr>
          <w:sz w:val="28"/>
          <w:szCs w:val="28"/>
        </w:rPr>
        <w:t xml:space="preserve">Воронежской области, </w:t>
      </w:r>
      <w:r w:rsidRPr="006D1101">
        <w:rPr>
          <w:sz w:val="28"/>
          <w:szCs w:val="28"/>
        </w:rPr>
        <w:t>снижение административных и инфраструктурных барьеров</w:t>
      </w:r>
      <w:r w:rsidRPr="0037137B">
        <w:rPr>
          <w:sz w:val="28"/>
          <w:szCs w:val="28"/>
        </w:rPr>
        <w:t>.</w:t>
      </w:r>
    </w:p>
    <w:p w:rsidR="00CD7D6F" w:rsidRPr="0037137B" w:rsidRDefault="00CD7D6F" w:rsidP="00CD7D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Целями «дорожной карты»</w:t>
      </w:r>
      <w:r w:rsidRPr="0037137B">
        <w:rPr>
          <w:sz w:val="28"/>
          <w:szCs w:val="28"/>
        </w:rPr>
        <w:t xml:space="preserve"> являются:</w:t>
      </w:r>
    </w:p>
    <w:p w:rsidR="00FE3AAA" w:rsidRDefault="00CD7D6F" w:rsidP="00CD7D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внедрение </w:t>
      </w:r>
      <w:r w:rsidRPr="009C5A6A">
        <w:rPr>
          <w:sz w:val="28"/>
          <w:szCs w:val="28"/>
        </w:rPr>
        <w:t>Стандарта развития ко</w:t>
      </w:r>
      <w:r>
        <w:rPr>
          <w:sz w:val="28"/>
          <w:szCs w:val="28"/>
        </w:rPr>
        <w:t xml:space="preserve">нкуренции </w:t>
      </w:r>
      <w:r w:rsidRPr="00CD7D6F">
        <w:rPr>
          <w:sz w:val="28"/>
          <w:szCs w:val="28"/>
        </w:rPr>
        <w:t>в</w:t>
      </w:r>
      <w:r w:rsidR="00C817C9">
        <w:rPr>
          <w:sz w:val="28"/>
          <w:szCs w:val="28"/>
        </w:rPr>
        <w:t xml:space="preserve"> </w:t>
      </w:r>
      <w:r w:rsidR="008001BE">
        <w:rPr>
          <w:sz w:val="28"/>
          <w:szCs w:val="28"/>
        </w:rPr>
        <w:t>Аннинском</w:t>
      </w:r>
      <w:r w:rsidR="00FE3AAA">
        <w:rPr>
          <w:sz w:val="28"/>
          <w:szCs w:val="28"/>
        </w:rPr>
        <w:t xml:space="preserve"> муниципальном районе;</w:t>
      </w:r>
    </w:p>
    <w:p w:rsidR="00CD7D6F" w:rsidRDefault="00CD7D6F" w:rsidP="00CD7D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проведение мероприятий по содействию развитию конкуренции для каждого из утвержденных социально значимых рынков по содействию развитию конкуренции в Воронежской области;</w:t>
      </w:r>
    </w:p>
    <w:p w:rsidR="00CD7D6F" w:rsidRDefault="00CD7D6F" w:rsidP="00CD7D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проведение мероприятий по содействию развитию конкуренции для </w:t>
      </w:r>
      <w:r w:rsidR="00FE3AAA">
        <w:rPr>
          <w:sz w:val="28"/>
          <w:szCs w:val="28"/>
        </w:rPr>
        <w:t xml:space="preserve">максимального числа </w:t>
      </w:r>
      <w:r>
        <w:rPr>
          <w:sz w:val="28"/>
          <w:szCs w:val="28"/>
        </w:rPr>
        <w:t>из утвержденных приор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тетных рынков по содействию развитию конкуренции в Воронежской области;</w:t>
      </w:r>
    </w:p>
    <w:p w:rsidR="00CD7D6F" w:rsidRDefault="00CD7D6F" w:rsidP="00CD7D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37137B">
        <w:rPr>
          <w:sz w:val="28"/>
          <w:szCs w:val="28"/>
        </w:rPr>
        <w:t xml:space="preserve">включение функций развития конкуренции в приоритеты деятельности </w:t>
      </w:r>
      <w:r w:rsidR="00FE3AAA">
        <w:rPr>
          <w:sz w:val="28"/>
          <w:szCs w:val="28"/>
        </w:rPr>
        <w:t xml:space="preserve">органов местного самоуправления </w:t>
      </w:r>
      <w:r w:rsidR="008001BE">
        <w:rPr>
          <w:sz w:val="28"/>
          <w:szCs w:val="28"/>
        </w:rPr>
        <w:t>Анни</w:t>
      </w:r>
      <w:r w:rsidR="008001BE">
        <w:rPr>
          <w:sz w:val="28"/>
          <w:szCs w:val="28"/>
        </w:rPr>
        <w:t>н</w:t>
      </w:r>
      <w:r w:rsidR="008001BE">
        <w:rPr>
          <w:sz w:val="28"/>
          <w:szCs w:val="28"/>
        </w:rPr>
        <w:t xml:space="preserve">ском </w:t>
      </w:r>
      <w:r w:rsidR="00FE3AA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Воронежской области</w:t>
      </w:r>
      <w:r w:rsidRPr="0037137B">
        <w:rPr>
          <w:sz w:val="28"/>
          <w:szCs w:val="28"/>
        </w:rPr>
        <w:t>;</w:t>
      </w:r>
    </w:p>
    <w:p w:rsidR="00CD7D6F" w:rsidRDefault="00CD7D6F" w:rsidP="00CD7D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 </w:t>
      </w:r>
      <w:r w:rsidRPr="006D1101">
        <w:rPr>
          <w:color w:val="auto"/>
          <w:sz w:val="28"/>
          <w:szCs w:val="28"/>
        </w:rPr>
        <w:t>снижение доли государственного сектора в экономике</w:t>
      </w:r>
      <w:r w:rsidR="0014106D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Воронежской области</w:t>
      </w:r>
      <w:r w:rsidRPr="006D1101">
        <w:rPr>
          <w:color w:val="auto"/>
          <w:sz w:val="28"/>
          <w:szCs w:val="28"/>
        </w:rPr>
        <w:t xml:space="preserve">; </w:t>
      </w:r>
    </w:p>
    <w:p w:rsidR="00CD7D6F" w:rsidRPr="006D1101" w:rsidRDefault="00CD7D6F" w:rsidP="00CD7D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 </w:t>
      </w:r>
      <w:r w:rsidRPr="006D1101">
        <w:rPr>
          <w:color w:val="auto"/>
          <w:sz w:val="28"/>
          <w:szCs w:val="28"/>
        </w:rPr>
        <w:t xml:space="preserve">развитие конкуренции при осуществлении закупок; </w:t>
      </w:r>
    </w:p>
    <w:p w:rsidR="00CD7D6F" w:rsidRPr="006D1101" w:rsidRDefault="00CD7D6F" w:rsidP="00CD7D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 </w:t>
      </w:r>
      <w:r w:rsidRPr="006D1101">
        <w:rPr>
          <w:color w:val="auto"/>
          <w:sz w:val="28"/>
          <w:szCs w:val="28"/>
        </w:rPr>
        <w:t>повышение у</w:t>
      </w:r>
      <w:r>
        <w:rPr>
          <w:color w:val="auto"/>
          <w:sz w:val="28"/>
          <w:szCs w:val="28"/>
        </w:rPr>
        <w:t>ровня защиты прав потребителей;</w:t>
      </w:r>
    </w:p>
    <w:p w:rsidR="00CD7D6F" w:rsidRPr="0037137B" w:rsidRDefault="00CD7D6F" w:rsidP="00CD7D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устранение избыточного государственного регулирования и снижение</w:t>
      </w:r>
      <w:r w:rsidRPr="0037137B">
        <w:rPr>
          <w:sz w:val="28"/>
          <w:szCs w:val="28"/>
        </w:rPr>
        <w:t xml:space="preserve"> ад</w:t>
      </w:r>
      <w:r>
        <w:rPr>
          <w:sz w:val="28"/>
          <w:szCs w:val="28"/>
        </w:rPr>
        <w:t>министративных барьеров.</w:t>
      </w:r>
    </w:p>
    <w:p w:rsidR="00CD7D6F" w:rsidRDefault="00CD7D6F" w:rsidP="00CD7D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B00A8">
        <w:rPr>
          <w:sz w:val="28"/>
          <w:szCs w:val="28"/>
        </w:rPr>
        <w:t> </w:t>
      </w:r>
      <w:r>
        <w:rPr>
          <w:sz w:val="28"/>
          <w:szCs w:val="28"/>
        </w:rPr>
        <w:t>В «дорожной карте»</w:t>
      </w:r>
      <w:r w:rsidRPr="0037137B">
        <w:rPr>
          <w:sz w:val="28"/>
          <w:szCs w:val="28"/>
        </w:rPr>
        <w:t xml:space="preserve"> определены первоочередные мероприят</w:t>
      </w:r>
      <w:r>
        <w:rPr>
          <w:sz w:val="28"/>
          <w:szCs w:val="28"/>
        </w:rPr>
        <w:t>ия по развитию конкуренции, в том числе</w:t>
      </w:r>
      <w:r w:rsidRPr="0037137B">
        <w:rPr>
          <w:sz w:val="28"/>
          <w:szCs w:val="28"/>
        </w:rPr>
        <w:t xml:space="preserve"> организац</w:t>
      </w:r>
      <w:r w:rsidRPr="0037137B">
        <w:rPr>
          <w:sz w:val="28"/>
          <w:szCs w:val="28"/>
        </w:rPr>
        <w:t>и</w:t>
      </w:r>
      <w:r w:rsidRPr="0037137B">
        <w:rPr>
          <w:sz w:val="28"/>
          <w:szCs w:val="28"/>
        </w:rPr>
        <w:t>онно-методические мероприятия по внедрению Стандарта развития конкуренции, повышению информационной прозрачн</w:t>
      </w:r>
      <w:r w:rsidRPr="0037137B">
        <w:rPr>
          <w:sz w:val="28"/>
          <w:szCs w:val="28"/>
        </w:rPr>
        <w:t>о</w:t>
      </w:r>
      <w:r w:rsidRPr="0037137B">
        <w:rPr>
          <w:sz w:val="28"/>
          <w:szCs w:val="28"/>
        </w:rPr>
        <w:t xml:space="preserve">сти деятельности </w:t>
      </w:r>
      <w:r w:rsidR="00FE3AAA">
        <w:rPr>
          <w:sz w:val="28"/>
          <w:szCs w:val="28"/>
        </w:rPr>
        <w:t xml:space="preserve">органов местного самоуправления </w:t>
      </w:r>
      <w:r w:rsidR="00495626">
        <w:rPr>
          <w:sz w:val="28"/>
          <w:szCs w:val="28"/>
        </w:rPr>
        <w:t>Аннинском</w:t>
      </w:r>
      <w:r w:rsidR="00FE3AA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Воронежской области</w:t>
      </w:r>
      <w:r w:rsidRPr="0037137B">
        <w:rPr>
          <w:sz w:val="28"/>
          <w:szCs w:val="28"/>
        </w:rPr>
        <w:t>, реализация которых будет способствовать развитию добросовестной конкуренции и созданию эффективной конкурентной среды на рын</w:t>
      </w:r>
      <w:r>
        <w:rPr>
          <w:sz w:val="28"/>
          <w:szCs w:val="28"/>
        </w:rPr>
        <w:t>ках товаров и услуг на территории</w:t>
      </w:r>
      <w:r w:rsidR="00FE3AAA">
        <w:rPr>
          <w:sz w:val="28"/>
          <w:szCs w:val="28"/>
        </w:rPr>
        <w:t xml:space="preserve"> района</w:t>
      </w:r>
      <w:r w:rsidRPr="0037137B">
        <w:rPr>
          <w:sz w:val="28"/>
          <w:szCs w:val="28"/>
        </w:rPr>
        <w:t>.</w:t>
      </w:r>
    </w:p>
    <w:p w:rsidR="00CD7D6F" w:rsidRDefault="00CD7D6F" w:rsidP="00CD7D6F">
      <w:pPr>
        <w:pStyle w:val="Default"/>
        <w:ind w:firstLine="709"/>
        <w:jc w:val="both"/>
        <w:rPr>
          <w:sz w:val="28"/>
          <w:szCs w:val="28"/>
        </w:rPr>
      </w:pPr>
      <w:r w:rsidRPr="007B00A8">
        <w:rPr>
          <w:sz w:val="28"/>
          <w:szCs w:val="28"/>
        </w:rPr>
        <w:lastRenderedPageBreak/>
        <w:t xml:space="preserve">В «дорожной карте» определены первоочередные мероприятия по развитию конкуренции на отдельных отраслевых рынках, </w:t>
      </w:r>
      <w:r>
        <w:rPr>
          <w:sz w:val="28"/>
          <w:szCs w:val="28"/>
        </w:rPr>
        <w:t xml:space="preserve">признанных приоритетными с точки зрения развития на них конкуренции, </w:t>
      </w:r>
      <w:r w:rsidRPr="007B00A8">
        <w:rPr>
          <w:sz w:val="28"/>
          <w:szCs w:val="28"/>
        </w:rPr>
        <w:t xml:space="preserve">реализация которых позволит достичь улучшений в качестве жизни жителей </w:t>
      </w:r>
      <w:r w:rsidR="008001BE">
        <w:rPr>
          <w:sz w:val="28"/>
          <w:szCs w:val="28"/>
        </w:rPr>
        <w:t>Аннинском</w:t>
      </w:r>
      <w:r w:rsidR="00FE3AA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Воронежской области</w:t>
      </w:r>
      <w:r w:rsidRPr="007B00A8">
        <w:rPr>
          <w:sz w:val="28"/>
          <w:szCs w:val="28"/>
        </w:rPr>
        <w:t xml:space="preserve"> за краткосрочный период. </w:t>
      </w:r>
    </w:p>
    <w:p w:rsidR="00CD7D6F" w:rsidRPr="007B00A8" w:rsidRDefault="00CD7D6F" w:rsidP="00CD7D6F">
      <w:pPr>
        <w:pStyle w:val="Default"/>
        <w:ind w:firstLine="709"/>
        <w:jc w:val="both"/>
        <w:rPr>
          <w:sz w:val="28"/>
          <w:szCs w:val="28"/>
        </w:rPr>
      </w:pPr>
      <w:r w:rsidRPr="000A0745">
        <w:rPr>
          <w:sz w:val="28"/>
          <w:szCs w:val="28"/>
        </w:rPr>
        <w:t>Разработанные меры охватывают рынки услуг</w:t>
      </w:r>
      <w:r w:rsidR="000A0745">
        <w:rPr>
          <w:sz w:val="28"/>
          <w:szCs w:val="28"/>
        </w:rPr>
        <w:t xml:space="preserve"> </w:t>
      </w:r>
      <w:r w:rsidRPr="000A0745">
        <w:rPr>
          <w:sz w:val="28"/>
          <w:szCs w:val="28"/>
        </w:rPr>
        <w:t xml:space="preserve">медицинских услуг, </w:t>
      </w:r>
      <w:r w:rsidR="000A0745">
        <w:rPr>
          <w:sz w:val="28"/>
          <w:szCs w:val="28"/>
        </w:rPr>
        <w:t xml:space="preserve">услуг </w:t>
      </w:r>
      <w:r w:rsidRPr="000A0745">
        <w:rPr>
          <w:sz w:val="28"/>
          <w:szCs w:val="28"/>
        </w:rPr>
        <w:t>в сфере культуры, услуг жилищно-коммунального хозяйства, розничную торговлю, услуг перевозок пассажиров наземным транспортом, услуг связи,  овощей и свежей</w:t>
      </w:r>
      <w:r w:rsidR="00C90770">
        <w:rPr>
          <w:sz w:val="28"/>
          <w:szCs w:val="28"/>
        </w:rPr>
        <w:t xml:space="preserve"> плодово-ягодной продукции</w:t>
      </w:r>
      <w:r w:rsidRPr="000A0745">
        <w:rPr>
          <w:sz w:val="28"/>
          <w:szCs w:val="28"/>
        </w:rPr>
        <w:t>.</w:t>
      </w:r>
    </w:p>
    <w:p w:rsidR="00CD7D6F" w:rsidRPr="0037137B" w:rsidRDefault="00CD7D6F" w:rsidP="00CD7D6F">
      <w:pPr>
        <w:pStyle w:val="Default"/>
        <w:ind w:firstLine="709"/>
        <w:jc w:val="both"/>
        <w:rPr>
          <w:sz w:val="28"/>
          <w:szCs w:val="28"/>
        </w:rPr>
      </w:pPr>
    </w:p>
    <w:p w:rsidR="00CD7D6F" w:rsidRDefault="00CD7D6F" w:rsidP="00CD7D6F">
      <w:pPr>
        <w:spacing w:line="240" w:lineRule="auto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План </w:t>
      </w:r>
      <w:r w:rsidRPr="00351E13">
        <w:rPr>
          <w:b/>
          <w:bCs/>
          <w:color w:val="000000"/>
          <w:szCs w:val="28"/>
        </w:rPr>
        <w:t>мероприятий</w:t>
      </w:r>
      <w:r w:rsidR="007278DF">
        <w:rPr>
          <w:b/>
          <w:bCs/>
          <w:color w:val="000000"/>
          <w:szCs w:val="28"/>
        </w:rPr>
        <w:t xml:space="preserve"> </w:t>
      </w:r>
      <w:r w:rsidRPr="00351E13">
        <w:rPr>
          <w:b/>
          <w:bCs/>
          <w:color w:val="000000"/>
          <w:szCs w:val="28"/>
        </w:rPr>
        <w:t xml:space="preserve">по содействию развитию конкуренции в </w:t>
      </w:r>
      <w:r w:rsidR="00B75801">
        <w:rPr>
          <w:b/>
          <w:bCs/>
          <w:color w:val="000000"/>
          <w:szCs w:val="28"/>
        </w:rPr>
        <w:t xml:space="preserve">Аннинском районе </w:t>
      </w:r>
      <w:r w:rsidRPr="00351E13">
        <w:rPr>
          <w:b/>
          <w:bCs/>
          <w:color w:val="000000"/>
          <w:szCs w:val="28"/>
        </w:rPr>
        <w:t>Воронежской области</w:t>
      </w:r>
    </w:p>
    <w:p w:rsidR="005A61B6" w:rsidRDefault="005A61B6" w:rsidP="00CD7D6F">
      <w:pPr>
        <w:spacing w:line="240" w:lineRule="auto"/>
        <w:jc w:val="center"/>
        <w:rPr>
          <w:b/>
          <w:bCs/>
          <w:color w:val="000000"/>
          <w:szCs w:val="28"/>
        </w:rPr>
      </w:pPr>
    </w:p>
    <w:tbl>
      <w:tblPr>
        <w:tblStyle w:val="ad"/>
        <w:tblW w:w="5011" w:type="pct"/>
        <w:tblLayout w:type="fixed"/>
        <w:tblLook w:val="04A0"/>
      </w:tblPr>
      <w:tblGrid>
        <w:gridCol w:w="610"/>
        <w:gridCol w:w="6505"/>
        <w:gridCol w:w="1008"/>
        <w:gridCol w:w="2747"/>
        <w:gridCol w:w="2328"/>
        <w:gridCol w:w="2078"/>
      </w:tblGrid>
      <w:tr w:rsidR="00650BAD" w:rsidRPr="00F80163" w:rsidTr="00FB2FC4">
        <w:trPr>
          <w:trHeight w:val="855"/>
          <w:tblHeader/>
        </w:trPr>
        <w:tc>
          <w:tcPr>
            <w:tcW w:w="200" w:type="pct"/>
          </w:tcPr>
          <w:p w:rsidR="00CD7D6F" w:rsidRPr="00F80163" w:rsidRDefault="00CD7D6F" w:rsidP="00404F6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129" w:type="pct"/>
          </w:tcPr>
          <w:p w:rsidR="00CD7D6F" w:rsidRPr="00F80163" w:rsidRDefault="00CD7D6F" w:rsidP="00404F6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30" w:type="pct"/>
          </w:tcPr>
          <w:p w:rsidR="00CD7D6F" w:rsidRPr="00F80163" w:rsidRDefault="00CD7D6F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 xml:space="preserve">Срок </w:t>
            </w:r>
            <w:proofErr w:type="spellStart"/>
            <w:r w:rsidRPr="00F80163">
              <w:rPr>
                <w:rFonts w:cs="Times New Roman"/>
                <w:sz w:val="24"/>
                <w:szCs w:val="24"/>
              </w:rPr>
              <w:t>реали</w:t>
            </w:r>
            <w:r w:rsidR="00404F6E">
              <w:rPr>
                <w:rFonts w:cs="Times New Roman"/>
                <w:sz w:val="24"/>
                <w:szCs w:val="24"/>
              </w:rPr>
              <w:t>-</w:t>
            </w:r>
            <w:r w:rsidRPr="00F80163">
              <w:rPr>
                <w:rFonts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899" w:type="pct"/>
          </w:tcPr>
          <w:p w:rsidR="008E0953" w:rsidRDefault="008E0953" w:rsidP="009D13AF">
            <w:pPr>
              <w:spacing w:line="240" w:lineRule="auto"/>
              <w:ind w:right="2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Документ/</w:t>
            </w:r>
          </w:p>
          <w:p w:rsidR="00CD7D6F" w:rsidRPr="00F80163" w:rsidRDefault="00CD7D6F" w:rsidP="009D13AF">
            <w:pPr>
              <w:spacing w:line="240" w:lineRule="auto"/>
              <w:ind w:right="22" w:firstLine="0"/>
              <w:jc w:val="center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62" w:type="pct"/>
          </w:tcPr>
          <w:p w:rsidR="009D13AF" w:rsidRDefault="00CD7D6F" w:rsidP="00AA233D">
            <w:pPr>
              <w:spacing w:line="240" w:lineRule="auto"/>
              <w:ind w:right="-109" w:firstLine="0"/>
              <w:jc w:val="center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Основные цели</w:t>
            </w:r>
          </w:p>
          <w:p w:rsidR="00CD7D6F" w:rsidRPr="00F80163" w:rsidRDefault="00CD7D6F" w:rsidP="00AA233D">
            <w:pPr>
              <w:spacing w:line="240" w:lineRule="auto"/>
              <w:ind w:right="-109" w:firstLine="0"/>
              <w:jc w:val="center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реализации</w:t>
            </w:r>
          </w:p>
        </w:tc>
        <w:tc>
          <w:tcPr>
            <w:tcW w:w="680" w:type="pct"/>
          </w:tcPr>
          <w:p w:rsidR="00CD7D6F" w:rsidRPr="00F80163" w:rsidRDefault="00CD7D6F" w:rsidP="00F02141">
            <w:pPr>
              <w:spacing w:line="240" w:lineRule="auto"/>
              <w:ind w:right="-1" w:firstLine="0"/>
              <w:jc w:val="center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D7D6F" w:rsidRPr="000B1877" w:rsidTr="00041806">
        <w:trPr>
          <w:trHeight w:val="399"/>
        </w:trPr>
        <w:tc>
          <w:tcPr>
            <w:tcW w:w="5000" w:type="pct"/>
            <w:gridSpan w:val="6"/>
          </w:tcPr>
          <w:p w:rsidR="00CD7D6F" w:rsidRPr="000B1877" w:rsidRDefault="00CE5F82" w:rsidP="00CE5F82">
            <w:pPr>
              <w:pStyle w:val="ab"/>
              <w:numPr>
                <w:ilvl w:val="0"/>
                <w:numId w:val="1"/>
              </w:numPr>
              <w:spacing w:line="240" w:lineRule="auto"/>
              <w:ind w:left="-107" w:right="22" w:firstLine="0"/>
              <w:contextualSpacing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Мероприятия по с</w:t>
            </w:r>
            <w:r w:rsidR="00CD7D6F" w:rsidRPr="000B1877">
              <w:rPr>
                <w:rFonts w:cs="Times New Roman"/>
                <w:sz w:val="20"/>
              </w:rPr>
              <w:t>одействи</w:t>
            </w:r>
            <w:r w:rsidRPr="000B1877">
              <w:rPr>
                <w:rFonts w:cs="Times New Roman"/>
                <w:sz w:val="20"/>
              </w:rPr>
              <w:t>ю</w:t>
            </w:r>
            <w:r w:rsidR="00CD7D6F" w:rsidRPr="000B1877">
              <w:rPr>
                <w:rFonts w:cs="Times New Roman"/>
                <w:sz w:val="20"/>
              </w:rPr>
              <w:t xml:space="preserve"> развитию конкуренции на социально значимых рынках</w:t>
            </w:r>
            <w:r w:rsidRPr="000B1877">
              <w:rPr>
                <w:rFonts w:cs="Times New Roman"/>
                <w:sz w:val="20"/>
              </w:rPr>
              <w:t xml:space="preserve"> Воронежской области</w:t>
            </w:r>
          </w:p>
        </w:tc>
      </w:tr>
      <w:tr w:rsidR="00CD7D6F" w:rsidRPr="000B1877" w:rsidTr="00041806">
        <w:trPr>
          <w:trHeight w:val="264"/>
        </w:trPr>
        <w:tc>
          <w:tcPr>
            <w:tcW w:w="200" w:type="pct"/>
          </w:tcPr>
          <w:p w:rsidR="00CD7D6F" w:rsidRPr="000B1877" w:rsidRDefault="00FE3AAA" w:rsidP="00404F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lang w:val="en-US"/>
              </w:rPr>
            </w:pPr>
            <w:r w:rsidRPr="000B1877">
              <w:rPr>
                <w:rFonts w:cs="Times New Roman"/>
                <w:sz w:val="20"/>
              </w:rPr>
              <w:t>1</w:t>
            </w:r>
            <w:r w:rsidR="00CD7D6F" w:rsidRPr="000B1877">
              <w:rPr>
                <w:rFonts w:cs="Times New Roman"/>
                <w:sz w:val="20"/>
                <w:lang w:val="en-US"/>
              </w:rPr>
              <w:t>.</w:t>
            </w:r>
          </w:p>
        </w:tc>
        <w:tc>
          <w:tcPr>
            <w:tcW w:w="4800" w:type="pct"/>
            <w:gridSpan w:val="5"/>
          </w:tcPr>
          <w:p w:rsidR="00CD7D6F" w:rsidRPr="000B1877" w:rsidRDefault="00C90770" w:rsidP="009D13AF">
            <w:pPr>
              <w:pStyle w:val="ab"/>
              <w:spacing w:line="240" w:lineRule="auto"/>
              <w:ind w:left="-107" w:right="22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Рынок овощной и свежей фруктово-ягодной продукции</w:t>
            </w:r>
          </w:p>
        </w:tc>
      </w:tr>
      <w:tr w:rsidR="00304204" w:rsidRPr="000B1877" w:rsidTr="00304204">
        <w:trPr>
          <w:trHeight w:val="2484"/>
        </w:trPr>
        <w:tc>
          <w:tcPr>
            <w:tcW w:w="200" w:type="pct"/>
          </w:tcPr>
          <w:p w:rsidR="00304204" w:rsidRPr="000B1877" w:rsidRDefault="00304204" w:rsidP="0030420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1.1..</w:t>
            </w:r>
          </w:p>
        </w:tc>
        <w:tc>
          <w:tcPr>
            <w:tcW w:w="2129" w:type="pct"/>
          </w:tcPr>
          <w:p w:rsidR="00304204" w:rsidRPr="000B1877" w:rsidRDefault="00C90770" w:rsidP="004D79EF">
            <w:pPr>
              <w:pStyle w:val="ab"/>
              <w:spacing w:line="240" w:lineRule="auto"/>
              <w:ind w:left="0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 xml:space="preserve">Оказание информационно-консультационной помощи  фермерам при организации производства овощной и фруктово-ягодной продукции </w:t>
            </w:r>
          </w:p>
        </w:tc>
        <w:tc>
          <w:tcPr>
            <w:tcW w:w="330" w:type="pct"/>
          </w:tcPr>
          <w:p w:rsidR="00304204" w:rsidRPr="000B1877" w:rsidRDefault="00304204" w:rsidP="00C90770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202</w:t>
            </w:r>
            <w:r w:rsidR="00C90770" w:rsidRPr="000B1877">
              <w:rPr>
                <w:rFonts w:cs="Times New Roman"/>
                <w:sz w:val="20"/>
              </w:rPr>
              <w:t>3</w:t>
            </w:r>
            <w:r w:rsidRPr="000B1877">
              <w:rPr>
                <w:rFonts w:cs="Times New Roman"/>
                <w:sz w:val="20"/>
              </w:rPr>
              <w:t>-202</w:t>
            </w:r>
            <w:r w:rsidR="00C90770" w:rsidRPr="000B1877">
              <w:rPr>
                <w:rFonts w:cs="Times New Roman"/>
                <w:sz w:val="20"/>
              </w:rPr>
              <w:t>5</w:t>
            </w:r>
          </w:p>
        </w:tc>
        <w:tc>
          <w:tcPr>
            <w:tcW w:w="899" w:type="pct"/>
          </w:tcPr>
          <w:p w:rsidR="00304204" w:rsidRPr="000B1877" w:rsidRDefault="006471E6" w:rsidP="006471E6">
            <w:pPr>
              <w:spacing w:line="240" w:lineRule="auto"/>
              <w:ind w:right="22" w:firstLine="0"/>
              <w:jc w:val="both"/>
              <w:rPr>
                <w:rFonts w:cs="Times New Roman"/>
                <w:color w:val="FF0000"/>
                <w:sz w:val="20"/>
              </w:rPr>
            </w:pPr>
            <w:r w:rsidRPr="000B1877">
              <w:rPr>
                <w:rFonts w:cs="Times New Roman"/>
                <w:sz w:val="20"/>
              </w:rPr>
              <w:t>Развитие сельского хозяйс</w:t>
            </w:r>
            <w:r w:rsidRPr="000B1877">
              <w:rPr>
                <w:rFonts w:cs="Times New Roman"/>
                <w:sz w:val="20"/>
              </w:rPr>
              <w:t>т</w:t>
            </w:r>
            <w:r w:rsidRPr="000B1877">
              <w:rPr>
                <w:rFonts w:cs="Times New Roman"/>
                <w:sz w:val="20"/>
              </w:rPr>
              <w:t>ва Аннинского муниципал</w:t>
            </w:r>
            <w:r w:rsidRPr="000B1877">
              <w:rPr>
                <w:rFonts w:cs="Times New Roman"/>
                <w:sz w:val="20"/>
              </w:rPr>
              <w:t>ь</w:t>
            </w:r>
            <w:r w:rsidRPr="000B1877">
              <w:rPr>
                <w:rFonts w:cs="Times New Roman"/>
                <w:sz w:val="20"/>
              </w:rPr>
              <w:t>ного рай</w:t>
            </w:r>
            <w:r w:rsidR="0030185E" w:rsidRPr="000B1877">
              <w:rPr>
                <w:rFonts w:cs="Times New Roman"/>
                <w:sz w:val="20"/>
              </w:rPr>
              <w:t>она</w:t>
            </w:r>
            <w:r w:rsidRPr="000B1877">
              <w:rPr>
                <w:rFonts w:cs="Times New Roman"/>
                <w:sz w:val="20"/>
              </w:rPr>
              <w:t xml:space="preserve">                                 </w:t>
            </w:r>
          </w:p>
        </w:tc>
        <w:tc>
          <w:tcPr>
            <w:tcW w:w="762" w:type="pct"/>
          </w:tcPr>
          <w:p w:rsidR="00304204" w:rsidRPr="000B1877" w:rsidRDefault="008C2EB2" w:rsidP="008C2EB2">
            <w:pPr>
              <w:spacing w:line="240" w:lineRule="auto"/>
              <w:ind w:right="-109" w:firstLine="0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Повышение информир</w:t>
            </w:r>
            <w:r w:rsidRPr="000B1877">
              <w:rPr>
                <w:rFonts w:cs="Times New Roman"/>
                <w:sz w:val="20"/>
              </w:rPr>
              <w:t>о</w:t>
            </w:r>
            <w:r w:rsidRPr="000B1877">
              <w:rPr>
                <w:rFonts w:cs="Times New Roman"/>
                <w:sz w:val="20"/>
              </w:rPr>
              <w:t>ванности предприним</w:t>
            </w:r>
            <w:r w:rsidRPr="000B1877">
              <w:rPr>
                <w:rFonts w:cs="Times New Roman"/>
                <w:sz w:val="20"/>
              </w:rPr>
              <w:t>а</w:t>
            </w:r>
            <w:r w:rsidRPr="000B1877">
              <w:rPr>
                <w:rFonts w:cs="Times New Roman"/>
                <w:sz w:val="20"/>
              </w:rPr>
              <w:t>телей в открытом дост</w:t>
            </w:r>
            <w:r w:rsidRPr="000B1877">
              <w:rPr>
                <w:rFonts w:cs="Times New Roman"/>
                <w:sz w:val="20"/>
              </w:rPr>
              <w:t>у</w:t>
            </w:r>
            <w:r w:rsidRPr="000B1877">
              <w:rPr>
                <w:rFonts w:cs="Times New Roman"/>
                <w:sz w:val="20"/>
              </w:rPr>
              <w:t>пе , упрощение ведения деятельности.</w:t>
            </w:r>
          </w:p>
        </w:tc>
        <w:tc>
          <w:tcPr>
            <w:tcW w:w="680" w:type="pct"/>
          </w:tcPr>
          <w:p w:rsidR="00304204" w:rsidRPr="000B1877" w:rsidRDefault="00D43E4C" w:rsidP="008C2EB2">
            <w:pPr>
              <w:spacing w:line="240" w:lineRule="auto"/>
              <w:ind w:right="-1" w:firstLine="0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о</w:t>
            </w:r>
            <w:r w:rsidR="0018331D" w:rsidRPr="000B1877">
              <w:rPr>
                <w:rFonts w:cs="Times New Roman"/>
                <w:sz w:val="20"/>
              </w:rPr>
              <w:t>тдел программ ра</w:t>
            </w:r>
            <w:r w:rsidR="0018331D" w:rsidRPr="000B1877">
              <w:rPr>
                <w:rFonts w:cs="Times New Roman"/>
                <w:sz w:val="20"/>
              </w:rPr>
              <w:t>з</w:t>
            </w:r>
            <w:r w:rsidR="0018331D" w:rsidRPr="000B1877">
              <w:rPr>
                <w:rFonts w:cs="Times New Roman"/>
                <w:sz w:val="20"/>
              </w:rPr>
              <w:t>вития сельских те</w:t>
            </w:r>
            <w:r w:rsidR="0018331D" w:rsidRPr="000B1877">
              <w:rPr>
                <w:rFonts w:cs="Times New Roman"/>
                <w:sz w:val="20"/>
              </w:rPr>
              <w:t>р</w:t>
            </w:r>
            <w:r w:rsidR="0018331D" w:rsidRPr="000B1877">
              <w:rPr>
                <w:rFonts w:cs="Times New Roman"/>
                <w:sz w:val="20"/>
              </w:rPr>
              <w:t>риторий</w:t>
            </w:r>
          </w:p>
        </w:tc>
      </w:tr>
      <w:tr w:rsidR="00DC24EC" w:rsidRPr="000B1877" w:rsidTr="00DC24EC">
        <w:trPr>
          <w:trHeight w:val="264"/>
        </w:trPr>
        <w:tc>
          <w:tcPr>
            <w:tcW w:w="200" w:type="pct"/>
          </w:tcPr>
          <w:p w:rsidR="00DC24EC" w:rsidRPr="000B1877" w:rsidRDefault="00DC24EC" w:rsidP="000A0745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2.</w:t>
            </w:r>
          </w:p>
        </w:tc>
        <w:tc>
          <w:tcPr>
            <w:tcW w:w="4800" w:type="pct"/>
            <w:gridSpan w:val="5"/>
          </w:tcPr>
          <w:p w:rsidR="00DC24EC" w:rsidRPr="000B1877" w:rsidRDefault="00DC24EC" w:rsidP="00FE0A0F">
            <w:pPr>
              <w:spacing w:line="240" w:lineRule="auto"/>
              <w:ind w:left="-84" w:right="-110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 xml:space="preserve">                                                                                Рынок ритуальных услуг</w:t>
            </w:r>
          </w:p>
        </w:tc>
      </w:tr>
      <w:tr w:rsidR="002C2BF3" w:rsidRPr="000B1877" w:rsidTr="00FB2FC4">
        <w:trPr>
          <w:trHeight w:val="264"/>
        </w:trPr>
        <w:tc>
          <w:tcPr>
            <w:tcW w:w="200" w:type="pct"/>
          </w:tcPr>
          <w:p w:rsidR="002C2BF3" w:rsidRPr="000B1877" w:rsidRDefault="00DC24EC" w:rsidP="000A0745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2.1</w:t>
            </w:r>
          </w:p>
        </w:tc>
        <w:tc>
          <w:tcPr>
            <w:tcW w:w="2129" w:type="pct"/>
          </w:tcPr>
          <w:p w:rsidR="002C2BF3" w:rsidRPr="000B1877" w:rsidRDefault="00BA3955" w:rsidP="002C2BF3">
            <w:pPr>
              <w:pStyle w:val="ab"/>
              <w:spacing w:line="240" w:lineRule="auto"/>
              <w:ind w:left="-84" w:right="-110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Проведение мониторинга состояния конкурентной среды на рынке рит</w:t>
            </w:r>
            <w:r w:rsidRPr="000B1877">
              <w:rPr>
                <w:rFonts w:cs="Times New Roman"/>
                <w:sz w:val="20"/>
              </w:rPr>
              <w:t>у</w:t>
            </w:r>
            <w:r w:rsidRPr="000B1877">
              <w:rPr>
                <w:rFonts w:cs="Times New Roman"/>
                <w:sz w:val="20"/>
              </w:rPr>
              <w:t>альных услуг района</w:t>
            </w:r>
          </w:p>
        </w:tc>
        <w:tc>
          <w:tcPr>
            <w:tcW w:w="330" w:type="pct"/>
          </w:tcPr>
          <w:p w:rsidR="002C2BF3" w:rsidRPr="000B1877" w:rsidRDefault="00BA3955" w:rsidP="003538AF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2023-2025</w:t>
            </w:r>
          </w:p>
        </w:tc>
        <w:tc>
          <w:tcPr>
            <w:tcW w:w="899" w:type="pct"/>
          </w:tcPr>
          <w:p w:rsidR="002C2BF3" w:rsidRPr="000B1877" w:rsidRDefault="0092267A" w:rsidP="009D13AF">
            <w:pPr>
              <w:spacing w:line="240" w:lineRule="auto"/>
              <w:ind w:left="-84" w:right="22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Предоставление качестве</w:t>
            </w:r>
            <w:r w:rsidRPr="000B1877">
              <w:rPr>
                <w:rFonts w:cs="Times New Roman"/>
                <w:sz w:val="20"/>
              </w:rPr>
              <w:t>н</w:t>
            </w:r>
            <w:r w:rsidRPr="000B1877">
              <w:rPr>
                <w:rFonts w:cs="Times New Roman"/>
                <w:sz w:val="20"/>
              </w:rPr>
              <w:t>ных услуг населению по з</w:t>
            </w:r>
            <w:r w:rsidRPr="000B1877">
              <w:rPr>
                <w:rFonts w:cs="Times New Roman"/>
                <w:sz w:val="20"/>
              </w:rPr>
              <w:t>а</w:t>
            </w:r>
            <w:r w:rsidRPr="000B1877">
              <w:rPr>
                <w:rFonts w:cs="Times New Roman"/>
                <w:sz w:val="20"/>
              </w:rPr>
              <w:t>хоронению.</w:t>
            </w:r>
          </w:p>
        </w:tc>
        <w:tc>
          <w:tcPr>
            <w:tcW w:w="762" w:type="pct"/>
          </w:tcPr>
          <w:p w:rsidR="00BA3955" w:rsidRPr="000B1877" w:rsidRDefault="000D2CBF" w:rsidP="00BA3955">
            <w:pPr>
              <w:spacing w:line="240" w:lineRule="auto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 xml:space="preserve">Устранение </w:t>
            </w:r>
            <w:r w:rsidR="00BA3955" w:rsidRPr="000B1877">
              <w:rPr>
                <w:rFonts w:cs="Times New Roman"/>
                <w:sz w:val="20"/>
              </w:rPr>
              <w:t xml:space="preserve"> </w:t>
            </w:r>
            <w:r w:rsidRPr="000B1877">
              <w:rPr>
                <w:rFonts w:cs="Times New Roman"/>
                <w:sz w:val="20"/>
              </w:rPr>
              <w:t>н</w:t>
            </w:r>
            <w:r w:rsidRPr="000B1877">
              <w:rPr>
                <w:rFonts w:cs="Times New Roman"/>
                <w:sz w:val="20"/>
              </w:rPr>
              <w:t>е</w:t>
            </w:r>
            <w:r w:rsidR="00BA3955" w:rsidRPr="000B1877">
              <w:rPr>
                <w:rFonts w:cs="Times New Roman"/>
                <w:sz w:val="20"/>
              </w:rPr>
              <w:t>добросовестной конк</w:t>
            </w:r>
            <w:r w:rsidR="00BA3955" w:rsidRPr="000B1877">
              <w:rPr>
                <w:rFonts w:cs="Times New Roman"/>
                <w:sz w:val="20"/>
              </w:rPr>
              <w:t>у</w:t>
            </w:r>
            <w:r w:rsidR="00BA3955" w:rsidRPr="000B1877">
              <w:rPr>
                <w:rFonts w:cs="Times New Roman"/>
                <w:sz w:val="20"/>
              </w:rPr>
              <w:t>ренции на рынке рит</w:t>
            </w:r>
            <w:r w:rsidR="00BA3955" w:rsidRPr="000B1877">
              <w:rPr>
                <w:rFonts w:cs="Times New Roman"/>
                <w:sz w:val="20"/>
              </w:rPr>
              <w:t>у</w:t>
            </w:r>
            <w:r w:rsidR="00BA3955" w:rsidRPr="000B1877">
              <w:rPr>
                <w:rFonts w:cs="Times New Roman"/>
                <w:sz w:val="20"/>
              </w:rPr>
              <w:t>альных услуг</w:t>
            </w:r>
          </w:p>
          <w:p w:rsidR="002C2BF3" w:rsidRPr="000B1877" w:rsidRDefault="002C2BF3" w:rsidP="002C2BF3">
            <w:pPr>
              <w:spacing w:line="240" w:lineRule="auto"/>
              <w:ind w:left="-84" w:right="-110" w:firstLine="0"/>
              <w:rPr>
                <w:rFonts w:cs="Times New Roman"/>
                <w:sz w:val="20"/>
              </w:rPr>
            </w:pPr>
          </w:p>
        </w:tc>
        <w:tc>
          <w:tcPr>
            <w:tcW w:w="680" w:type="pct"/>
          </w:tcPr>
          <w:p w:rsidR="002C2BF3" w:rsidRPr="000B1877" w:rsidRDefault="00D43E4C" w:rsidP="00D43E4C">
            <w:pPr>
              <w:spacing w:line="240" w:lineRule="auto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о</w:t>
            </w:r>
            <w:r w:rsidR="00BA3955" w:rsidRPr="000B1877">
              <w:rPr>
                <w:rFonts w:cs="Times New Roman"/>
                <w:sz w:val="20"/>
              </w:rPr>
              <w:t>тдел по ра</w:t>
            </w:r>
            <w:r w:rsidR="00BA3955" w:rsidRPr="000B1877">
              <w:rPr>
                <w:rFonts w:cs="Times New Roman"/>
                <w:sz w:val="20"/>
              </w:rPr>
              <w:t>з</w:t>
            </w:r>
            <w:r w:rsidR="00BA3955" w:rsidRPr="000B1877">
              <w:rPr>
                <w:rFonts w:cs="Times New Roman"/>
                <w:sz w:val="20"/>
              </w:rPr>
              <w:t>витию предприним</w:t>
            </w:r>
            <w:r w:rsidR="00BA3955" w:rsidRPr="000B1877">
              <w:rPr>
                <w:rFonts w:cs="Times New Roman"/>
                <w:sz w:val="20"/>
              </w:rPr>
              <w:t>а</w:t>
            </w:r>
            <w:r w:rsidR="00BA3955" w:rsidRPr="000B1877">
              <w:rPr>
                <w:rFonts w:cs="Times New Roman"/>
                <w:sz w:val="20"/>
              </w:rPr>
              <w:t>тельства и потреб</w:t>
            </w:r>
            <w:r w:rsidR="00BA3955" w:rsidRPr="000B1877">
              <w:rPr>
                <w:rFonts w:cs="Times New Roman"/>
                <w:sz w:val="20"/>
              </w:rPr>
              <w:t>и</w:t>
            </w:r>
            <w:r w:rsidR="00BA3955" w:rsidRPr="000B1877">
              <w:rPr>
                <w:rFonts w:cs="Times New Roman"/>
                <w:sz w:val="20"/>
              </w:rPr>
              <w:t xml:space="preserve">тельского рынка </w:t>
            </w:r>
          </w:p>
        </w:tc>
      </w:tr>
      <w:tr w:rsidR="001B11B1" w:rsidRPr="000B1877" w:rsidTr="00041806">
        <w:trPr>
          <w:trHeight w:val="264"/>
        </w:trPr>
        <w:tc>
          <w:tcPr>
            <w:tcW w:w="200" w:type="pct"/>
          </w:tcPr>
          <w:p w:rsidR="001B11B1" w:rsidRPr="000B1877" w:rsidRDefault="001B11B1" w:rsidP="00404F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  <w:lang w:val="en-US"/>
              </w:rPr>
              <w:t>3</w:t>
            </w:r>
            <w:r w:rsidRPr="000B1877">
              <w:rPr>
                <w:rFonts w:cs="Times New Roman"/>
                <w:sz w:val="20"/>
              </w:rPr>
              <w:t>.</w:t>
            </w:r>
          </w:p>
        </w:tc>
        <w:tc>
          <w:tcPr>
            <w:tcW w:w="4800" w:type="pct"/>
            <w:gridSpan w:val="5"/>
          </w:tcPr>
          <w:p w:rsidR="001B11B1" w:rsidRPr="000B1877" w:rsidRDefault="001B11B1" w:rsidP="00844018">
            <w:pPr>
              <w:pStyle w:val="ab"/>
              <w:spacing w:line="240" w:lineRule="auto"/>
              <w:ind w:left="-107" w:right="22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Рынок услуг по сбору и транспортированию твердых коммунальных отходов</w:t>
            </w:r>
          </w:p>
        </w:tc>
      </w:tr>
      <w:tr w:rsidR="002C2BF3" w:rsidRPr="000B1877" w:rsidTr="00FB2FC4">
        <w:trPr>
          <w:trHeight w:val="264"/>
        </w:trPr>
        <w:tc>
          <w:tcPr>
            <w:tcW w:w="200" w:type="pct"/>
          </w:tcPr>
          <w:p w:rsidR="002C2BF3" w:rsidRPr="000B1877" w:rsidRDefault="000A0745" w:rsidP="000A074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3</w:t>
            </w:r>
            <w:r w:rsidR="002C2BF3" w:rsidRPr="000B1877">
              <w:rPr>
                <w:rFonts w:cs="Times New Roman"/>
                <w:sz w:val="20"/>
              </w:rPr>
              <w:t>.</w:t>
            </w:r>
            <w:r w:rsidRPr="000B1877">
              <w:rPr>
                <w:rFonts w:cs="Times New Roman"/>
                <w:sz w:val="20"/>
              </w:rPr>
              <w:t>1</w:t>
            </w:r>
            <w:r w:rsidR="002C2BF3" w:rsidRPr="000B1877">
              <w:rPr>
                <w:rFonts w:cs="Times New Roman"/>
                <w:sz w:val="20"/>
              </w:rPr>
              <w:t>.</w:t>
            </w:r>
          </w:p>
        </w:tc>
        <w:tc>
          <w:tcPr>
            <w:tcW w:w="2129" w:type="pct"/>
          </w:tcPr>
          <w:p w:rsidR="002C2BF3" w:rsidRPr="000B1877" w:rsidRDefault="001B11B1" w:rsidP="00404F6E">
            <w:pPr>
              <w:pStyle w:val="ab"/>
              <w:spacing w:line="240" w:lineRule="auto"/>
              <w:ind w:left="0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Создание эффективной системы управления на территории района о</w:t>
            </w:r>
            <w:r w:rsidRPr="000B1877">
              <w:rPr>
                <w:rFonts w:cs="Times New Roman"/>
                <w:sz w:val="20"/>
              </w:rPr>
              <w:t>б</w:t>
            </w:r>
            <w:r w:rsidRPr="000B1877">
              <w:rPr>
                <w:rFonts w:cs="Times New Roman"/>
                <w:sz w:val="20"/>
              </w:rPr>
              <w:t xml:space="preserve">ращения с отходами, инфраструктуры по раздельному сбору, утилизации (использованию), обезвреживанию, экологически и </w:t>
            </w:r>
            <w:proofErr w:type="spellStart"/>
            <w:r w:rsidRPr="000B1877">
              <w:rPr>
                <w:rFonts w:cs="Times New Roman"/>
                <w:sz w:val="20"/>
              </w:rPr>
              <w:t>санитарно-эпидемиологически</w:t>
            </w:r>
            <w:proofErr w:type="spellEnd"/>
            <w:r w:rsidRPr="000B1877">
              <w:rPr>
                <w:rFonts w:cs="Times New Roman"/>
                <w:sz w:val="20"/>
              </w:rPr>
              <w:t xml:space="preserve"> безопасному размещению отходов.    </w:t>
            </w:r>
          </w:p>
        </w:tc>
        <w:tc>
          <w:tcPr>
            <w:tcW w:w="330" w:type="pct"/>
          </w:tcPr>
          <w:p w:rsidR="002C2BF3" w:rsidRPr="000B1877" w:rsidRDefault="001B11B1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2023</w:t>
            </w:r>
            <w:r w:rsidR="00685C7A" w:rsidRPr="000B1877">
              <w:rPr>
                <w:rFonts w:cs="Times New Roman"/>
                <w:sz w:val="20"/>
              </w:rPr>
              <w:t>-202</w:t>
            </w:r>
            <w:r w:rsidRPr="000B1877">
              <w:rPr>
                <w:rFonts w:cs="Times New Roman"/>
                <w:sz w:val="20"/>
              </w:rPr>
              <w:t>5</w:t>
            </w:r>
          </w:p>
        </w:tc>
        <w:tc>
          <w:tcPr>
            <w:tcW w:w="899" w:type="pct"/>
          </w:tcPr>
          <w:p w:rsidR="002C2BF3" w:rsidRPr="000B1877" w:rsidRDefault="003D130E" w:rsidP="00A02AFD">
            <w:pPr>
              <w:spacing w:line="240" w:lineRule="auto"/>
              <w:ind w:right="22" w:firstLine="0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Предоставление качестве</w:t>
            </w:r>
            <w:r w:rsidRPr="000B1877">
              <w:rPr>
                <w:rFonts w:cs="Times New Roman"/>
                <w:sz w:val="20"/>
              </w:rPr>
              <w:t>н</w:t>
            </w:r>
            <w:r w:rsidRPr="000B1877">
              <w:rPr>
                <w:rFonts w:cs="Times New Roman"/>
                <w:sz w:val="20"/>
              </w:rPr>
              <w:t>ных услуг населению по сбору и транспортировке ТБО.</w:t>
            </w:r>
          </w:p>
        </w:tc>
        <w:tc>
          <w:tcPr>
            <w:tcW w:w="762" w:type="pct"/>
          </w:tcPr>
          <w:p w:rsidR="002C2BF3" w:rsidRPr="000B1877" w:rsidRDefault="00263ECC" w:rsidP="00263ECC">
            <w:pPr>
              <w:spacing w:line="240" w:lineRule="auto"/>
              <w:ind w:right="-109" w:firstLine="0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Повышение экономич</w:t>
            </w:r>
            <w:r w:rsidRPr="000B1877">
              <w:rPr>
                <w:rFonts w:cs="Times New Roman"/>
                <w:sz w:val="20"/>
              </w:rPr>
              <w:t>е</w:t>
            </w:r>
            <w:r w:rsidRPr="000B1877">
              <w:rPr>
                <w:rFonts w:cs="Times New Roman"/>
                <w:sz w:val="20"/>
              </w:rPr>
              <w:t>ской эффективности и конкурентоспособности хозяйствующих субъе</w:t>
            </w:r>
            <w:r w:rsidRPr="000B1877">
              <w:rPr>
                <w:rFonts w:cs="Times New Roman"/>
                <w:sz w:val="20"/>
              </w:rPr>
              <w:t>к</w:t>
            </w:r>
            <w:r w:rsidRPr="000B1877">
              <w:rPr>
                <w:rFonts w:cs="Times New Roman"/>
                <w:sz w:val="20"/>
              </w:rPr>
              <w:t>тов на рынке транспо</w:t>
            </w:r>
            <w:r w:rsidRPr="000B1877">
              <w:rPr>
                <w:rFonts w:cs="Times New Roman"/>
                <w:sz w:val="20"/>
              </w:rPr>
              <w:t>р</w:t>
            </w:r>
            <w:r w:rsidRPr="000B1877">
              <w:rPr>
                <w:rFonts w:cs="Times New Roman"/>
                <w:sz w:val="20"/>
              </w:rPr>
              <w:t>тирования твердых ко</w:t>
            </w:r>
            <w:r w:rsidRPr="000B1877">
              <w:rPr>
                <w:rFonts w:cs="Times New Roman"/>
                <w:sz w:val="20"/>
              </w:rPr>
              <w:t>м</w:t>
            </w:r>
            <w:r w:rsidRPr="000B1877">
              <w:rPr>
                <w:rFonts w:cs="Times New Roman"/>
                <w:sz w:val="20"/>
              </w:rPr>
              <w:lastRenderedPageBreak/>
              <w:t>мунальных отходов</w:t>
            </w:r>
            <w:r w:rsidRPr="000B1877">
              <w:rPr>
                <w:rFonts w:cs="Times New Roman"/>
                <w:sz w:val="20"/>
                <w:lang w:eastAsia="en-US"/>
              </w:rPr>
              <w:t>, п</w:t>
            </w:r>
            <w:r w:rsidRPr="000B1877">
              <w:rPr>
                <w:rFonts w:cs="Times New Roman"/>
                <w:sz w:val="20"/>
                <w:lang w:eastAsia="en-US"/>
              </w:rPr>
              <w:t>о</w:t>
            </w:r>
            <w:r w:rsidRPr="000B1877">
              <w:rPr>
                <w:rFonts w:cs="Times New Roman"/>
                <w:sz w:val="20"/>
                <w:lang w:eastAsia="en-US"/>
              </w:rPr>
              <w:t>вышение качества и до</w:t>
            </w:r>
            <w:r w:rsidRPr="000B1877">
              <w:rPr>
                <w:rFonts w:cs="Times New Roman"/>
                <w:sz w:val="20"/>
                <w:lang w:eastAsia="en-US"/>
              </w:rPr>
              <w:t>с</w:t>
            </w:r>
            <w:r w:rsidRPr="000B1877">
              <w:rPr>
                <w:rFonts w:cs="Times New Roman"/>
                <w:sz w:val="20"/>
                <w:lang w:eastAsia="en-US"/>
              </w:rPr>
              <w:t>тупности услуг.</w:t>
            </w:r>
          </w:p>
        </w:tc>
        <w:tc>
          <w:tcPr>
            <w:tcW w:w="680" w:type="pct"/>
          </w:tcPr>
          <w:p w:rsidR="001B11B1" w:rsidRPr="000B1877" w:rsidRDefault="001B11B1" w:rsidP="001B11B1">
            <w:pPr>
              <w:spacing w:line="240" w:lineRule="auto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lastRenderedPageBreak/>
              <w:t>Отдел стро</w:t>
            </w:r>
            <w:r w:rsidRPr="000B1877">
              <w:rPr>
                <w:rFonts w:cs="Times New Roman"/>
                <w:sz w:val="20"/>
              </w:rPr>
              <w:t>и</w:t>
            </w:r>
            <w:r w:rsidRPr="000B1877">
              <w:rPr>
                <w:rFonts w:cs="Times New Roman"/>
                <w:sz w:val="20"/>
              </w:rPr>
              <w:t>тельства, промы</w:t>
            </w:r>
            <w:r w:rsidRPr="000B1877">
              <w:rPr>
                <w:rFonts w:cs="Times New Roman"/>
                <w:sz w:val="20"/>
              </w:rPr>
              <w:t>ш</w:t>
            </w:r>
            <w:r w:rsidRPr="000B1877">
              <w:rPr>
                <w:rFonts w:cs="Times New Roman"/>
                <w:sz w:val="20"/>
              </w:rPr>
              <w:t>ленности, газифик</w:t>
            </w:r>
            <w:r w:rsidRPr="000B1877">
              <w:rPr>
                <w:rFonts w:cs="Times New Roman"/>
                <w:sz w:val="20"/>
              </w:rPr>
              <w:t>а</w:t>
            </w:r>
            <w:r w:rsidRPr="000B1877">
              <w:rPr>
                <w:rFonts w:cs="Times New Roman"/>
                <w:sz w:val="20"/>
              </w:rPr>
              <w:t>ции, связи  и ЖКХ</w:t>
            </w:r>
          </w:p>
          <w:p w:rsidR="002C2BF3" w:rsidRPr="000B1877" w:rsidRDefault="002C2BF3" w:rsidP="00F02141">
            <w:pPr>
              <w:spacing w:line="240" w:lineRule="auto"/>
              <w:ind w:right="-1" w:firstLine="0"/>
              <w:rPr>
                <w:rFonts w:cs="Times New Roman"/>
                <w:sz w:val="20"/>
              </w:rPr>
            </w:pPr>
          </w:p>
        </w:tc>
      </w:tr>
      <w:tr w:rsidR="00023035" w:rsidRPr="000B1877" w:rsidTr="00041806">
        <w:trPr>
          <w:trHeight w:val="264"/>
        </w:trPr>
        <w:tc>
          <w:tcPr>
            <w:tcW w:w="200" w:type="pct"/>
          </w:tcPr>
          <w:p w:rsidR="00023035" w:rsidRPr="000B1877" w:rsidRDefault="00023035" w:rsidP="00404F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lang w:val="en-US"/>
              </w:rPr>
            </w:pPr>
            <w:r w:rsidRPr="000B1877">
              <w:rPr>
                <w:rFonts w:cs="Times New Roman"/>
                <w:sz w:val="20"/>
              </w:rPr>
              <w:lastRenderedPageBreak/>
              <w:t>4</w:t>
            </w:r>
            <w:r w:rsidRPr="000B1877">
              <w:rPr>
                <w:rFonts w:cs="Times New Roman"/>
                <w:sz w:val="20"/>
                <w:lang w:val="en-US"/>
              </w:rPr>
              <w:t>.</w:t>
            </w:r>
          </w:p>
        </w:tc>
        <w:tc>
          <w:tcPr>
            <w:tcW w:w="4800" w:type="pct"/>
            <w:gridSpan w:val="5"/>
          </w:tcPr>
          <w:p w:rsidR="00023035" w:rsidRPr="000B1877" w:rsidRDefault="00023035" w:rsidP="00C30895">
            <w:pPr>
              <w:pStyle w:val="ab"/>
              <w:spacing w:line="240" w:lineRule="auto"/>
              <w:ind w:left="-107" w:right="22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Розничная торговля</w:t>
            </w:r>
          </w:p>
        </w:tc>
      </w:tr>
      <w:tr w:rsidR="00023035" w:rsidRPr="000B1877" w:rsidTr="00FB2FC4">
        <w:trPr>
          <w:trHeight w:val="264"/>
        </w:trPr>
        <w:tc>
          <w:tcPr>
            <w:tcW w:w="200" w:type="pct"/>
          </w:tcPr>
          <w:p w:rsidR="00023035" w:rsidRPr="000B1877" w:rsidRDefault="00023035" w:rsidP="00BF7918">
            <w:pPr>
              <w:spacing w:line="240" w:lineRule="auto"/>
              <w:ind w:left="-142" w:right="-11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4.</w:t>
            </w:r>
            <w:r w:rsidR="006D554E" w:rsidRPr="000B1877">
              <w:rPr>
                <w:rFonts w:cs="Times New Roman"/>
                <w:sz w:val="20"/>
              </w:rPr>
              <w:t>1</w:t>
            </w:r>
            <w:r w:rsidR="00BF7918" w:rsidRPr="000B1877">
              <w:rPr>
                <w:rFonts w:cs="Times New Roman"/>
                <w:sz w:val="20"/>
              </w:rPr>
              <w:t>.</w:t>
            </w:r>
          </w:p>
        </w:tc>
        <w:tc>
          <w:tcPr>
            <w:tcW w:w="2129" w:type="pct"/>
          </w:tcPr>
          <w:p w:rsidR="00023035" w:rsidRPr="000B1877" w:rsidRDefault="00023035" w:rsidP="006248F4">
            <w:pPr>
              <w:pStyle w:val="ab"/>
              <w:spacing w:line="240" w:lineRule="auto"/>
              <w:ind w:left="0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Обеспечение населения удаленных и малонаселенных территорий тов</w:t>
            </w:r>
            <w:r w:rsidRPr="000B1877">
              <w:rPr>
                <w:rFonts w:cs="Times New Roman"/>
                <w:sz w:val="20"/>
              </w:rPr>
              <w:t>а</w:t>
            </w:r>
            <w:r w:rsidRPr="000B1877">
              <w:rPr>
                <w:rFonts w:cs="Times New Roman"/>
                <w:sz w:val="20"/>
              </w:rPr>
              <w:t>рами первой необходимости</w:t>
            </w:r>
          </w:p>
        </w:tc>
        <w:tc>
          <w:tcPr>
            <w:tcW w:w="330" w:type="pct"/>
          </w:tcPr>
          <w:p w:rsidR="00023035" w:rsidRPr="000B1877" w:rsidRDefault="00023035" w:rsidP="00FF320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202</w:t>
            </w:r>
            <w:r w:rsidR="00BF7918" w:rsidRPr="000B1877">
              <w:rPr>
                <w:rFonts w:cs="Times New Roman"/>
                <w:sz w:val="20"/>
              </w:rPr>
              <w:t>3</w:t>
            </w:r>
            <w:r w:rsidRPr="000B1877">
              <w:rPr>
                <w:rFonts w:cs="Times New Roman"/>
                <w:sz w:val="20"/>
              </w:rPr>
              <w:t>-202</w:t>
            </w:r>
            <w:r w:rsidR="00FF320A" w:rsidRPr="000B1877">
              <w:rPr>
                <w:rFonts w:cs="Times New Roman"/>
                <w:sz w:val="20"/>
              </w:rPr>
              <w:t>5</w:t>
            </w:r>
          </w:p>
        </w:tc>
        <w:tc>
          <w:tcPr>
            <w:tcW w:w="899" w:type="pct"/>
          </w:tcPr>
          <w:p w:rsidR="00023035" w:rsidRPr="000B1877" w:rsidRDefault="00D97763" w:rsidP="00D97763">
            <w:pPr>
              <w:spacing w:line="240" w:lineRule="auto"/>
              <w:ind w:right="22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 xml:space="preserve">МП АР "Развитие </w:t>
            </w:r>
            <w:r w:rsidR="00023035" w:rsidRPr="000B1877">
              <w:rPr>
                <w:rFonts w:cs="Times New Roman"/>
                <w:sz w:val="20"/>
              </w:rPr>
              <w:t xml:space="preserve"> </w:t>
            </w:r>
            <w:r w:rsidRPr="000B1877">
              <w:rPr>
                <w:rFonts w:cs="Times New Roman"/>
                <w:sz w:val="20"/>
              </w:rPr>
              <w:t>Анни</w:t>
            </w:r>
            <w:r w:rsidRPr="000B1877">
              <w:rPr>
                <w:rFonts w:cs="Times New Roman"/>
                <w:sz w:val="20"/>
              </w:rPr>
              <w:t>н</w:t>
            </w:r>
            <w:r w:rsidRPr="000B1877">
              <w:rPr>
                <w:rFonts w:cs="Times New Roman"/>
                <w:sz w:val="20"/>
              </w:rPr>
              <w:t>ского муниципального ра</w:t>
            </w:r>
            <w:r w:rsidRPr="000B1877">
              <w:rPr>
                <w:rFonts w:cs="Times New Roman"/>
                <w:sz w:val="20"/>
              </w:rPr>
              <w:t>й</w:t>
            </w:r>
            <w:r w:rsidRPr="000B1877">
              <w:rPr>
                <w:rFonts w:cs="Times New Roman"/>
                <w:sz w:val="20"/>
              </w:rPr>
              <w:t>она, реализация полномочий администрации"</w:t>
            </w:r>
            <w:r w:rsidR="00023035" w:rsidRPr="000B1877">
              <w:rPr>
                <w:rFonts w:cs="Times New Roman"/>
                <w:sz w:val="20"/>
              </w:rPr>
              <w:t xml:space="preserve">    </w:t>
            </w:r>
          </w:p>
        </w:tc>
        <w:tc>
          <w:tcPr>
            <w:tcW w:w="762" w:type="pct"/>
          </w:tcPr>
          <w:p w:rsidR="00023035" w:rsidRPr="000B1877" w:rsidRDefault="00023035" w:rsidP="006248F4">
            <w:pPr>
              <w:spacing w:line="240" w:lineRule="auto"/>
              <w:ind w:right="-109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Обеспечение возможн</w:t>
            </w:r>
            <w:r w:rsidRPr="000B1877">
              <w:rPr>
                <w:rFonts w:cs="Times New Roman"/>
                <w:sz w:val="20"/>
              </w:rPr>
              <w:t>о</w:t>
            </w:r>
            <w:r w:rsidRPr="000B1877">
              <w:rPr>
                <w:rFonts w:cs="Times New Roman"/>
                <w:sz w:val="20"/>
              </w:rPr>
              <w:t>сти населения покупать продукцию в магазинах шаговой доступности</w:t>
            </w:r>
          </w:p>
        </w:tc>
        <w:tc>
          <w:tcPr>
            <w:tcW w:w="680" w:type="pct"/>
          </w:tcPr>
          <w:p w:rsidR="00023035" w:rsidRPr="000B1877" w:rsidRDefault="00B04738" w:rsidP="006248F4">
            <w:pPr>
              <w:spacing w:line="240" w:lineRule="auto"/>
              <w:ind w:right="-1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отдел по развитию предпринимательс</w:t>
            </w:r>
            <w:r w:rsidRPr="000B1877">
              <w:rPr>
                <w:rFonts w:cs="Times New Roman"/>
                <w:sz w:val="20"/>
              </w:rPr>
              <w:t>т</w:t>
            </w:r>
            <w:r w:rsidRPr="000B1877">
              <w:rPr>
                <w:rFonts w:cs="Times New Roman"/>
                <w:sz w:val="20"/>
              </w:rPr>
              <w:t>ва и потребительск</w:t>
            </w:r>
            <w:r w:rsidRPr="000B1877">
              <w:rPr>
                <w:rFonts w:cs="Times New Roman"/>
                <w:sz w:val="20"/>
              </w:rPr>
              <w:t>о</w:t>
            </w:r>
            <w:r w:rsidRPr="000B1877">
              <w:rPr>
                <w:rFonts w:cs="Times New Roman"/>
                <w:sz w:val="20"/>
              </w:rPr>
              <w:t>го рынка</w:t>
            </w:r>
          </w:p>
        </w:tc>
      </w:tr>
      <w:tr w:rsidR="00023035" w:rsidRPr="000B1877" w:rsidTr="00041806">
        <w:trPr>
          <w:trHeight w:val="264"/>
        </w:trPr>
        <w:tc>
          <w:tcPr>
            <w:tcW w:w="200" w:type="pct"/>
          </w:tcPr>
          <w:p w:rsidR="00023035" w:rsidRPr="000B1877" w:rsidRDefault="00023035" w:rsidP="00404F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lang w:val="en-US"/>
              </w:rPr>
            </w:pPr>
            <w:r w:rsidRPr="000B1877">
              <w:rPr>
                <w:rFonts w:cs="Times New Roman"/>
                <w:sz w:val="20"/>
              </w:rPr>
              <w:t>5</w:t>
            </w:r>
            <w:r w:rsidRPr="000B1877">
              <w:rPr>
                <w:rFonts w:cs="Times New Roman"/>
                <w:sz w:val="20"/>
                <w:lang w:val="en-US"/>
              </w:rPr>
              <w:t>.</w:t>
            </w:r>
          </w:p>
        </w:tc>
        <w:tc>
          <w:tcPr>
            <w:tcW w:w="4800" w:type="pct"/>
            <w:gridSpan w:val="5"/>
          </w:tcPr>
          <w:p w:rsidR="00023035" w:rsidRPr="000B1877" w:rsidRDefault="00023035" w:rsidP="009D13AF">
            <w:pPr>
              <w:pStyle w:val="ab"/>
              <w:spacing w:line="240" w:lineRule="auto"/>
              <w:ind w:left="-107" w:right="22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Рынок услуг перевозок пассажиров наземным транспортом</w:t>
            </w:r>
            <w:r w:rsidRPr="000B1877">
              <w:rPr>
                <w:rStyle w:val="a7"/>
                <w:rFonts w:eastAsiaTheme="majorEastAsia" w:cs="Times New Roman"/>
                <w:sz w:val="20"/>
              </w:rPr>
              <w:footnoteReference w:id="1"/>
            </w:r>
          </w:p>
        </w:tc>
      </w:tr>
      <w:tr w:rsidR="00023035" w:rsidRPr="000B1877" w:rsidTr="00FB2FC4">
        <w:trPr>
          <w:trHeight w:val="264"/>
        </w:trPr>
        <w:tc>
          <w:tcPr>
            <w:tcW w:w="200" w:type="pct"/>
          </w:tcPr>
          <w:p w:rsidR="00023035" w:rsidRPr="000B1877" w:rsidRDefault="00023035" w:rsidP="00404F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5.1.</w:t>
            </w:r>
          </w:p>
        </w:tc>
        <w:tc>
          <w:tcPr>
            <w:tcW w:w="2129" w:type="pct"/>
          </w:tcPr>
          <w:p w:rsidR="00023035" w:rsidRPr="000B1877" w:rsidRDefault="002E1E93" w:rsidP="00FF320A">
            <w:pPr>
              <w:pStyle w:val="ab"/>
              <w:spacing w:line="240" w:lineRule="auto"/>
              <w:ind w:left="0" w:firstLine="0"/>
              <w:rPr>
                <w:rFonts w:cs="Times New Roman"/>
                <w:sz w:val="20"/>
              </w:rPr>
            </w:pPr>
            <w:r w:rsidRPr="000B1877">
              <w:rPr>
                <w:sz w:val="20"/>
              </w:rPr>
              <w:t>Предоставление финансовой поддержки организациям, осуществля</w:t>
            </w:r>
            <w:r w:rsidRPr="000B1877">
              <w:rPr>
                <w:sz w:val="20"/>
              </w:rPr>
              <w:t>ю</w:t>
            </w:r>
            <w:r w:rsidRPr="000B1877">
              <w:rPr>
                <w:sz w:val="20"/>
              </w:rPr>
              <w:t xml:space="preserve">щим перевозки пассажиров по </w:t>
            </w:r>
            <w:proofErr w:type="spellStart"/>
            <w:r w:rsidRPr="000B1877">
              <w:rPr>
                <w:sz w:val="20"/>
              </w:rPr>
              <w:t>внутримуниципальным</w:t>
            </w:r>
            <w:proofErr w:type="spellEnd"/>
            <w:r w:rsidRPr="000B1877">
              <w:rPr>
                <w:sz w:val="20"/>
              </w:rPr>
              <w:t xml:space="preserve"> маршрутам</w:t>
            </w:r>
          </w:p>
        </w:tc>
        <w:tc>
          <w:tcPr>
            <w:tcW w:w="330" w:type="pct"/>
          </w:tcPr>
          <w:p w:rsidR="00023035" w:rsidRPr="000B1877" w:rsidRDefault="00FF320A" w:rsidP="00FF320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2023-2025</w:t>
            </w:r>
          </w:p>
        </w:tc>
        <w:tc>
          <w:tcPr>
            <w:tcW w:w="899" w:type="pct"/>
          </w:tcPr>
          <w:p w:rsidR="00023035" w:rsidRPr="000B1877" w:rsidRDefault="00023035" w:rsidP="00023035">
            <w:pPr>
              <w:spacing w:line="240" w:lineRule="auto"/>
              <w:ind w:right="22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Недопущение сокращения автобусных маршрутов</w:t>
            </w:r>
          </w:p>
        </w:tc>
        <w:tc>
          <w:tcPr>
            <w:tcW w:w="762" w:type="pct"/>
          </w:tcPr>
          <w:p w:rsidR="00023035" w:rsidRPr="000B1877" w:rsidRDefault="00023035" w:rsidP="000E09AC">
            <w:pPr>
              <w:spacing w:line="240" w:lineRule="auto"/>
              <w:ind w:right="-109" w:hanging="1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Сохранение числа рейсов по муниципальным ма</w:t>
            </w:r>
            <w:r w:rsidRPr="000B1877">
              <w:rPr>
                <w:rFonts w:cs="Times New Roman"/>
                <w:sz w:val="20"/>
              </w:rPr>
              <w:t>р</w:t>
            </w:r>
            <w:r w:rsidRPr="000B1877">
              <w:rPr>
                <w:rFonts w:cs="Times New Roman"/>
                <w:sz w:val="20"/>
              </w:rPr>
              <w:t>шрутам регулярных п</w:t>
            </w:r>
            <w:r w:rsidRPr="000B1877">
              <w:rPr>
                <w:rFonts w:cs="Times New Roman"/>
                <w:sz w:val="20"/>
              </w:rPr>
              <w:t>е</w:t>
            </w:r>
            <w:r w:rsidRPr="000B1877">
              <w:rPr>
                <w:rFonts w:cs="Times New Roman"/>
                <w:sz w:val="20"/>
              </w:rPr>
              <w:t>ревозок пассажиров н</w:t>
            </w:r>
            <w:r w:rsidRPr="000B1877">
              <w:rPr>
                <w:rFonts w:cs="Times New Roman"/>
                <w:sz w:val="20"/>
              </w:rPr>
              <w:t>а</w:t>
            </w:r>
            <w:r w:rsidRPr="000B1877">
              <w:rPr>
                <w:rFonts w:cs="Times New Roman"/>
                <w:sz w:val="20"/>
              </w:rPr>
              <w:t>земным транспортом</w:t>
            </w:r>
          </w:p>
        </w:tc>
        <w:tc>
          <w:tcPr>
            <w:tcW w:w="680" w:type="pct"/>
          </w:tcPr>
          <w:p w:rsidR="00FF320A" w:rsidRPr="000B1877" w:rsidRDefault="00FF320A" w:rsidP="00FF320A">
            <w:pPr>
              <w:spacing w:line="240" w:lineRule="auto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отдел стро</w:t>
            </w:r>
            <w:r w:rsidRPr="000B1877">
              <w:rPr>
                <w:rFonts w:cs="Times New Roman"/>
                <w:sz w:val="20"/>
              </w:rPr>
              <w:t>и</w:t>
            </w:r>
            <w:r w:rsidRPr="000B1877">
              <w:rPr>
                <w:rFonts w:cs="Times New Roman"/>
                <w:sz w:val="20"/>
              </w:rPr>
              <w:t>тельства, промы</w:t>
            </w:r>
            <w:r w:rsidRPr="000B1877">
              <w:rPr>
                <w:rFonts w:cs="Times New Roman"/>
                <w:sz w:val="20"/>
              </w:rPr>
              <w:t>ш</w:t>
            </w:r>
            <w:r w:rsidRPr="000B1877">
              <w:rPr>
                <w:rFonts w:cs="Times New Roman"/>
                <w:sz w:val="20"/>
              </w:rPr>
              <w:t>ленности, газифик</w:t>
            </w:r>
            <w:r w:rsidRPr="000B1877">
              <w:rPr>
                <w:rFonts w:cs="Times New Roman"/>
                <w:sz w:val="20"/>
              </w:rPr>
              <w:t>а</w:t>
            </w:r>
            <w:r w:rsidRPr="000B1877">
              <w:rPr>
                <w:rFonts w:cs="Times New Roman"/>
                <w:sz w:val="20"/>
              </w:rPr>
              <w:t>ции, связи  и ЖКХ</w:t>
            </w:r>
          </w:p>
          <w:p w:rsidR="00023035" w:rsidRPr="000B1877" w:rsidRDefault="00023035" w:rsidP="000E09AC">
            <w:pPr>
              <w:spacing w:line="240" w:lineRule="auto"/>
              <w:ind w:right="-1" w:firstLine="0"/>
              <w:rPr>
                <w:rFonts w:cs="Times New Roman"/>
                <w:sz w:val="20"/>
              </w:rPr>
            </w:pPr>
          </w:p>
        </w:tc>
      </w:tr>
      <w:tr w:rsidR="00023035" w:rsidRPr="000B1877" w:rsidTr="00041806">
        <w:trPr>
          <w:trHeight w:val="264"/>
        </w:trPr>
        <w:tc>
          <w:tcPr>
            <w:tcW w:w="200" w:type="pct"/>
          </w:tcPr>
          <w:p w:rsidR="00023035" w:rsidRPr="000B1877" w:rsidRDefault="00C75267" w:rsidP="007E42A2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6</w:t>
            </w:r>
            <w:r w:rsidR="00023035" w:rsidRPr="000B1877">
              <w:rPr>
                <w:rFonts w:cs="Times New Roman"/>
                <w:sz w:val="20"/>
              </w:rPr>
              <w:t>.</w:t>
            </w:r>
          </w:p>
        </w:tc>
        <w:tc>
          <w:tcPr>
            <w:tcW w:w="4800" w:type="pct"/>
            <w:gridSpan w:val="5"/>
          </w:tcPr>
          <w:p w:rsidR="00023035" w:rsidRPr="000B1877" w:rsidRDefault="00023035" w:rsidP="009D13AF">
            <w:pPr>
              <w:pStyle w:val="ab"/>
              <w:spacing w:line="240" w:lineRule="auto"/>
              <w:ind w:left="-107" w:right="22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Рынок услуг связи</w:t>
            </w:r>
          </w:p>
        </w:tc>
      </w:tr>
      <w:tr w:rsidR="00085F03" w:rsidRPr="000B1877" w:rsidTr="00FB2FC4">
        <w:trPr>
          <w:trHeight w:val="264"/>
        </w:trPr>
        <w:tc>
          <w:tcPr>
            <w:tcW w:w="200" w:type="pct"/>
            <w:vMerge w:val="restart"/>
          </w:tcPr>
          <w:p w:rsidR="00085F03" w:rsidRPr="000B1877" w:rsidRDefault="00085F03" w:rsidP="00023E2C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6.1.</w:t>
            </w:r>
          </w:p>
        </w:tc>
        <w:tc>
          <w:tcPr>
            <w:tcW w:w="2129" w:type="pct"/>
            <w:vMerge w:val="restart"/>
          </w:tcPr>
          <w:p w:rsidR="00085F03" w:rsidRPr="000B1877" w:rsidRDefault="00085F03" w:rsidP="00006FDA">
            <w:pPr>
              <w:pStyle w:val="ab"/>
              <w:spacing w:line="240" w:lineRule="auto"/>
              <w:ind w:left="-84" w:right="-110" w:firstLine="0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Проведение анализа наличия оператора связи в сельских населенных пун</w:t>
            </w:r>
            <w:r w:rsidRPr="000B1877">
              <w:rPr>
                <w:rFonts w:cs="Times New Roman"/>
                <w:sz w:val="20"/>
              </w:rPr>
              <w:t>к</w:t>
            </w:r>
            <w:r w:rsidRPr="000B1877">
              <w:rPr>
                <w:rFonts w:cs="Times New Roman"/>
                <w:sz w:val="20"/>
              </w:rPr>
              <w:t>тах</w:t>
            </w:r>
            <w:r w:rsidR="00006FDA" w:rsidRPr="000B1877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330" w:type="pct"/>
            <w:vMerge w:val="restart"/>
          </w:tcPr>
          <w:p w:rsidR="00085F03" w:rsidRPr="000B1877" w:rsidRDefault="00085F03" w:rsidP="009B0B76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2023-2025</w:t>
            </w:r>
          </w:p>
        </w:tc>
        <w:tc>
          <w:tcPr>
            <w:tcW w:w="899" w:type="pct"/>
            <w:vMerge w:val="restart"/>
          </w:tcPr>
          <w:p w:rsidR="00085F03" w:rsidRPr="000B1877" w:rsidRDefault="00085F03" w:rsidP="009D13AF">
            <w:pPr>
              <w:spacing w:line="240" w:lineRule="auto"/>
              <w:ind w:left="-84" w:right="22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Увеличение доли домох</w:t>
            </w:r>
            <w:r w:rsidRPr="000B1877">
              <w:rPr>
                <w:rFonts w:cs="Times New Roman"/>
                <w:sz w:val="20"/>
              </w:rPr>
              <w:t>о</w:t>
            </w:r>
            <w:r w:rsidRPr="000B1877">
              <w:rPr>
                <w:rFonts w:cs="Times New Roman"/>
                <w:sz w:val="20"/>
              </w:rPr>
              <w:t>зяйств, имеющих возмо</w:t>
            </w:r>
            <w:r w:rsidRPr="000B1877">
              <w:rPr>
                <w:rFonts w:cs="Times New Roman"/>
                <w:sz w:val="20"/>
              </w:rPr>
              <w:t>ж</w:t>
            </w:r>
            <w:r w:rsidRPr="000B1877">
              <w:rPr>
                <w:rFonts w:cs="Times New Roman"/>
                <w:sz w:val="20"/>
              </w:rPr>
              <w:t>ность пользоваться услугами проводного или мобильного широкополосного доступа в сеть Интернет</w:t>
            </w:r>
          </w:p>
        </w:tc>
        <w:tc>
          <w:tcPr>
            <w:tcW w:w="762" w:type="pct"/>
            <w:vMerge w:val="restart"/>
          </w:tcPr>
          <w:p w:rsidR="00085F03" w:rsidRPr="000B1877" w:rsidRDefault="00085F03" w:rsidP="00202BC3">
            <w:pPr>
              <w:spacing w:line="240" w:lineRule="auto"/>
              <w:ind w:left="-84" w:right="-110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Увеличение общей прот</w:t>
            </w:r>
            <w:r w:rsidRPr="000B1877">
              <w:rPr>
                <w:rFonts w:cs="Times New Roman"/>
                <w:sz w:val="20"/>
              </w:rPr>
              <w:t>я</w:t>
            </w:r>
            <w:r w:rsidRPr="000B1877">
              <w:rPr>
                <w:rFonts w:cs="Times New Roman"/>
                <w:sz w:val="20"/>
              </w:rPr>
              <w:t>женности волоконно-оптических линий связи, расширение зоны покр</w:t>
            </w:r>
            <w:r w:rsidRPr="000B1877">
              <w:rPr>
                <w:rFonts w:cs="Times New Roman"/>
                <w:sz w:val="20"/>
              </w:rPr>
              <w:t>ы</w:t>
            </w:r>
            <w:r w:rsidRPr="000B1877">
              <w:rPr>
                <w:rFonts w:cs="Times New Roman"/>
                <w:sz w:val="20"/>
              </w:rPr>
              <w:t>тия сигналом связи, ув</w:t>
            </w:r>
            <w:r w:rsidRPr="000B1877">
              <w:rPr>
                <w:rFonts w:cs="Times New Roman"/>
                <w:sz w:val="20"/>
              </w:rPr>
              <w:t>е</w:t>
            </w:r>
            <w:r w:rsidRPr="000B1877">
              <w:rPr>
                <w:rFonts w:cs="Times New Roman"/>
                <w:sz w:val="20"/>
              </w:rPr>
              <w:t>личение числа домох</w:t>
            </w:r>
            <w:r w:rsidRPr="000B1877">
              <w:rPr>
                <w:rFonts w:cs="Times New Roman"/>
                <w:sz w:val="20"/>
              </w:rPr>
              <w:t>о</w:t>
            </w:r>
            <w:r w:rsidRPr="000B1877">
              <w:rPr>
                <w:rFonts w:cs="Times New Roman"/>
                <w:sz w:val="20"/>
              </w:rPr>
              <w:t>зяйств, имеющих возмо</w:t>
            </w:r>
            <w:r w:rsidRPr="000B1877">
              <w:rPr>
                <w:rFonts w:cs="Times New Roman"/>
                <w:sz w:val="20"/>
              </w:rPr>
              <w:t>ж</w:t>
            </w:r>
            <w:r w:rsidRPr="000B1877">
              <w:rPr>
                <w:rFonts w:cs="Times New Roman"/>
                <w:sz w:val="20"/>
              </w:rPr>
              <w:t>ность пользоваться усл</w:t>
            </w:r>
            <w:r w:rsidRPr="000B1877">
              <w:rPr>
                <w:rFonts w:cs="Times New Roman"/>
                <w:sz w:val="20"/>
              </w:rPr>
              <w:t>у</w:t>
            </w:r>
            <w:r w:rsidRPr="000B1877">
              <w:rPr>
                <w:rFonts w:cs="Times New Roman"/>
                <w:sz w:val="20"/>
              </w:rPr>
              <w:t>гами широкополосного доступа в сеть Интернет на скорости не менее 1 Мбит/сек, предоставля</w:t>
            </w:r>
            <w:r w:rsidRPr="000B1877">
              <w:rPr>
                <w:rFonts w:cs="Times New Roman"/>
                <w:sz w:val="20"/>
              </w:rPr>
              <w:t>е</w:t>
            </w:r>
            <w:r w:rsidRPr="000B1877">
              <w:rPr>
                <w:rFonts w:cs="Times New Roman"/>
                <w:sz w:val="20"/>
              </w:rPr>
              <w:t>мыми не менее чем 2 оп</w:t>
            </w:r>
            <w:r w:rsidRPr="000B1877">
              <w:rPr>
                <w:rFonts w:cs="Times New Roman"/>
                <w:sz w:val="20"/>
              </w:rPr>
              <w:t>е</w:t>
            </w:r>
            <w:r w:rsidRPr="000B1877">
              <w:rPr>
                <w:rFonts w:cs="Times New Roman"/>
                <w:sz w:val="20"/>
              </w:rPr>
              <w:t>раторами связи.</w:t>
            </w:r>
          </w:p>
          <w:p w:rsidR="00085F03" w:rsidRPr="000B1877" w:rsidRDefault="00085F03" w:rsidP="006B0B9A">
            <w:pPr>
              <w:spacing w:line="240" w:lineRule="auto"/>
              <w:ind w:left="-84" w:right="-110" w:hanging="25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Увеличение доли террит</w:t>
            </w:r>
            <w:r w:rsidRPr="000B1877">
              <w:rPr>
                <w:rFonts w:cs="Times New Roman"/>
                <w:sz w:val="20"/>
              </w:rPr>
              <w:t>о</w:t>
            </w:r>
            <w:r w:rsidRPr="000B1877">
              <w:rPr>
                <w:rFonts w:cs="Times New Roman"/>
                <w:sz w:val="20"/>
              </w:rPr>
              <w:t xml:space="preserve">рии района, на которой обеспечен уверенный прием сигнала сотовой связи, увеличение числа домохозяйств, имеющих возможность пользоваться </w:t>
            </w:r>
            <w:r w:rsidRPr="000B1877">
              <w:rPr>
                <w:rFonts w:cs="Times New Roman"/>
                <w:sz w:val="20"/>
              </w:rPr>
              <w:lastRenderedPageBreak/>
              <w:t>услугами широкополосн</w:t>
            </w:r>
            <w:r w:rsidRPr="000B1877">
              <w:rPr>
                <w:rFonts w:cs="Times New Roman"/>
                <w:sz w:val="20"/>
              </w:rPr>
              <w:t>о</w:t>
            </w:r>
            <w:r w:rsidRPr="000B1877">
              <w:rPr>
                <w:rFonts w:cs="Times New Roman"/>
                <w:sz w:val="20"/>
              </w:rPr>
              <w:t>го доступа в сеть Инте</w:t>
            </w:r>
            <w:r w:rsidRPr="000B1877">
              <w:rPr>
                <w:rFonts w:cs="Times New Roman"/>
                <w:sz w:val="20"/>
              </w:rPr>
              <w:t>р</w:t>
            </w:r>
            <w:r w:rsidRPr="000B1877">
              <w:rPr>
                <w:rFonts w:cs="Times New Roman"/>
                <w:sz w:val="20"/>
              </w:rPr>
              <w:t>нет на скорости не менее 1 Мбит/сек, предоставля</w:t>
            </w:r>
            <w:r w:rsidRPr="000B1877">
              <w:rPr>
                <w:rFonts w:cs="Times New Roman"/>
                <w:sz w:val="20"/>
              </w:rPr>
              <w:t>е</w:t>
            </w:r>
            <w:r w:rsidRPr="000B1877">
              <w:rPr>
                <w:rFonts w:cs="Times New Roman"/>
                <w:sz w:val="20"/>
              </w:rPr>
              <w:t>мыми не менее чем 2 оп</w:t>
            </w:r>
            <w:r w:rsidRPr="000B1877">
              <w:rPr>
                <w:rFonts w:cs="Times New Roman"/>
                <w:sz w:val="20"/>
              </w:rPr>
              <w:t>е</w:t>
            </w:r>
            <w:r w:rsidRPr="000B1877">
              <w:rPr>
                <w:rFonts w:cs="Times New Roman"/>
                <w:sz w:val="20"/>
              </w:rPr>
              <w:t>раторами связи</w:t>
            </w:r>
          </w:p>
        </w:tc>
        <w:tc>
          <w:tcPr>
            <w:tcW w:w="680" w:type="pct"/>
          </w:tcPr>
          <w:p w:rsidR="00085F03" w:rsidRPr="000B1877" w:rsidRDefault="00085F03" w:rsidP="00202BC3">
            <w:pPr>
              <w:spacing w:line="240" w:lineRule="auto"/>
              <w:ind w:left="-84" w:right="-110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lastRenderedPageBreak/>
              <w:t>Департамент связи и массовых коммуник</w:t>
            </w:r>
            <w:r w:rsidRPr="000B1877">
              <w:rPr>
                <w:rFonts w:cs="Times New Roman"/>
                <w:sz w:val="20"/>
              </w:rPr>
              <w:t>а</w:t>
            </w:r>
            <w:r w:rsidRPr="000B1877">
              <w:rPr>
                <w:rFonts w:cs="Times New Roman"/>
                <w:sz w:val="20"/>
              </w:rPr>
              <w:t>ций Воронежской о</w:t>
            </w:r>
            <w:r w:rsidRPr="000B1877">
              <w:rPr>
                <w:rFonts w:cs="Times New Roman"/>
                <w:sz w:val="20"/>
              </w:rPr>
              <w:t>б</w:t>
            </w:r>
            <w:r w:rsidRPr="000B1877">
              <w:rPr>
                <w:rFonts w:cs="Times New Roman"/>
                <w:sz w:val="20"/>
              </w:rPr>
              <w:t>ласти, органы местного самоуправления Вор</w:t>
            </w:r>
            <w:r w:rsidRPr="000B1877">
              <w:rPr>
                <w:rFonts w:cs="Times New Roman"/>
                <w:sz w:val="20"/>
              </w:rPr>
              <w:t>о</w:t>
            </w:r>
            <w:r w:rsidRPr="000B1877">
              <w:rPr>
                <w:rFonts w:cs="Times New Roman"/>
                <w:sz w:val="20"/>
              </w:rPr>
              <w:t>нежской области</w:t>
            </w:r>
          </w:p>
        </w:tc>
      </w:tr>
      <w:tr w:rsidR="00085F03" w:rsidRPr="000B1877" w:rsidTr="00FB2FC4">
        <w:trPr>
          <w:trHeight w:val="264"/>
        </w:trPr>
        <w:tc>
          <w:tcPr>
            <w:tcW w:w="200" w:type="pct"/>
            <w:vMerge/>
          </w:tcPr>
          <w:p w:rsidR="00085F03" w:rsidRPr="000B1877" w:rsidRDefault="00085F03" w:rsidP="007E42A2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129" w:type="pct"/>
            <w:vMerge/>
          </w:tcPr>
          <w:p w:rsidR="00085F03" w:rsidRPr="000B1877" w:rsidRDefault="00085F03" w:rsidP="00387BA6">
            <w:pPr>
              <w:pStyle w:val="ab"/>
              <w:spacing w:line="240" w:lineRule="auto"/>
              <w:ind w:left="0" w:firstLine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330" w:type="pct"/>
            <w:vMerge/>
          </w:tcPr>
          <w:p w:rsidR="00085F03" w:rsidRPr="000B1877" w:rsidRDefault="00085F03" w:rsidP="005D328C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99" w:type="pct"/>
            <w:vMerge/>
          </w:tcPr>
          <w:p w:rsidR="00085F03" w:rsidRPr="000B1877" w:rsidRDefault="00085F03" w:rsidP="009D13AF">
            <w:pPr>
              <w:spacing w:line="240" w:lineRule="auto"/>
              <w:ind w:right="22" w:firstLine="0"/>
              <w:rPr>
                <w:rFonts w:cs="Times New Roman"/>
                <w:sz w:val="20"/>
              </w:rPr>
            </w:pPr>
          </w:p>
        </w:tc>
        <w:tc>
          <w:tcPr>
            <w:tcW w:w="762" w:type="pct"/>
            <w:vMerge/>
          </w:tcPr>
          <w:p w:rsidR="00085F03" w:rsidRPr="000B1877" w:rsidRDefault="00085F03" w:rsidP="00AA233D">
            <w:pPr>
              <w:spacing w:line="240" w:lineRule="auto"/>
              <w:ind w:right="-109" w:firstLine="0"/>
              <w:rPr>
                <w:rFonts w:cs="Times New Roman"/>
                <w:sz w:val="20"/>
              </w:rPr>
            </w:pPr>
          </w:p>
        </w:tc>
        <w:tc>
          <w:tcPr>
            <w:tcW w:w="680" w:type="pct"/>
          </w:tcPr>
          <w:p w:rsidR="00085F03" w:rsidRPr="000B1877" w:rsidRDefault="00085F03" w:rsidP="00E1653C">
            <w:pPr>
              <w:spacing w:line="240" w:lineRule="auto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отдел стро</w:t>
            </w:r>
            <w:r w:rsidRPr="000B1877">
              <w:rPr>
                <w:rFonts w:cs="Times New Roman"/>
                <w:sz w:val="20"/>
              </w:rPr>
              <w:t>и</w:t>
            </w:r>
            <w:r w:rsidRPr="000B1877">
              <w:rPr>
                <w:rFonts w:cs="Times New Roman"/>
                <w:sz w:val="20"/>
              </w:rPr>
              <w:t>тельства, промы</w:t>
            </w:r>
            <w:r w:rsidRPr="000B1877">
              <w:rPr>
                <w:rFonts w:cs="Times New Roman"/>
                <w:sz w:val="20"/>
              </w:rPr>
              <w:t>ш</w:t>
            </w:r>
            <w:r w:rsidRPr="000B1877">
              <w:rPr>
                <w:rFonts w:cs="Times New Roman"/>
                <w:sz w:val="20"/>
              </w:rPr>
              <w:t>ленности, газифик</w:t>
            </w:r>
            <w:r w:rsidRPr="000B1877">
              <w:rPr>
                <w:rFonts w:cs="Times New Roman"/>
                <w:sz w:val="20"/>
              </w:rPr>
              <w:t>а</w:t>
            </w:r>
            <w:r w:rsidRPr="000B1877">
              <w:rPr>
                <w:rFonts w:cs="Times New Roman"/>
                <w:sz w:val="20"/>
              </w:rPr>
              <w:t>ции, связи  и ЖКХ</w:t>
            </w:r>
          </w:p>
          <w:p w:rsidR="00085F03" w:rsidRPr="000B1877" w:rsidRDefault="00085F03" w:rsidP="009D13AF">
            <w:pPr>
              <w:spacing w:line="240" w:lineRule="auto"/>
              <w:ind w:right="-1" w:firstLine="0"/>
              <w:rPr>
                <w:rFonts w:cs="Times New Roman"/>
                <w:sz w:val="20"/>
              </w:rPr>
            </w:pPr>
          </w:p>
        </w:tc>
      </w:tr>
      <w:tr w:rsidR="00023035" w:rsidRPr="000B1877" w:rsidTr="00041806">
        <w:trPr>
          <w:trHeight w:val="264"/>
        </w:trPr>
        <w:tc>
          <w:tcPr>
            <w:tcW w:w="5000" w:type="pct"/>
            <w:gridSpan w:val="6"/>
          </w:tcPr>
          <w:p w:rsidR="00023035" w:rsidRPr="000B1877" w:rsidRDefault="00023035" w:rsidP="0012002A">
            <w:pPr>
              <w:pStyle w:val="ab"/>
              <w:numPr>
                <w:ilvl w:val="0"/>
                <w:numId w:val="1"/>
              </w:numPr>
              <w:spacing w:line="240" w:lineRule="auto"/>
              <w:ind w:left="-107" w:right="22" w:firstLine="0"/>
              <w:contextualSpacing/>
              <w:jc w:val="center"/>
              <w:rPr>
                <w:rFonts w:cs="Times New Roman"/>
                <w:b/>
                <w:sz w:val="20"/>
              </w:rPr>
            </w:pPr>
            <w:r w:rsidRPr="000B1877">
              <w:rPr>
                <w:rFonts w:cs="Times New Roman"/>
                <w:b/>
                <w:sz w:val="20"/>
              </w:rPr>
              <w:lastRenderedPageBreak/>
              <w:t xml:space="preserve">Системные мероприятия по развитию конкурентной среды в </w:t>
            </w:r>
            <w:r w:rsidR="0012002A" w:rsidRPr="000B1877">
              <w:rPr>
                <w:rFonts w:cs="Times New Roman"/>
                <w:b/>
                <w:sz w:val="20"/>
              </w:rPr>
              <w:t>Аннинском</w:t>
            </w:r>
            <w:r w:rsidRPr="000B1877">
              <w:rPr>
                <w:rFonts w:cs="Times New Roman"/>
                <w:b/>
                <w:sz w:val="20"/>
              </w:rPr>
              <w:t xml:space="preserve"> муниципальном районе Воронежской области</w:t>
            </w:r>
          </w:p>
        </w:tc>
      </w:tr>
      <w:tr w:rsidR="00226C9E" w:rsidRPr="000B1877" w:rsidTr="00226C9E">
        <w:trPr>
          <w:trHeight w:val="264"/>
        </w:trPr>
        <w:tc>
          <w:tcPr>
            <w:tcW w:w="200" w:type="pct"/>
          </w:tcPr>
          <w:p w:rsidR="00226C9E" w:rsidRPr="000B1877" w:rsidRDefault="00C81237" w:rsidP="00042FEE">
            <w:pPr>
              <w:spacing w:line="240" w:lineRule="auto"/>
              <w:ind w:left="-70" w:right="-96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7.</w:t>
            </w:r>
          </w:p>
        </w:tc>
        <w:tc>
          <w:tcPr>
            <w:tcW w:w="4800" w:type="pct"/>
            <w:gridSpan w:val="5"/>
          </w:tcPr>
          <w:p w:rsidR="00C81237" w:rsidRPr="000B1877" w:rsidRDefault="00C81237" w:rsidP="00C81237">
            <w:pPr>
              <w:pStyle w:val="ab"/>
              <w:spacing w:line="240" w:lineRule="auto"/>
              <w:ind w:left="-107" w:right="22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 xml:space="preserve">Совершенствование процессов управления объектами муниципальной собственности и </w:t>
            </w:r>
          </w:p>
          <w:p w:rsidR="00226C9E" w:rsidRPr="000B1877" w:rsidRDefault="00C81237" w:rsidP="00C81237">
            <w:pPr>
              <w:spacing w:line="240" w:lineRule="auto"/>
              <w:ind w:right="-1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ограничение влияния муниципальных предприятий на конкуренцию</w:t>
            </w:r>
          </w:p>
        </w:tc>
      </w:tr>
      <w:tr w:rsidR="00C81237" w:rsidRPr="000B1877" w:rsidTr="00FB2FC4">
        <w:trPr>
          <w:trHeight w:val="264"/>
        </w:trPr>
        <w:tc>
          <w:tcPr>
            <w:tcW w:w="200" w:type="pct"/>
          </w:tcPr>
          <w:p w:rsidR="00C81237" w:rsidRPr="000B1877" w:rsidRDefault="00C81237" w:rsidP="00226C9E">
            <w:pPr>
              <w:spacing w:line="240" w:lineRule="auto"/>
              <w:ind w:left="-70" w:right="-96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129" w:type="pct"/>
          </w:tcPr>
          <w:p w:rsidR="00C81237" w:rsidRPr="000B1877" w:rsidRDefault="00850969" w:rsidP="00C81237">
            <w:pPr>
              <w:spacing w:line="240" w:lineRule="auto"/>
              <w:ind w:left="-29" w:firstLine="0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Размещение информации о перечне муниципального имущества, предн</w:t>
            </w:r>
            <w:r w:rsidRPr="000B1877">
              <w:rPr>
                <w:rFonts w:cs="Times New Roman"/>
                <w:sz w:val="20"/>
              </w:rPr>
              <w:t>а</w:t>
            </w:r>
            <w:r w:rsidRPr="000B1877">
              <w:rPr>
                <w:rFonts w:cs="Times New Roman"/>
                <w:sz w:val="20"/>
              </w:rPr>
              <w:t>значенного для предоставления в аренду субъектам малого и среднего предпринимательства</w:t>
            </w:r>
          </w:p>
        </w:tc>
        <w:tc>
          <w:tcPr>
            <w:tcW w:w="330" w:type="pct"/>
          </w:tcPr>
          <w:p w:rsidR="00C81237" w:rsidRPr="000B1877" w:rsidRDefault="00850969" w:rsidP="00C81237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2023-2025</w:t>
            </w:r>
          </w:p>
        </w:tc>
        <w:tc>
          <w:tcPr>
            <w:tcW w:w="899" w:type="pct"/>
          </w:tcPr>
          <w:p w:rsidR="00C81237" w:rsidRPr="000B1877" w:rsidRDefault="00850969" w:rsidP="008B1491">
            <w:pPr>
              <w:spacing w:line="240" w:lineRule="auto"/>
              <w:ind w:right="22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Обеспечение прозрачности и доступности информации об имуществе, включаемом в перечни для предоставления на льготных условиях суб</w:t>
            </w:r>
            <w:r w:rsidRPr="000B1877">
              <w:rPr>
                <w:rFonts w:cs="Times New Roman"/>
                <w:sz w:val="20"/>
              </w:rPr>
              <w:t>ъ</w:t>
            </w:r>
            <w:r w:rsidRPr="000B1877">
              <w:rPr>
                <w:rFonts w:cs="Times New Roman"/>
                <w:sz w:val="20"/>
              </w:rPr>
              <w:t>ектам малого и среднего предпринимательства</w:t>
            </w:r>
          </w:p>
        </w:tc>
        <w:tc>
          <w:tcPr>
            <w:tcW w:w="762" w:type="pct"/>
          </w:tcPr>
          <w:p w:rsidR="00C81237" w:rsidRPr="000B1877" w:rsidRDefault="00850969" w:rsidP="008B1491">
            <w:pPr>
              <w:spacing w:line="240" w:lineRule="auto"/>
              <w:ind w:right="-109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Размещение информации о любых процессах ре</w:t>
            </w:r>
            <w:r w:rsidRPr="000B1877">
              <w:rPr>
                <w:rFonts w:cs="Times New Roman"/>
                <w:sz w:val="20"/>
              </w:rPr>
              <w:t>а</w:t>
            </w:r>
            <w:r w:rsidRPr="000B1877">
              <w:rPr>
                <w:rFonts w:cs="Times New Roman"/>
                <w:sz w:val="20"/>
              </w:rPr>
              <w:t>лизации муниципального имущества</w:t>
            </w:r>
          </w:p>
        </w:tc>
        <w:tc>
          <w:tcPr>
            <w:tcW w:w="680" w:type="pct"/>
          </w:tcPr>
          <w:p w:rsidR="00C81237" w:rsidRPr="000B1877" w:rsidRDefault="00850969" w:rsidP="00C81237">
            <w:pPr>
              <w:spacing w:line="240" w:lineRule="auto"/>
              <w:ind w:right="-142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отдел имущественных и земельных отнош</w:t>
            </w:r>
            <w:r w:rsidRPr="000B1877">
              <w:rPr>
                <w:rFonts w:cs="Times New Roman"/>
                <w:sz w:val="20"/>
              </w:rPr>
              <w:t>е</w:t>
            </w:r>
            <w:r w:rsidRPr="000B1877">
              <w:rPr>
                <w:rFonts w:cs="Times New Roman"/>
                <w:sz w:val="20"/>
              </w:rPr>
              <w:t>ний</w:t>
            </w:r>
          </w:p>
        </w:tc>
      </w:tr>
      <w:tr w:rsidR="00903DA4" w:rsidRPr="000B1877" w:rsidTr="00FB2FC4">
        <w:trPr>
          <w:trHeight w:val="264"/>
        </w:trPr>
        <w:tc>
          <w:tcPr>
            <w:tcW w:w="200" w:type="pct"/>
          </w:tcPr>
          <w:p w:rsidR="00903DA4" w:rsidRPr="000B1877" w:rsidRDefault="00903DA4" w:rsidP="00850969">
            <w:pPr>
              <w:spacing w:line="240" w:lineRule="auto"/>
              <w:ind w:left="-70" w:right="-96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7.</w:t>
            </w:r>
            <w:r w:rsidR="00850969" w:rsidRPr="000B1877">
              <w:rPr>
                <w:rFonts w:cs="Times New Roman"/>
                <w:sz w:val="20"/>
              </w:rPr>
              <w:t>1</w:t>
            </w:r>
            <w:r w:rsidRPr="000B1877">
              <w:rPr>
                <w:rFonts w:cs="Times New Roman"/>
                <w:sz w:val="20"/>
              </w:rPr>
              <w:t>.</w:t>
            </w:r>
          </w:p>
        </w:tc>
        <w:tc>
          <w:tcPr>
            <w:tcW w:w="2129" w:type="pct"/>
          </w:tcPr>
          <w:p w:rsidR="00903DA4" w:rsidRPr="000B1877" w:rsidRDefault="00CF032B" w:rsidP="00C81237">
            <w:pPr>
              <w:spacing w:line="240" w:lineRule="auto"/>
              <w:ind w:left="-29" w:firstLine="0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Размещение информации о любых процессах реализации муниципальн</w:t>
            </w:r>
            <w:r w:rsidRPr="000B1877">
              <w:rPr>
                <w:rFonts w:cs="Times New Roman"/>
                <w:sz w:val="20"/>
              </w:rPr>
              <w:t>о</w:t>
            </w:r>
            <w:r w:rsidRPr="000B1877">
              <w:rPr>
                <w:rFonts w:cs="Times New Roman"/>
                <w:sz w:val="20"/>
              </w:rPr>
              <w:t>го имущества, находящегося в собственности муниципальных образов</w:t>
            </w:r>
            <w:r w:rsidRPr="000B1877">
              <w:rPr>
                <w:rFonts w:cs="Times New Roman"/>
                <w:sz w:val="20"/>
              </w:rPr>
              <w:t>а</w:t>
            </w:r>
            <w:r w:rsidRPr="000B1877">
              <w:rPr>
                <w:rFonts w:cs="Times New Roman"/>
                <w:sz w:val="20"/>
              </w:rPr>
              <w:t>ний Воронежской области, на официальном сайте Российской Федер</w:t>
            </w:r>
            <w:r w:rsidRPr="000B1877">
              <w:rPr>
                <w:rFonts w:cs="Times New Roman"/>
                <w:sz w:val="20"/>
              </w:rPr>
              <w:t>а</w:t>
            </w:r>
            <w:r w:rsidRPr="000B1877">
              <w:rPr>
                <w:rFonts w:cs="Times New Roman"/>
                <w:sz w:val="20"/>
              </w:rPr>
              <w:t>ции в сети «Интернет» для размещения информации о проведении то</w:t>
            </w:r>
            <w:r w:rsidRPr="000B1877">
              <w:rPr>
                <w:rFonts w:cs="Times New Roman"/>
                <w:sz w:val="20"/>
              </w:rPr>
              <w:t>р</w:t>
            </w:r>
            <w:r w:rsidRPr="000B1877">
              <w:rPr>
                <w:rFonts w:cs="Times New Roman"/>
                <w:sz w:val="20"/>
              </w:rPr>
              <w:t>гов (</w:t>
            </w:r>
            <w:proofErr w:type="spellStart"/>
            <w:r w:rsidRPr="000B1877">
              <w:rPr>
                <w:rFonts w:cs="Times New Roman"/>
                <w:sz w:val="20"/>
              </w:rPr>
              <w:t>www.torgi.gov.ru</w:t>
            </w:r>
            <w:proofErr w:type="spellEnd"/>
            <w:r w:rsidRPr="000B1877">
              <w:rPr>
                <w:rFonts w:cs="Times New Roman"/>
                <w:sz w:val="20"/>
              </w:rPr>
              <w:t>)</w:t>
            </w:r>
          </w:p>
        </w:tc>
        <w:tc>
          <w:tcPr>
            <w:tcW w:w="330" w:type="pct"/>
          </w:tcPr>
          <w:p w:rsidR="00903DA4" w:rsidRPr="000B1877" w:rsidRDefault="00CF032B" w:rsidP="00C81237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2023-2025</w:t>
            </w:r>
          </w:p>
        </w:tc>
        <w:tc>
          <w:tcPr>
            <w:tcW w:w="899" w:type="pct"/>
          </w:tcPr>
          <w:p w:rsidR="00903DA4" w:rsidRPr="000B1877" w:rsidRDefault="00903DA4" w:rsidP="00CF032B">
            <w:pPr>
              <w:spacing w:line="240" w:lineRule="auto"/>
              <w:ind w:right="22" w:firstLine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762" w:type="pct"/>
          </w:tcPr>
          <w:p w:rsidR="00903DA4" w:rsidRPr="000B1877" w:rsidRDefault="00903DA4" w:rsidP="00CF032B">
            <w:pPr>
              <w:spacing w:line="240" w:lineRule="auto"/>
              <w:ind w:right="-109" w:firstLine="0"/>
              <w:rPr>
                <w:rFonts w:cs="Times New Roman"/>
                <w:sz w:val="20"/>
              </w:rPr>
            </w:pPr>
          </w:p>
        </w:tc>
        <w:tc>
          <w:tcPr>
            <w:tcW w:w="680" w:type="pct"/>
          </w:tcPr>
          <w:p w:rsidR="00903DA4" w:rsidRPr="000B1877" w:rsidRDefault="00903DA4" w:rsidP="00C81237">
            <w:pPr>
              <w:spacing w:line="240" w:lineRule="auto"/>
              <w:ind w:right="-142" w:firstLine="0"/>
              <w:rPr>
                <w:rFonts w:cs="Times New Roman"/>
                <w:sz w:val="20"/>
              </w:rPr>
            </w:pPr>
          </w:p>
        </w:tc>
      </w:tr>
      <w:tr w:rsidR="00023035" w:rsidRPr="000B1877" w:rsidTr="00685C7A">
        <w:trPr>
          <w:trHeight w:val="3051"/>
        </w:trPr>
        <w:tc>
          <w:tcPr>
            <w:tcW w:w="200" w:type="pct"/>
          </w:tcPr>
          <w:p w:rsidR="00023035" w:rsidRPr="000B1877" w:rsidRDefault="004210BB" w:rsidP="00CB2902">
            <w:pPr>
              <w:spacing w:line="240" w:lineRule="auto"/>
              <w:ind w:left="-70" w:right="-96" w:firstLine="0"/>
              <w:jc w:val="center"/>
              <w:rPr>
                <w:rFonts w:cs="Times New Roman"/>
                <w:sz w:val="20"/>
                <w:lang w:val="en-US"/>
              </w:rPr>
            </w:pPr>
            <w:r w:rsidRPr="000B1877">
              <w:rPr>
                <w:rFonts w:cs="Times New Roman"/>
                <w:sz w:val="20"/>
              </w:rPr>
              <w:t>7.</w:t>
            </w:r>
            <w:r w:rsidR="00CB2902" w:rsidRPr="000B1877">
              <w:rPr>
                <w:rFonts w:cs="Times New Roman"/>
                <w:sz w:val="20"/>
              </w:rPr>
              <w:t>2</w:t>
            </w:r>
            <w:r w:rsidR="00023035" w:rsidRPr="000B1877">
              <w:rPr>
                <w:rFonts w:cs="Times New Roman"/>
                <w:sz w:val="20"/>
                <w:lang w:val="en-US"/>
              </w:rPr>
              <w:t>.</w:t>
            </w:r>
          </w:p>
        </w:tc>
        <w:tc>
          <w:tcPr>
            <w:tcW w:w="2129" w:type="pct"/>
          </w:tcPr>
          <w:p w:rsidR="00023035" w:rsidRPr="000B1877" w:rsidRDefault="00023035" w:rsidP="00EC7640">
            <w:pPr>
              <w:pStyle w:val="ab"/>
              <w:spacing w:line="240" w:lineRule="auto"/>
              <w:ind w:left="-29" w:firstLine="0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 xml:space="preserve">Проведение </w:t>
            </w:r>
            <w:r w:rsidR="00EC7640" w:rsidRPr="000B1877">
              <w:rPr>
                <w:rFonts w:cs="Times New Roman"/>
                <w:sz w:val="20"/>
              </w:rPr>
              <w:t xml:space="preserve">комплекса </w:t>
            </w:r>
            <w:r w:rsidRPr="000B1877">
              <w:rPr>
                <w:rFonts w:cs="Times New Roman"/>
                <w:sz w:val="20"/>
              </w:rPr>
              <w:t xml:space="preserve"> </w:t>
            </w:r>
            <w:r w:rsidR="00EC7640" w:rsidRPr="000B1877">
              <w:rPr>
                <w:rFonts w:cs="Times New Roman"/>
                <w:sz w:val="20"/>
              </w:rPr>
              <w:t xml:space="preserve">мероприятий  </w:t>
            </w:r>
            <w:r w:rsidRPr="000B1877">
              <w:rPr>
                <w:rFonts w:cs="Times New Roman"/>
                <w:sz w:val="20"/>
              </w:rPr>
              <w:t xml:space="preserve"> по </w:t>
            </w:r>
            <w:r w:rsidR="00EC7640" w:rsidRPr="000B1877">
              <w:rPr>
                <w:rFonts w:cs="Times New Roman"/>
                <w:sz w:val="20"/>
              </w:rPr>
              <w:t xml:space="preserve">повышению эффективности и деятельности </w:t>
            </w:r>
            <w:r w:rsidRPr="000B1877">
              <w:rPr>
                <w:rFonts w:cs="Times New Roman"/>
                <w:sz w:val="20"/>
              </w:rPr>
              <w:t xml:space="preserve"> муниципальных предприятий </w:t>
            </w:r>
            <w:r w:rsidR="00EC7640" w:rsidRPr="000B1877">
              <w:rPr>
                <w:rFonts w:cs="Times New Roman"/>
                <w:sz w:val="20"/>
              </w:rPr>
              <w:t>Аннинского муниципальн</w:t>
            </w:r>
            <w:r w:rsidR="00EC7640" w:rsidRPr="000B1877">
              <w:rPr>
                <w:rFonts w:cs="Times New Roman"/>
                <w:sz w:val="20"/>
              </w:rPr>
              <w:t>о</w:t>
            </w:r>
            <w:r w:rsidR="00EC7640" w:rsidRPr="000B1877">
              <w:rPr>
                <w:rFonts w:cs="Times New Roman"/>
                <w:sz w:val="20"/>
              </w:rPr>
              <w:t>го района (повышение качества работы действующих предприятий, с</w:t>
            </w:r>
            <w:r w:rsidR="00EC7640" w:rsidRPr="000B1877">
              <w:rPr>
                <w:rFonts w:cs="Times New Roman"/>
                <w:sz w:val="20"/>
              </w:rPr>
              <w:t>о</w:t>
            </w:r>
            <w:r w:rsidR="00EC7640" w:rsidRPr="000B1877">
              <w:rPr>
                <w:rFonts w:cs="Times New Roman"/>
                <w:sz w:val="20"/>
              </w:rPr>
              <w:t>кращение расходов, оптимизация численности персонала)</w:t>
            </w:r>
          </w:p>
        </w:tc>
        <w:tc>
          <w:tcPr>
            <w:tcW w:w="330" w:type="pct"/>
          </w:tcPr>
          <w:p w:rsidR="00023035" w:rsidRPr="000B1877" w:rsidRDefault="00023035" w:rsidP="00A54C0E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202</w:t>
            </w:r>
            <w:r w:rsidR="00A54C0E" w:rsidRPr="000B1877">
              <w:rPr>
                <w:rFonts w:cs="Times New Roman"/>
                <w:sz w:val="20"/>
              </w:rPr>
              <w:t>3</w:t>
            </w:r>
            <w:r w:rsidRPr="000B1877">
              <w:rPr>
                <w:rFonts w:cs="Times New Roman"/>
                <w:sz w:val="20"/>
              </w:rPr>
              <w:t>-202</w:t>
            </w:r>
            <w:r w:rsidR="00A54C0E" w:rsidRPr="000B1877">
              <w:rPr>
                <w:rFonts w:cs="Times New Roman"/>
                <w:sz w:val="20"/>
              </w:rPr>
              <w:t>5</w:t>
            </w:r>
          </w:p>
        </w:tc>
        <w:tc>
          <w:tcPr>
            <w:tcW w:w="899" w:type="pct"/>
          </w:tcPr>
          <w:p w:rsidR="00023035" w:rsidRPr="000B1877" w:rsidRDefault="00EC7640" w:rsidP="00EC7640">
            <w:pPr>
              <w:spacing w:line="240" w:lineRule="auto"/>
              <w:ind w:right="22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Увеличение доходов мес</w:t>
            </w:r>
            <w:r w:rsidRPr="000B1877">
              <w:rPr>
                <w:rFonts w:cs="Times New Roman"/>
                <w:sz w:val="20"/>
              </w:rPr>
              <w:t>т</w:t>
            </w:r>
            <w:r w:rsidRPr="000B1877">
              <w:rPr>
                <w:rFonts w:cs="Times New Roman"/>
                <w:sz w:val="20"/>
              </w:rPr>
              <w:t>ных бюджетов.</w:t>
            </w:r>
            <w:r w:rsidR="00023035" w:rsidRPr="000B1877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762" w:type="pct"/>
          </w:tcPr>
          <w:p w:rsidR="00023035" w:rsidRPr="000B1877" w:rsidRDefault="00023035" w:rsidP="00AA233D">
            <w:pPr>
              <w:spacing w:line="240" w:lineRule="auto"/>
              <w:ind w:right="-109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Повышение эффективн</w:t>
            </w:r>
            <w:r w:rsidRPr="000B1877">
              <w:rPr>
                <w:rFonts w:cs="Times New Roman"/>
                <w:sz w:val="20"/>
              </w:rPr>
              <w:t>о</w:t>
            </w:r>
            <w:r w:rsidRPr="000B1877">
              <w:rPr>
                <w:rFonts w:cs="Times New Roman"/>
                <w:sz w:val="20"/>
              </w:rPr>
              <w:t>сти управления муниц</w:t>
            </w:r>
            <w:r w:rsidRPr="000B1877">
              <w:rPr>
                <w:rFonts w:cs="Times New Roman"/>
                <w:sz w:val="20"/>
              </w:rPr>
              <w:t>и</w:t>
            </w:r>
            <w:r w:rsidRPr="000B1877">
              <w:rPr>
                <w:rFonts w:cs="Times New Roman"/>
                <w:sz w:val="20"/>
              </w:rPr>
              <w:t xml:space="preserve">пальным имуществом </w:t>
            </w:r>
          </w:p>
          <w:p w:rsidR="00023035" w:rsidRPr="000B1877" w:rsidRDefault="00023035" w:rsidP="00AA233D">
            <w:pPr>
              <w:spacing w:line="240" w:lineRule="auto"/>
              <w:ind w:right="-109" w:firstLine="0"/>
              <w:rPr>
                <w:rFonts w:cs="Times New Roman"/>
                <w:sz w:val="20"/>
              </w:rPr>
            </w:pPr>
          </w:p>
        </w:tc>
        <w:tc>
          <w:tcPr>
            <w:tcW w:w="680" w:type="pct"/>
          </w:tcPr>
          <w:p w:rsidR="00023035" w:rsidRPr="000B1877" w:rsidRDefault="00023035" w:rsidP="00A54C0E">
            <w:pPr>
              <w:spacing w:line="240" w:lineRule="auto"/>
              <w:ind w:right="-1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Отдел  имуществ</w:t>
            </w:r>
            <w:r w:rsidR="00A54C0E" w:rsidRPr="000B1877">
              <w:rPr>
                <w:rFonts w:cs="Times New Roman"/>
                <w:sz w:val="20"/>
              </w:rPr>
              <w:t>е</w:t>
            </w:r>
            <w:r w:rsidR="00A54C0E" w:rsidRPr="000B1877">
              <w:rPr>
                <w:rFonts w:cs="Times New Roman"/>
                <w:sz w:val="20"/>
              </w:rPr>
              <w:t>н</w:t>
            </w:r>
            <w:r w:rsidR="00A54C0E" w:rsidRPr="000B1877">
              <w:rPr>
                <w:rFonts w:cs="Times New Roman"/>
                <w:sz w:val="20"/>
              </w:rPr>
              <w:t>ных и земельных отношений</w:t>
            </w:r>
          </w:p>
        </w:tc>
      </w:tr>
      <w:tr w:rsidR="00FA4F7C" w:rsidRPr="000B1877" w:rsidTr="00FA4F7C">
        <w:trPr>
          <w:trHeight w:val="407"/>
        </w:trPr>
        <w:tc>
          <w:tcPr>
            <w:tcW w:w="200" w:type="pct"/>
          </w:tcPr>
          <w:p w:rsidR="00FA4F7C" w:rsidRPr="000B1877" w:rsidRDefault="00CB2902" w:rsidP="00042FEE">
            <w:pPr>
              <w:spacing w:line="240" w:lineRule="auto"/>
              <w:ind w:left="-70" w:right="-96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8</w:t>
            </w:r>
            <w:r w:rsidR="00FA4F7C" w:rsidRPr="000B1877">
              <w:rPr>
                <w:rFonts w:cs="Times New Roman"/>
                <w:sz w:val="20"/>
              </w:rPr>
              <w:t>.</w:t>
            </w:r>
          </w:p>
        </w:tc>
        <w:tc>
          <w:tcPr>
            <w:tcW w:w="4800" w:type="pct"/>
            <w:gridSpan w:val="5"/>
          </w:tcPr>
          <w:p w:rsidR="00FA4F7C" w:rsidRPr="000B1877" w:rsidRDefault="00FA4F7C" w:rsidP="00F02141">
            <w:pPr>
              <w:spacing w:line="240" w:lineRule="auto"/>
              <w:ind w:right="-1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Обеспечение и сохранение целевого использования муниципальных объектов недвижимого имущества с социальной сфере</w:t>
            </w:r>
          </w:p>
        </w:tc>
      </w:tr>
      <w:tr w:rsidR="00FA4F7C" w:rsidRPr="000B1877" w:rsidTr="000A0745">
        <w:trPr>
          <w:trHeight w:val="3036"/>
        </w:trPr>
        <w:tc>
          <w:tcPr>
            <w:tcW w:w="200" w:type="pct"/>
          </w:tcPr>
          <w:p w:rsidR="00FA4F7C" w:rsidRPr="000B1877" w:rsidRDefault="00CB2902" w:rsidP="00042FEE">
            <w:pPr>
              <w:spacing w:line="240" w:lineRule="auto"/>
              <w:ind w:left="-70" w:right="-96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lastRenderedPageBreak/>
              <w:t>8</w:t>
            </w:r>
            <w:r w:rsidR="00FA4F7C" w:rsidRPr="000B1877">
              <w:rPr>
                <w:rFonts w:cs="Times New Roman"/>
                <w:sz w:val="20"/>
              </w:rPr>
              <w:t>.1.</w:t>
            </w:r>
          </w:p>
        </w:tc>
        <w:tc>
          <w:tcPr>
            <w:tcW w:w="2129" w:type="pct"/>
          </w:tcPr>
          <w:p w:rsidR="00FA4F7C" w:rsidRPr="000B1877" w:rsidRDefault="00FA4F7C" w:rsidP="00FA4F7C">
            <w:pPr>
              <w:pStyle w:val="ab"/>
              <w:spacing w:line="240" w:lineRule="auto"/>
              <w:ind w:left="-29" w:firstLine="0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Проведение проверок эффективности использования муниципального имущества Аннинского муниципального района Воронежской области, закрепленного за муниципальными учреждениями Аннинского  муниц</w:t>
            </w:r>
            <w:r w:rsidRPr="000B1877">
              <w:rPr>
                <w:rFonts w:cs="Times New Roman"/>
                <w:sz w:val="20"/>
              </w:rPr>
              <w:t>и</w:t>
            </w:r>
            <w:r w:rsidRPr="000B1877">
              <w:rPr>
                <w:rFonts w:cs="Times New Roman"/>
                <w:sz w:val="20"/>
              </w:rPr>
              <w:t>пального района Воронежской области</w:t>
            </w:r>
          </w:p>
        </w:tc>
        <w:tc>
          <w:tcPr>
            <w:tcW w:w="330" w:type="pct"/>
          </w:tcPr>
          <w:p w:rsidR="00FA4F7C" w:rsidRPr="000B1877" w:rsidRDefault="00FA4F7C" w:rsidP="008B1491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2023-2025</w:t>
            </w:r>
          </w:p>
        </w:tc>
        <w:tc>
          <w:tcPr>
            <w:tcW w:w="899" w:type="pct"/>
          </w:tcPr>
          <w:p w:rsidR="00FA4F7C" w:rsidRPr="000B1877" w:rsidRDefault="00FA4F7C" w:rsidP="00FA4F7C">
            <w:pPr>
              <w:spacing w:line="240" w:lineRule="auto"/>
              <w:ind w:right="22" w:firstLine="0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Повышение эффективности использования муниципал</w:t>
            </w:r>
            <w:r w:rsidRPr="000B1877">
              <w:rPr>
                <w:rFonts w:cs="Times New Roman"/>
                <w:sz w:val="20"/>
              </w:rPr>
              <w:t>ь</w:t>
            </w:r>
            <w:r w:rsidRPr="000B1877">
              <w:rPr>
                <w:rFonts w:cs="Times New Roman"/>
                <w:sz w:val="20"/>
              </w:rPr>
              <w:t>ного имущества Аннинского муниципального района В</w:t>
            </w:r>
            <w:r w:rsidRPr="000B1877">
              <w:rPr>
                <w:rFonts w:cs="Times New Roman"/>
                <w:sz w:val="20"/>
              </w:rPr>
              <w:t>о</w:t>
            </w:r>
            <w:r w:rsidRPr="000B1877">
              <w:rPr>
                <w:rFonts w:cs="Times New Roman"/>
                <w:sz w:val="20"/>
              </w:rPr>
              <w:t>ронежской области, обесп</w:t>
            </w:r>
            <w:r w:rsidRPr="000B1877">
              <w:rPr>
                <w:rFonts w:cs="Times New Roman"/>
                <w:sz w:val="20"/>
              </w:rPr>
              <w:t>е</w:t>
            </w:r>
            <w:r w:rsidRPr="000B1877">
              <w:rPr>
                <w:rFonts w:cs="Times New Roman"/>
                <w:sz w:val="20"/>
              </w:rPr>
              <w:t>чение и сохранение целевого использования</w:t>
            </w:r>
          </w:p>
        </w:tc>
        <w:tc>
          <w:tcPr>
            <w:tcW w:w="762" w:type="pct"/>
          </w:tcPr>
          <w:p w:rsidR="00FA4F7C" w:rsidRPr="000B1877" w:rsidRDefault="00FA4F7C" w:rsidP="00FA4F7C">
            <w:pPr>
              <w:spacing w:line="240" w:lineRule="auto"/>
              <w:ind w:right="-109" w:firstLine="0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Своевременная регистр</w:t>
            </w:r>
            <w:r w:rsidRPr="000B1877">
              <w:rPr>
                <w:rFonts w:cs="Times New Roman"/>
                <w:sz w:val="20"/>
              </w:rPr>
              <w:t>а</w:t>
            </w:r>
            <w:r w:rsidRPr="000B1877">
              <w:rPr>
                <w:rFonts w:cs="Times New Roman"/>
                <w:sz w:val="20"/>
              </w:rPr>
              <w:t>ция права муниципал</w:t>
            </w:r>
            <w:r w:rsidRPr="000B1877">
              <w:rPr>
                <w:rFonts w:cs="Times New Roman"/>
                <w:sz w:val="20"/>
              </w:rPr>
              <w:t>ь</w:t>
            </w:r>
            <w:r w:rsidRPr="000B1877">
              <w:rPr>
                <w:rFonts w:cs="Times New Roman"/>
                <w:sz w:val="20"/>
              </w:rPr>
              <w:t>ной собственности на вновь возведенные об</w:t>
            </w:r>
            <w:r w:rsidRPr="000B1877">
              <w:rPr>
                <w:rFonts w:cs="Times New Roman"/>
                <w:sz w:val="20"/>
              </w:rPr>
              <w:t>ъ</w:t>
            </w:r>
            <w:r w:rsidRPr="000B1877">
              <w:rPr>
                <w:rFonts w:cs="Times New Roman"/>
                <w:sz w:val="20"/>
              </w:rPr>
              <w:t>екты ,эффективность и</w:t>
            </w:r>
            <w:r w:rsidRPr="000B1877">
              <w:rPr>
                <w:rFonts w:cs="Times New Roman"/>
                <w:sz w:val="20"/>
              </w:rPr>
              <w:t>с</w:t>
            </w:r>
            <w:r w:rsidRPr="000B1877">
              <w:rPr>
                <w:rFonts w:cs="Times New Roman"/>
                <w:sz w:val="20"/>
              </w:rPr>
              <w:t>пользования муниц</w:t>
            </w:r>
            <w:r w:rsidRPr="000B1877">
              <w:rPr>
                <w:rFonts w:cs="Times New Roman"/>
                <w:sz w:val="20"/>
              </w:rPr>
              <w:t>и</w:t>
            </w:r>
            <w:r w:rsidRPr="000B1877">
              <w:rPr>
                <w:rFonts w:cs="Times New Roman"/>
                <w:sz w:val="20"/>
              </w:rPr>
              <w:t xml:space="preserve">пального имущества, своевременная </w:t>
            </w:r>
          </w:p>
        </w:tc>
        <w:tc>
          <w:tcPr>
            <w:tcW w:w="680" w:type="pct"/>
          </w:tcPr>
          <w:p w:rsidR="00FA4F7C" w:rsidRPr="000B1877" w:rsidRDefault="00FA4F7C" w:rsidP="00F02141">
            <w:pPr>
              <w:spacing w:line="240" w:lineRule="auto"/>
              <w:ind w:right="-1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Отдел  имуществе</w:t>
            </w:r>
            <w:r w:rsidRPr="000B1877">
              <w:rPr>
                <w:rFonts w:cs="Times New Roman"/>
                <w:sz w:val="20"/>
              </w:rPr>
              <w:t>н</w:t>
            </w:r>
            <w:r w:rsidRPr="000B1877">
              <w:rPr>
                <w:rFonts w:cs="Times New Roman"/>
                <w:sz w:val="20"/>
              </w:rPr>
              <w:t>ных и земельных отношений</w:t>
            </w:r>
          </w:p>
        </w:tc>
      </w:tr>
      <w:tr w:rsidR="00E35341" w:rsidRPr="000B1877" w:rsidTr="00E35341">
        <w:trPr>
          <w:trHeight w:val="635"/>
        </w:trPr>
        <w:tc>
          <w:tcPr>
            <w:tcW w:w="200" w:type="pct"/>
          </w:tcPr>
          <w:p w:rsidR="00E35341" w:rsidRPr="000B1877" w:rsidRDefault="00CB2902" w:rsidP="00042FEE">
            <w:pPr>
              <w:spacing w:line="240" w:lineRule="auto"/>
              <w:ind w:left="-70" w:right="-96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9</w:t>
            </w:r>
            <w:r w:rsidR="00E35341" w:rsidRPr="000B1877">
              <w:rPr>
                <w:rFonts w:cs="Times New Roman"/>
                <w:sz w:val="20"/>
              </w:rPr>
              <w:t>.</w:t>
            </w:r>
          </w:p>
        </w:tc>
        <w:tc>
          <w:tcPr>
            <w:tcW w:w="4800" w:type="pct"/>
            <w:gridSpan w:val="5"/>
          </w:tcPr>
          <w:p w:rsidR="00E35341" w:rsidRPr="000B1877" w:rsidRDefault="00E35341" w:rsidP="00E35341">
            <w:pPr>
              <w:tabs>
                <w:tab w:val="left" w:pos="4368"/>
              </w:tabs>
              <w:spacing w:line="240" w:lineRule="auto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 xml:space="preserve">Содействие развитию практики применения механизмов </w:t>
            </w:r>
            <w:proofErr w:type="spellStart"/>
            <w:r w:rsidRPr="000B1877">
              <w:rPr>
                <w:rFonts w:cs="Times New Roman"/>
                <w:sz w:val="20"/>
              </w:rPr>
              <w:t>муниципально-частного</w:t>
            </w:r>
            <w:proofErr w:type="spellEnd"/>
            <w:r w:rsidRPr="000B1877">
              <w:rPr>
                <w:rFonts w:cs="Times New Roman"/>
                <w:sz w:val="20"/>
              </w:rPr>
              <w:t xml:space="preserve"> партнерства, в том числе</w:t>
            </w:r>
          </w:p>
          <w:p w:rsidR="00E35341" w:rsidRPr="000B1877" w:rsidRDefault="00E35341" w:rsidP="00E35341">
            <w:pPr>
              <w:tabs>
                <w:tab w:val="left" w:pos="4368"/>
              </w:tabs>
              <w:spacing w:line="240" w:lineRule="auto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практики заключения концессионных соглашений.</w:t>
            </w:r>
          </w:p>
          <w:p w:rsidR="00E35341" w:rsidRPr="000B1877" w:rsidRDefault="00E35341" w:rsidP="00E35341">
            <w:pPr>
              <w:spacing w:line="240" w:lineRule="auto"/>
              <w:ind w:right="-1" w:firstLine="0"/>
              <w:rPr>
                <w:rFonts w:cs="Times New Roman"/>
                <w:sz w:val="20"/>
              </w:rPr>
            </w:pPr>
          </w:p>
        </w:tc>
      </w:tr>
      <w:tr w:rsidR="00E35341" w:rsidRPr="000B1877" w:rsidTr="00E35341">
        <w:trPr>
          <w:trHeight w:val="635"/>
        </w:trPr>
        <w:tc>
          <w:tcPr>
            <w:tcW w:w="200" w:type="pct"/>
          </w:tcPr>
          <w:p w:rsidR="00E35341" w:rsidRPr="000B1877" w:rsidRDefault="00CB2902" w:rsidP="00042FEE">
            <w:pPr>
              <w:spacing w:line="240" w:lineRule="auto"/>
              <w:ind w:left="-70" w:right="-96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9</w:t>
            </w:r>
            <w:r w:rsidR="00E35341" w:rsidRPr="000B1877">
              <w:rPr>
                <w:rFonts w:cs="Times New Roman"/>
                <w:sz w:val="20"/>
              </w:rPr>
              <w:t>.1.</w:t>
            </w:r>
          </w:p>
        </w:tc>
        <w:tc>
          <w:tcPr>
            <w:tcW w:w="2129" w:type="pct"/>
          </w:tcPr>
          <w:p w:rsidR="00E35341" w:rsidRPr="000B1877" w:rsidRDefault="00E35341" w:rsidP="00FA4F7C">
            <w:pPr>
              <w:pStyle w:val="ab"/>
              <w:spacing w:line="240" w:lineRule="auto"/>
              <w:ind w:left="-29" w:firstLine="0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 xml:space="preserve">Реализация проектов передачи муниципальных объектов недвижимого имущества немуниципальным организациям с применением механизмов </w:t>
            </w:r>
            <w:proofErr w:type="spellStart"/>
            <w:r w:rsidRPr="000B1877">
              <w:rPr>
                <w:rFonts w:cs="Times New Roman"/>
                <w:sz w:val="20"/>
              </w:rPr>
              <w:t>муниципально-частного</w:t>
            </w:r>
            <w:proofErr w:type="spellEnd"/>
            <w:r w:rsidRPr="000B1877">
              <w:rPr>
                <w:rFonts w:cs="Times New Roman"/>
                <w:sz w:val="20"/>
              </w:rPr>
              <w:t xml:space="preserve"> партнерства.</w:t>
            </w:r>
          </w:p>
        </w:tc>
        <w:tc>
          <w:tcPr>
            <w:tcW w:w="330" w:type="pct"/>
          </w:tcPr>
          <w:p w:rsidR="00E35341" w:rsidRPr="000B1877" w:rsidRDefault="00E35341" w:rsidP="008B1491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2023-2025</w:t>
            </w:r>
          </w:p>
        </w:tc>
        <w:tc>
          <w:tcPr>
            <w:tcW w:w="899" w:type="pct"/>
          </w:tcPr>
          <w:p w:rsidR="00E35341" w:rsidRPr="000B1877" w:rsidRDefault="00E35341" w:rsidP="00E35341">
            <w:pPr>
              <w:spacing w:line="240" w:lineRule="auto"/>
              <w:ind w:right="22" w:firstLine="0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Заключение концессионных соглашений.</w:t>
            </w:r>
          </w:p>
        </w:tc>
        <w:tc>
          <w:tcPr>
            <w:tcW w:w="762" w:type="pct"/>
          </w:tcPr>
          <w:p w:rsidR="00E35341" w:rsidRPr="000B1877" w:rsidRDefault="00E35341" w:rsidP="00FA4F7C">
            <w:pPr>
              <w:spacing w:line="240" w:lineRule="auto"/>
              <w:ind w:right="-109" w:firstLine="0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 xml:space="preserve">Развитие практики </w:t>
            </w:r>
            <w:proofErr w:type="spellStart"/>
            <w:r w:rsidRPr="000B1877">
              <w:rPr>
                <w:rFonts w:cs="Times New Roman"/>
                <w:sz w:val="20"/>
              </w:rPr>
              <w:t>мун</w:t>
            </w:r>
            <w:r w:rsidRPr="000B1877">
              <w:rPr>
                <w:rFonts w:cs="Times New Roman"/>
                <w:sz w:val="20"/>
              </w:rPr>
              <w:t>и</w:t>
            </w:r>
            <w:r w:rsidRPr="000B1877">
              <w:rPr>
                <w:rFonts w:cs="Times New Roman"/>
                <w:sz w:val="20"/>
              </w:rPr>
              <w:t>ципально-частного</w:t>
            </w:r>
            <w:proofErr w:type="spellEnd"/>
            <w:r w:rsidRPr="000B1877">
              <w:rPr>
                <w:rFonts w:cs="Times New Roman"/>
                <w:sz w:val="20"/>
              </w:rPr>
              <w:t xml:space="preserve"> пар</w:t>
            </w:r>
            <w:r w:rsidRPr="000B1877">
              <w:rPr>
                <w:rFonts w:cs="Times New Roman"/>
                <w:sz w:val="20"/>
              </w:rPr>
              <w:t>т</w:t>
            </w:r>
            <w:r w:rsidRPr="000B1877">
              <w:rPr>
                <w:rFonts w:cs="Times New Roman"/>
                <w:sz w:val="20"/>
              </w:rPr>
              <w:t>нерства в Аннинском муниципальном районе Воронежской области</w:t>
            </w:r>
          </w:p>
        </w:tc>
        <w:tc>
          <w:tcPr>
            <w:tcW w:w="680" w:type="pct"/>
          </w:tcPr>
          <w:p w:rsidR="00BA0D67" w:rsidRPr="000B1877" w:rsidRDefault="00BA0D67" w:rsidP="00BA0D67">
            <w:pPr>
              <w:spacing w:line="240" w:lineRule="auto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Отдел стро</w:t>
            </w:r>
            <w:r w:rsidRPr="000B1877">
              <w:rPr>
                <w:rFonts w:cs="Times New Roman"/>
                <w:sz w:val="20"/>
              </w:rPr>
              <w:t>и</w:t>
            </w:r>
            <w:r w:rsidRPr="000B1877">
              <w:rPr>
                <w:rFonts w:cs="Times New Roman"/>
                <w:sz w:val="20"/>
              </w:rPr>
              <w:t>тельства, промы</w:t>
            </w:r>
            <w:r w:rsidRPr="000B1877">
              <w:rPr>
                <w:rFonts w:cs="Times New Roman"/>
                <w:sz w:val="20"/>
              </w:rPr>
              <w:t>ш</w:t>
            </w:r>
            <w:r w:rsidRPr="000B1877">
              <w:rPr>
                <w:rFonts w:cs="Times New Roman"/>
                <w:sz w:val="20"/>
              </w:rPr>
              <w:t>ленности, газифик</w:t>
            </w:r>
            <w:r w:rsidRPr="000B1877">
              <w:rPr>
                <w:rFonts w:cs="Times New Roman"/>
                <w:sz w:val="20"/>
              </w:rPr>
              <w:t>а</w:t>
            </w:r>
            <w:r w:rsidRPr="000B1877">
              <w:rPr>
                <w:rFonts w:cs="Times New Roman"/>
                <w:sz w:val="20"/>
              </w:rPr>
              <w:t>ции, связи  и ЖКХ</w:t>
            </w:r>
          </w:p>
          <w:p w:rsidR="00E35341" w:rsidRPr="000B1877" w:rsidRDefault="00E35341" w:rsidP="00F02141">
            <w:pPr>
              <w:spacing w:line="240" w:lineRule="auto"/>
              <w:ind w:right="-1" w:firstLine="0"/>
              <w:rPr>
                <w:rFonts w:cs="Times New Roman"/>
                <w:sz w:val="20"/>
              </w:rPr>
            </w:pPr>
          </w:p>
        </w:tc>
      </w:tr>
      <w:tr w:rsidR="00023035" w:rsidRPr="000B1877" w:rsidTr="00041806">
        <w:trPr>
          <w:trHeight w:val="397"/>
        </w:trPr>
        <w:tc>
          <w:tcPr>
            <w:tcW w:w="200" w:type="pct"/>
          </w:tcPr>
          <w:p w:rsidR="00023035" w:rsidRPr="000B1877" w:rsidRDefault="00413679" w:rsidP="00CB2902">
            <w:pPr>
              <w:spacing w:line="240" w:lineRule="auto"/>
              <w:ind w:left="-70" w:right="-100" w:firstLine="0"/>
              <w:jc w:val="center"/>
              <w:rPr>
                <w:rFonts w:cs="Times New Roman"/>
                <w:sz w:val="20"/>
                <w:lang w:val="en-US"/>
              </w:rPr>
            </w:pPr>
            <w:r w:rsidRPr="000B1877">
              <w:rPr>
                <w:rFonts w:cs="Times New Roman"/>
                <w:sz w:val="20"/>
              </w:rPr>
              <w:t>1</w:t>
            </w:r>
            <w:r w:rsidR="00CB2902" w:rsidRPr="000B1877">
              <w:rPr>
                <w:rFonts w:cs="Times New Roman"/>
                <w:sz w:val="20"/>
              </w:rPr>
              <w:t>0</w:t>
            </w:r>
            <w:r w:rsidR="00023035" w:rsidRPr="000B1877">
              <w:rPr>
                <w:rFonts w:cs="Times New Roman"/>
                <w:sz w:val="20"/>
                <w:lang w:val="en-US"/>
              </w:rPr>
              <w:t>.</w:t>
            </w:r>
          </w:p>
        </w:tc>
        <w:tc>
          <w:tcPr>
            <w:tcW w:w="4800" w:type="pct"/>
            <w:gridSpan w:val="5"/>
          </w:tcPr>
          <w:p w:rsidR="00023035" w:rsidRPr="000B1877" w:rsidRDefault="00023035" w:rsidP="009D13AF">
            <w:pPr>
              <w:pStyle w:val="ab"/>
              <w:spacing w:line="240" w:lineRule="auto"/>
              <w:ind w:left="-107" w:right="22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 xml:space="preserve">Проведение мониторинга состояния и развития конкурентной среды на рынках товаров, работ и услуг </w:t>
            </w:r>
          </w:p>
        </w:tc>
      </w:tr>
      <w:tr w:rsidR="00194A29" w:rsidRPr="000B1877" w:rsidTr="00DF72C0">
        <w:trPr>
          <w:trHeight w:val="2775"/>
        </w:trPr>
        <w:tc>
          <w:tcPr>
            <w:tcW w:w="200" w:type="pct"/>
          </w:tcPr>
          <w:p w:rsidR="00194A29" w:rsidRPr="000B1877" w:rsidRDefault="00413679" w:rsidP="00CB2902">
            <w:pPr>
              <w:spacing w:line="240" w:lineRule="auto"/>
              <w:ind w:left="-70" w:right="-100" w:firstLine="0"/>
              <w:jc w:val="center"/>
              <w:rPr>
                <w:rFonts w:cs="Times New Roman"/>
                <w:sz w:val="20"/>
                <w:lang w:val="en-US"/>
              </w:rPr>
            </w:pPr>
            <w:r w:rsidRPr="000B1877">
              <w:rPr>
                <w:rFonts w:cs="Times New Roman"/>
                <w:sz w:val="20"/>
              </w:rPr>
              <w:t>1</w:t>
            </w:r>
            <w:r w:rsidR="00CB2902" w:rsidRPr="000B1877">
              <w:rPr>
                <w:rFonts w:cs="Times New Roman"/>
                <w:sz w:val="20"/>
              </w:rPr>
              <w:t>0</w:t>
            </w:r>
            <w:r w:rsidR="007B680A" w:rsidRPr="000B1877">
              <w:rPr>
                <w:rFonts w:cs="Times New Roman"/>
                <w:sz w:val="20"/>
              </w:rPr>
              <w:t>.</w:t>
            </w:r>
            <w:r w:rsidR="007F29C1" w:rsidRPr="000B1877">
              <w:rPr>
                <w:rFonts w:cs="Times New Roman"/>
                <w:sz w:val="20"/>
                <w:lang w:val="en-US"/>
              </w:rPr>
              <w:t>1.</w:t>
            </w:r>
          </w:p>
        </w:tc>
        <w:tc>
          <w:tcPr>
            <w:tcW w:w="2129" w:type="pct"/>
          </w:tcPr>
          <w:p w:rsidR="00194A29" w:rsidRPr="000B1877" w:rsidRDefault="00194A29" w:rsidP="00117891">
            <w:pPr>
              <w:pStyle w:val="ab"/>
              <w:spacing w:line="240" w:lineRule="auto"/>
              <w:ind w:left="0" w:firstLine="6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Анализ нарушений и выявление рисков нарушения антимонопольного законодательства за последние 3 года (наличие нарушений, предупре</w:t>
            </w:r>
            <w:r w:rsidRPr="000B1877">
              <w:rPr>
                <w:rFonts w:cs="Times New Roman"/>
                <w:sz w:val="20"/>
              </w:rPr>
              <w:t>ж</w:t>
            </w:r>
            <w:r w:rsidRPr="000B1877">
              <w:rPr>
                <w:rFonts w:cs="Times New Roman"/>
                <w:sz w:val="20"/>
              </w:rPr>
              <w:t>дений, штрафов, жалоб, возбужденных дел), составление перечня нар</w:t>
            </w:r>
            <w:r w:rsidRPr="000B1877">
              <w:rPr>
                <w:rFonts w:cs="Times New Roman"/>
                <w:sz w:val="20"/>
              </w:rPr>
              <w:t>у</w:t>
            </w:r>
            <w:r w:rsidRPr="000B1877">
              <w:rPr>
                <w:rFonts w:cs="Times New Roman"/>
                <w:sz w:val="20"/>
              </w:rPr>
              <w:t>шений антимонопольного законодательства</w:t>
            </w:r>
          </w:p>
        </w:tc>
        <w:tc>
          <w:tcPr>
            <w:tcW w:w="330" w:type="pct"/>
          </w:tcPr>
          <w:p w:rsidR="00194A29" w:rsidRPr="000B1877" w:rsidRDefault="00194A29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2023-2025</w:t>
            </w:r>
          </w:p>
        </w:tc>
        <w:tc>
          <w:tcPr>
            <w:tcW w:w="899" w:type="pct"/>
          </w:tcPr>
          <w:p w:rsidR="00194A29" w:rsidRPr="000B1877" w:rsidRDefault="00194A29" w:rsidP="00194A29">
            <w:pPr>
              <w:spacing w:line="240" w:lineRule="auto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Снижение рисков нарушений антимонопольн</w:t>
            </w:r>
            <w:r w:rsidRPr="000B1877">
              <w:rPr>
                <w:rFonts w:cs="Times New Roman"/>
                <w:sz w:val="20"/>
              </w:rPr>
              <w:t>о</w:t>
            </w:r>
            <w:r w:rsidRPr="000B1877">
              <w:rPr>
                <w:rFonts w:cs="Times New Roman"/>
                <w:sz w:val="20"/>
              </w:rPr>
              <w:t xml:space="preserve">го законодательства </w:t>
            </w:r>
          </w:p>
          <w:p w:rsidR="00194A29" w:rsidRPr="000B1877" w:rsidRDefault="00194A29" w:rsidP="00117891">
            <w:pPr>
              <w:spacing w:line="240" w:lineRule="auto"/>
              <w:ind w:right="22" w:firstLine="0"/>
              <w:rPr>
                <w:rFonts w:cs="Times New Roman"/>
                <w:sz w:val="20"/>
              </w:rPr>
            </w:pPr>
          </w:p>
        </w:tc>
        <w:tc>
          <w:tcPr>
            <w:tcW w:w="762" w:type="pct"/>
          </w:tcPr>
          <w:p w:rsidR="00194A29" w:rsidRPr="000B1877" w:rsidRDefault="00194A29" w:rsidP="00194A29">
            <w:pPr>
              <w:spacing w:line="240" w:lineRule="auto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Повышение информированности заказчиков о механи</w:t>
            </w:r>
            <w:r w:rsidRPr="000B1877">
              <w:rPr>
                <w:rFonts w:cs="Times New Roman"/>
                <w:sz w:val="20"/>
              </w:rPr>
              <w:t>з</w:t>
            </w:r>
            <w:r w:rsidRPr="000B1877">
              <w:rPr>
                <w:rFonts w:cs="Times New Roman"/>
                <w:sz w:val="20"/>
              </w:rPr>
              <w:t>мах, требованиях и пр</w:t>
            </w:r>
            <w:r w:rsidRPr="000B1877">
              <w:rPr>
                <w:rFonts w:cs="Times New Roman"/>
                <w:sz w:val="20"/>
              </w:rPr>
              <w:t>а</w:t>
            </w:r>
            <w:r w:rsidRPr="000B1877">
              <w:rPr>
                <w:rFonts w:cs="Times New Roman"/>
                <w:sz w:val="20"/>
              </w:rPr>
              <w:t>вилах организации з</w:t>
            </w:r>
            <w:r w:rsidRPr="000B1877">
              <w:rPr>
                <w:rFonts w:cs="Times New Roman"/>
                <w:sz w:val="20"/>
              </w:rPr>
              <w:t>а</w:t>
            </w:r>
            <w:r w:rsidRPr="000B1877">
              <w:rPr>
                <w:rFonts w:cs="Times New Roman"/>
                <w:sz w:val="20"/>
              </w:rPr>
              <w:t>купок, повышение уровня квалифицир</w:t>
            </w:r>
            <w:r w:rsidRPr="000B1877">
              <w:rPr>
                <w:rFonts w:cs="Times New Roman"/>
                <w:sz w:val="20"/>
              </w:rPr>
              <w:t>о</w:t>
            </w:r>
            <w:r w:rsidRPr="000B1877">
              <w:rPr>
                <w:rFonts w:cs="Times New Roman"/>
                <w:sz w:val="20"/>
              </w:rPr>
              <w:t>ванности заказчиков по вопросам проведения закупочных процедур</w:t>
            </w:r>
          </w:p>
        </w:tc>
        <w:tc>
          <w:tcPr>
            <w:tcW w:w="680" w:type="pct"/>
          </w:tcPr>
          <w:p w:rsidR="00194A29" w:rsidRPr="000B1877" w:rsidRDefault="00194A29" w:rsidP="00117891">
            <w:pPr>
              <w:spacing w:line="240" w:lineRule="auto"/>
              <w:ind w:right="-1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Юридический отдел</w:t>
            </w:r>
          </w:p>
        </w:tc>
      </w:tr>
      <w:tr w:rsidR="000B1877" w:rsidRPr="000B1877" w:rsidTr="000B1877">
        <w:trPr>
          <w:trHeight w:val="461"/>
        </w:trPr>
        <w:tc>
          <w:tcPr>
            <w:tcW w:w="200" w:type="pct"/>
          </w:tcPr>
          <w:p w:rsidR="000B1877" w:rsidRPr="000B1877" w:rsidRDefault="000B1877" w:rsidP="00CB2902">
            <w:pPr>
              <w:spacing w:line="240" w:lineRule="auto"/>
              <w:ind w:left="-70" w:right="-10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11.</w:t>
            </w:r>
          </w:p>
        </w:tc>
        <w:tc>
          <w:tcPr>
            <w:tcW w:w="4800" w:type="pct"/>
            <w:gridSpan w:val="5"/>
          </w:tcPr>
          <w:p w:rsidR="000B1877" w:rsidRPr="000B1877" w:rsidRDefault="000B1877" w:rsidP="000B1877">
            <w:pPr>
              <w:spacing w:line="240" w:lineRule="auto"/>
              <w:ind w:right="-1" w:firstLine="0"/>
              <w:rPr>
                <w:rFonts w:cs="Times New Roman"/>
                <w:sz w:val="20"/>
              </w:rPr>
            </w:pPr>
            <w:r w:rsidRPr="000B1877">
              <w:rPr>
                <w:sz w:val="20"/>
              </w:rPr>
              <w:t>Повышение финансовой доступности в сельской местности и на отдаленных, малонаселенных и труднодоступных территориях Аннинского  муниципального района</w:t>
            </w:r>
          </w:p>
        </w:tc>
      </w:tr>
      <w:tr w:rsidR="00744219" w:rsidRPr="000B1877" w:rsidTr="00744219">
        <w:trPr>
          <w:trHeight w:val="461"/>
        </w:trPr>
        <w:tc>
          <w:tcPr>
            <w:tcW w:w="200" w:type="pct"/>
          </w:tcPr>
          <w:p w:rsidR="00744219" w:rsidRPr="000B1877" w:rsidRDefault="00744219" w:rsidP="00744219">
            <w:pPr>
              <w:spacing w:line="240" w:lineRule="auto"/>
              <w:ind w:left="-70" w:right="-10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11.1</w:t>
            </w:r>
          </w:p>
        </w:tc>
        <w:tc>
          <w:tcPr>
            <w:tcW w:w="2129" w:type="pct"/>
          </w:tcPr>
          <w:p w:rsidR="00744219" w:rsidRPr="00744219" w:rsidRDefault="00744219" w:rsidP="00744219">
            <w:pPr>
              <w:pStyle w:val="Default"/>
              <w:tabs>
                <w:tab w:val="center" w:pos="4153"/>
                <w:tab w:val="right" w:pos="8306"/>
              </w:tabs>
              <w:jc w:val="both"/>
              <w:rPr>
                <w:color w:val="auto"/>
                <w:sz w:val="20"/>
                <w:szCs w:val="20"/>
              </w:rPr>
            </w:pPr>
            <w:r w:rsidRPr="00744219">
              <w:rPr>
                <w:color w:val="auto"/>
                <w:sz w:val="20"/>
                <w:szCs w:val="20"/>
              </w:rPr>
              <w:t xml:space="preserve">Организация точек финансового просвещения на территории района  </w:t>
            </w:r>
          </w:p>
        </w:tc>
        <w:tc>
          <w:tcPr>
            <w:tcW w:w="330" w:type="pct"/>
          </w:tcPr>
          <w:p w:rsidR="00744219" w:rsidRPr="00344FA8" w:rsidRDefault="00744219" w:rsidP="00344FA8">
            <w:pPr>
              <w:pStyle w:val="affe"/>
              <w:rPr>
                <w:rFonts w:ascii="Times New Roman" w:hAnsi="Times New Roman" w:cs="Times New Roman"/>
              </w:rPr>
            </w:pPr>
            <w:r w:rsidRPr="00344FA8">
              <w:rPr>
                <w:rFonts w:ascii="Times New Roman" w:hAnsi="Times New Roman" w:cs="Times New Roman"/>
              </w:rPr>
              <w:t>202</w:t>
            </w:r>
            <w:r w:rsidR="00344FA8" w:rsidRPr="00344FA8">
              <w:rPr>
                <w:rFonts w:ascii="Times New Roman" w:hAnsi="Times New Roman" w:cs="Times New Roman"/>
              </w:rPr>
              <w:t>4-2</w:t>
            </w:r>
            <w:r w:rsidRPr="00344FA8">
              <w:rPr>
                <w:rFonts w:ascii="Times New Roman" w:hAnsi="Times New Roman" w:cs="Times New Roman"/>
              </w:rPr>
              <w:t>02</w:t>
            </w:r>
            <w:r w:rsidR="00344FA8" w:rsidRPr="00344F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pct"/>
          </w:tcPr>
          <w:p w:rsidR="00744219" w:rsidRPr="00744219" w:rsidRDefault="00744219" w:rsidP="00744219">
            <w:pPr>
              <w:pStyle w:val="Default"/>
              <w:tabs>
                <w:tab w:val="center" w:pos="4153"/>
                <w:tab w:val="right" w:pos="8306"/>
              </w:tabs>
              <w:jc w:val="both"/>
              <w:rPr>
                <w:color w:val="auto"/>
                <w:sz w:val="20"/>
                <w:szCs w:val="20"/>
              </w:rPr>
            </w:pPr>
            <w:r w:rsidRPr="00744219">
              <w:rPr>
                <w:color w:val="auto"/>
                <w:sz w:val="20"/>
                <w:szCs w:val="20"/>
              </w:rPr>
              <w:t>Повышение информирова</w:t>
            </w:r>
            <w:r w:rsidRPr="00744219">
              <w:rPr>
                <w:color w:val="auto"/>
                <w:sz w:val="20"/>
                <w:szCs w:val="20"/>
              </w:rPr>
              <w:t>н</w:t>
            </w:r>
            <w:r w:rsidRPr="00744219">
              <w:rPr>
                <w:color w:val="auto"/>
                <w:sz w:val="20"/>
                <w:szCs w:val="20"/>
              </w:rPr>
              <w:t xml:space="preserve">ности предпринимателей, </w:t>
            </w:r>
            <w:r w:rsidRPr="00744219">
              <w:rPr>
                <w:color w:val="auto"/>
                <w:sz w:val="20"/>
                <w:szCs w:val="20"/>
              </w:rPr>
              <w:lastRenderedPageBreak/>
              <w:t>упрощение ведения деятел</w:t>
            </w:r>
            <w:r w:rsidRPr="00744219">
              <w:rPr>
                <w:color w:val="auto"/>
                <w:sz w:val="20"/>
                <w:szCs w:val="20"/>
              </w:rPr>
              <w:t>ь</w:t>
            </w:r>
            <w:r w:rsidRPr="00744219">
              <w:rPr>
                <w:color w:val="auto"/>
                <w:sz w:val="20"/>
                <w:szCs w:val="20"/>
              </w:rPr>
              <w:t>ности</w:t>
            </w:r>
          </w:p>
        </w:tc>
        <w:tc>
          <w:tcPr>
            <w:tcW w:w="762" w:type="pct"/>
          </w:tcPr>
          <w:p w:rsidR="00744219" w:rsidRPr="00744219" w:rsidRDefault="00744219" w:rsidP="00744219">
            <w:pPr>
              <w:pStyle w:val="Default"/>
              <w:tabs>
                <w:tab w:val="center" w:pos="4153"/>
                <w:tab w:val="right" w:pos="8306"/>
              </w:tabs>
              <w:jc w:val="both"/>
              <w:rPr>
                <w:color w:val="auto"/>
                <w:sz w:val="20"/>
                <w:szCs w:val="20"/>
              </w:rPr>
            </w:pPr>
            <w:r w:rsidRPr="00744219">
              <w:rPr>
                <w:color w:val="auto"/>
                <w:sz w:val="20"/>
                <w:szCs w:val="20"/>
              </w:rPr>
              <w:lastRenderedPageBreak/>
              <w:t>Доля проинформир</w:t>
            </w:r>
            <w:r w:rsidRPr="00744219">
              <w:rPr>
                <w:color w:val="auto"/>
                <w:sz w:val="20"/>
                <w:szCs w:val="20"/>
              </w:rPr>
              <w:t>о</w:t>
            </w:r>
            <w:r w:rsidRPr="00744219">
              <w:rPr>
                <w:color w:val="auto"/>
                <w:sz w:val="20"/>
                <w:szCs w:val="20"/>
              </w:rPr>
              <w:t xml:space="preserve">ванных организаций и </w:t>
            </w:r>
            <w:r w:rsidRPr="00744219">
              <w:rPr>
                <w:color w:val="auto"/>
                <w:sz w:val="20"/>
                <w:szCs w:val="20"/>
              </w:rPr>
              <w:lastRenderedPageBreak/>
              <w:t>субъектов предприн</w:t>
            </w:r>
            <w:r w:rsidRPr="00744219">
              <w:rPr>
                <w:color w:val="auto"/>
                <w:sz w:val="20"/>
                <w:szCs w:val="20"/>
              </w:rPr>
              <w:t>и</w:t>
            </w:r>
            <w:r w:rsidRPr="00744219">
              <w:rPr>
                <w:color w:val="auto"/>
                <w:sz w:val="20"/>
                <w:szCs w:val="20"/>
              </w:rPr>
              <w:t xml:space="preserve">мательства Аннинского муниципального района </w:t>
            </w:r>
          </w:p>
        </w:tc>
        <w:tc>
          <w:tcPr>
            <w:tcW w:w="680" w:type="pct"/>
          </w:tcPr>
          <w:p w:rsidR="00744219" w:rsidRPr="00744219" w:rsidRDefault="00744219" w:rsidP="00744219">
            <w:pPr>
              <w:rPr>
                <w:rFonts w:cs="Times New Roman"/>
                <w:sz w:val="20"/>
              </w:rPr>
            </w:pPr>
            <w:r w:rsidRPr="00744219">
              <w:rPr>
                <w:rFonts w:cs="Times New Roman"/>
                <w:sz w:val="20"/>
              </w:rPr>
              <w:lastRenderedPageBreak/>
              <w:t>%</w:t>
            </w:r>
          </w:p>
        </w:tc>
      </w:tr>
      <w:tr w:rsidR="00744219" w:rsidRPr="000B1877" w:rsidTr="000B1877">
        <w:trPr>
          <w:trHeight w:val="461"/>
        </w:trPr>
        <w:tc>
          <w:tcPr>
            <w:tcW w:w="200" w:type="pct"/>
          </w:tcPr>
          <w:p w:rsidR="00744219" w:rsidRPr="000B1877" w:rsidRDefault="00744219" w:rsidP="00744219">
            <w:pPr>
              <w:spacing w:line="240" w:lineRule="auto"/>
              <w:ind w:left="-70" w:right="-10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11.2</w:t>
            </w:r>
          </w:p>
        </w:tc>
        <w:tc>
          <w:tcPr>
            <w:tcW w:w="2129" w:type="pct"/>
          </w:tcPr>
          <w:p w:rsidR="00744219" w:rsidRDefault="00744219" w:rsidP="00744219">
            <w:pPr>
              <w:pStyle w:val="Default"/>
              <w:tabs>
                <w:tab w:val="center" w:pos="4153"/>
                <w:tab w:val="right" w:pos="8306"/>
              </w:tabs>
              <w:jc w:val="both"/>
              <w:rPr>
                <w:color w:val="auto"/>
                <w:sz w:val="20"/>
                <w:szCs w:val="20"/>
              </w:rPr>
            </w:pPr>
            <w:r w:rsidRPr="00744219">
              <w:rPr>
                <w:color w:val="auto"/>
                <w:sz w:val="20"/>
                <w:szCs w:val="20"/>
              </w:rPr>
              <w:t xml:space="preserve">Внедрение безналичной оплаты товаров (услуг) в государственных и муниципальных учреждениях, оказывающих платные услуги, и </w:t>
            </w:r>
            <w:proofErr w:type="spellStart"/>
            <w:r w:rsidRPr="00744219">
              <w:rPr>
                <w:color w:val="auto"/>
                <w:sz w:val="20"/>
                <w:szCs w:val="20"/>
              </w:rPr>
              <w:t>торгов</w:t>
            </w:r>
            <w:r w:rsidRPr="00744219">
              <w:rPr>
                <w:color w:val="auto"/>
                <w:sz w:val="20"/>
                <w:szCs w:val="20"/>
              </w:rPr>
              <w:t>о</w:t>
            </w:r>
            <w:r w:rsidRPr="00744219">
              <w:rPr>
                <w:color w:val="auto"/>
                <w:sz w:val="20"/>
                <w:szCs w:val="20"/>
              </w:rPr>
              <w:t>сервисных</w:t>
            </w:r>
            <w:proofErr w:type="spellEnd"/>
            <w:r w:rsidRPr="00744219">
              <w:rPr>
                <w:color w:val="auto"/>
                <w:sz w:val="20"/>
                <w:szCs w:val="20"/>
              </w:rPr>
              <w:t xml:space="preserve"> предприятиях, расположенных в сельской местности на те</w:t>
            </w:r>
            <w:r w:rsidRPr="00744219">
              <w:rPr>
                <w:color w:val="auto"/>
                <w:sz w:val="20"/>
                <w:szCs w:val="20"/>
              </w:rPr>
              <w:t>р</w:t>
            </w:r>
            <w:r w:rsidRPr="00744219">
              <w:rPr>
                <w:color w:val="auto"/>
                <w:sz w:val="20"/>
                <w:szCs w:val="20"/>
              </w:rPr>
              <w:t>ритории района</w:t>
            </w:r>
          </w:p>
          <w:p w:rsidR="00744219" w:rsidRPr="00744219" w:rsidRDefault="00744219" w:rsidP="00744219">
            <w:pPr>
              <w:pStyle w:val="Default"/>
              <w:tabs>
                <w:tab w:val="center" w:pos="4153"/>
                <w:tab w:val="right" w:pos="8306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30" w:type="pct"/>
          </w:tcPr>
          <w:p w:rsidR="00744219" w:rsidRPr="00344FA8" w:rsidRDefault="00744219" w:rsidP="00344FA8">
            <w:pPr>
              <w:pStyle w:val="affe"/>
              <w:rPr>
                <w:rFonts w:ascii="Times New Roman" w:hAnsi="Times New Roman" w:cs="Times New Roman"/>
              </w:rPr>
            </w:pPr>
            <w:r w:rsidRPr="00344FA8">
              <w:rPr>
                <w:rFonts w:ascii="Times New Roman" w:hAnsi="Times New Roman" w:cs="Times New Roman"/>
              </w:rPr>
              <w:t>20</w:t>
            </w:r>
            <w:r w:rsidR="00344FA8" w:rsidRPr="00344FA8">
              <w:rPr>
                <w:rFonts w:ascii="Times New Roman" w:hAnsi="Times New Roman" w:cs="Times New Roman"/>
              </w:rPr>
              <w:t>24-2025</w:t>
            </w:r>
          </w:p>
        </w:tc>
        <w:tc>
          <w:tcPr>
            <w:tcW w:w="899" w:type="pct"/>
          </w:tcPr>
          <w:p w:rsidR="00744219" w:rsidRPr="00744219" w:rsidRDefault="00744219" w:rsidP="00744219">
            <w:pPr>
              <w:pStyle w:val="Default"/>
              <w:tabs>
                <w:tab w:val="center" w:pos="4153"/>
                <w:tab w:val="right" w:pos="8306"/>
              </w:tabs>
              <w:jc w:val="both"/>
              <w:rPr>
                <w:color w:val="auto"/>
                <w:sz w:val="20"/>
                <w:szCs w:val="20"/>
              </w:rPr>
            </w:pPr>
            <w:r w:rsidRPr="00744219">
              <w:rPr>
                <w:color w:val="auto"/>
                <w:sz w:val="20"/>
                <w:szCs w:val="20"/>
              </w:rPr>
              <w:t>Повышение информирова</w:t>
            </w:r>
            <w:r w:rsidRPr="00744219">
              <w:rPr>
                <w:color w:val="auto"/>
                <w:sz w:val="20"/>
                <w:szCs w:val="20"/>
              </w:rPr>
              <w:t>н</w:t>
            </w:r>
            <w:r w:rsidRPr="00744219">
              <w:rPr>
                <w:color w:val="auto"/>
                <w:sz w:val="20"/>
                <w:szCs w:val="20"/>
              </w:rPr>
              <w:t>ности государственных и муниципальных учреждений, оказывающих платные усл</w:t>
            </w:r>
            <w:r w:rsidRPr="00744219">
              <w:rPr>
                <w:color w:val="auto"/>
                <w:sz w:val="20"/>
                <w:szCs w:val="20"/>
              </w:rPr>
              <w:t>у</w:t>
            </w:r>
            <w:r w:rsidRPr="00744219">
              <w:rPr>
                <w:color w:val="auto"/>
                <w:sz w:val="20"/>
                <w:szCs w:val="20"/>
              </w:rPr>
              <w:t xml:space="preserve">ги, и </w:t>
            </w:r>
            <w:proofErr w:type="spellStart"/>
            <w:r w:rsidRPr="00744219">
              <w:rPr>
                <w:color w:val="auto"/>
                <w:sz w:val="20"/>
                <w:szCs w:val="20"/>
              </w:rPr>
              <w:t>торговосервисных</w:t>
            </w:r>
            <w:proofErr w:type="spellEnd"/>
            <w:r w:rsidRPr="00744219">
              <w:rPr>
                <w:color w:val="auto"/>
                <w:sz w:val="20"/>
                <w:szCs w:val="20"/>
              </w:rPr>
              <w:t xml:space="preserve"> предприятиях, расположе</w:t>
            </w:r>
            <w:r w:rsidRPr="00744219">
              <w:rPr>
                <w:color w:val="auto"/>
                <w:sz w:val="20"/>
                <w:szCs w:val="20"/>
              </w:rPr>
              <w:t>н</w:t>
            </w:r>
            <w:r w:rsidRPr="00744219">
              <w:rPr>
                <w:color w:val="auto"/>
                <w:sz w:val="20"/>
                <w:szCs w:val="20"/>
              </w:rPr>
              <w:t>ных в сельской местности на территории района</w:t>
            </w:r>
          </w:p>
        </w:tc>
        <w:tc>
          <w:tcPr>
            <w:tcW w:w="762" w:type="pct"/>
          </w:tcPr>
          <w:p w:rsidR="00744219" w:rsidRPr="00744219" w:rsidRDefault="00744219" w:rsidP="00744219">
            <w:pPr>
              <w:pStyle w:val="Default"/>
              <w:tabs>
                <w:tab w:val="center" w:pos="4153"/>
                <w:tab w:val="right" w:pos="8306"/>
              </w:tabs>
              <w:jc w:val="both"/>
              <w:rPr>
                <w:color w:val="auto"/>
                <w:sz w:val="20"/>
                <w:szCs w:val="20"/>
              </w:rPr>
            </w:pPr>
            <w:r w:rsidRPr="00744219">
              <w:rPr>
                <w:color w:val="auto"/>
                <w:sz w:val="20"/>
                <w:szCs w:val="20"/>
              </w:rPr>
              <w:t>Доля проинформир</w:t>
            </w:r>
            <w:r w:rsidRPr="00744219">
              <w:rPr>
                <w:color w:val="auto"/>
                <w:sz w:val="20"/>
                <w:szCs w:val="20"/>
              </w:rPr>
              <w:t>о</w:t>
            </w:r>
            <w:r w:rsidRPr="00744219">
              <w:rPr>
                <w:color w:val="auto"/>
                <w:sz w:val="20"/>
                <w:szCs w:val="20"/>
              </w:rPr>
              <w:t>ванных государстве</w:t>
            </w:r>
            <w:r w:rsidRPr="00744219">
              <w:rPr>
                <w:color w:val="auto"/>
                <w:sz w:val="20"/>
                <w:szCs w:val="20"/>
              </w:rPr>
              <w:t>н</w:t>
            </w:r>
            <w:r w:rsidRPr="00744219">
              <w:rPr>
                <w:color w:val="auto"/>
                <w:sz w:val="20"/>
                <w:szCs w:val="20"/>
              </w:rPr>
              <w:t>ных и муниципальных учреждений, оказ</w:t>
            </w:r>
            <w:r w:rsidRPr="00744219">
              <w:rPr>
                <w:color w:val="auto"/>
                <w:sz w:val="20"/>
                <w:szCs w:val="20"/>
              </w:rPr>
              <w:t>ы</w:t>
            </w:r>
            <w:r w:rsidRPr="00744219">
              <w:rPr>
                <w:color w:val="auto"/>
                <w:sz w:val="20"/>
                <w:szCs w:val="20"/>
              </w:rPr>
              <w:t>вающих платные усл</w:t>
            </w:r>
            <w:r w:rsidRPr="00744219">
              <w:rPr>
                <w:color w:val="auto"/>
                <w:sz w:val="20"/>
                <w:szCs w:val="20"/>
              </w:rPr>
              <w:t>у</w:t>
            </w:r>
            <w:r w:rsidRPr="00744219">
              <w:rPr>
                <w:color w:val="auto"/>
                <w:sz w:val="20"/>
                <w:szCs w:val="20"/>
              </w:rPr>
              <w:t xml:space="preserve">ги, и </w:t>
            </w:r>
            <w:proofErr w:type="spellStart"/>
            <w:r w:rsidRPr="00744219">
              <w:rPr>
                <w:color w:val="auto"/>
                <w:sz w:val="20"/>
                <w:szCs w:val="20"/>
              </w:rPr>
              <w:t>торговосервисных</w:t>
            </w:r>
            <w:proofErr w:type="spellEnd"/>
            <w:r w:rsidRPr="00744219">
              <w:rPr>
                <w:color w:val="auto"/>
                <w:sz w:val="20"/>
                <w:szCs w:val="20"/>
              </w:rPr>
              <w:t xml:space="preserve"> предприятиях, расп</w:t>
            </w:r>
            <w:r w:rsidRPr="00744219">
              <w:rPr>
                <w:color w:val="auto"/>
                <w:sz w:val="20"/>
                <w:szCs w:val="20"/>
              </w:rPr>
              <w:t>о</w:t>
            </w:r>
            <w:r w:rsidRPr="00744219">
              <w:rPr>
                <w:color w:val="auto"/>
                <w:sz w:val="20"/>
                <w:szCs w:val="20"/>
              </w:rPr>
              <w:t>ложенных в сельской местности на террит</w:t>
            </w:r>
            <w:r w:rsidRPr="00744219">
              <w:rPr>
                <w:color w:val="auto"/>
                <w:sz w:val="20"/>
                <w:szCs w:val="20"/>
              </w:rPr>
              <w:t>о</w:t>
            </w:r>
            <w:r w:rsidRPr="00744219">
              <w:rPr>
                <w:color w:val="auto"/>
                <w:sz w:val="20"/>
                <w:szCs w:val="20"/>
              </w:rPr>
              <w:t>рии района</w:t>
            </w:r>
          </w:p>
        </w:tc>
        <w:tc>
          <w:tcPr>
            <w:tcW w:w="680" w:type="pct"/>
          </w:tcPr>
          <w:p w:rsidR="00744219" w:rsidRPr="00744219" w:rsidRDefault="00744219" w:rsidP="00744219">
            <w:pPr>
              <w:rPr>
                <w:rFonts w:cs="Times New Roman"/>
                <w:sz w:val="20"/>
              </w:rPr>
            </w:pPr>
            <w:r w:rsidRPr="00744219">
              <w:rPr>
                <w:rFonts w:cs="Times New Roman"/>
                <w:sz w:val="20"/>
              </w:rPr>
              <w:t>%</w:t>
            </w:r>
          </w:p>
        </w:tc>
      </w:tr>
      <w:tr w:rsidR="00744219" w:rsidRPr="000B1877" w:rsidTr="00744219">
        <w:trPr>
          <w:trHeight w:val="461"/>
        </w:trPr>
        <w:tc>
          <w:tcPr>
            <w:tcW w:w="200" w:type="pct"/>
          </w:tcPr>
          <w:p w:rsidR="00744219" w:rsidRPr="000B1877" w:rsidRDefault="00744219" w:rsidP="00744219">
            <w:pPr>
              <w:spacing w:line="240" w:lineRule="auto"/>
              <w:ind w:left="-70" w:right="-10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11.3</w:t>
            </w:r>
          </w:p>
        </w:tc>
        <w:tc>
          <w:tcPr>
            <w:tcW w:w="2129" w:type="pct"/>
          </w:tcPr>
          <w:p w:rsidR="00744219" w:rsidRPr="00744219" w:rsidRDefault="00744219" w:rsidP="00744219">
            <w:pPr>
              <w:pStyle w:val="Default"/>
              <w:tabs>
                <w:tab w:val="center" w:pos="4153"/>
                <w:tab w:val="right" w:pos="8306"/>
              </w:tabs>
              <w:jc w:val="both"/>
              <w:rPr>
                <w:color w:val="auto"/>
                <w:sz w:val="20"/>
                <w:szCs w:val="20"/>
              </w:rPr>
            </w:pPr>
            <w:r w:rsidRPr="00744219">
              <w:rPr>
                <w:color w:val="auto"/>
                <w:sz w:val="20"/>
                <w:szCs w:val="20"/>
              </w:rPr>
              <w:t>Прием поставщиками ЖКХ платежей с использованием дистанционных каналов (в том числе Системы быстрых платежей) на территории района</w:t>
            </w:r>
          </w:p>
        </w:tc>
        <w:tc>
          <w:tcPr>
            <w:tcW w:w="330" w:type="pct"/>
          </w:tcPr>
          <w:p w:rsidR="00744219" w:rsidRPr="00344FA8" w:rsidRDefault="00744219" w:rsidP="00344FA8">
            <w:pPr>
              <w:pStyle w:val="affe"/>
              <w:rPr>
                <w:rFonts w:ascii="Times New Roman" w:hAnsi="Times New Roman" w:cs="Times New Roman"/>
              </w:rPr>
            </w:pPr>
            <w:r w:rsidRPr="00344FA8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899" w:type="pct"/>
          </w:tcPr>
          <w:p w:rsidR="00744219" w:rsidRPr="00744219" w:rsidRDefault="00744219" w:rsidP="00744219">
            <w:pPr>
              <w:pStyle w:val="Default"/>
              <w:tabs>
                <w:tab w:val="center" w:pos="4153"/>
                <w:tab w:val="right" w:pos="8306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62" w:type="pct"/>
          </w:tcPr>
          <w:p w:rsidR="00744219" w:rsidRPr="00744219" w:rsidRDefault="00744219" w:rsidP="00744219">
            <w:pPr>
              <w:pStyle w:val="Default"/>
              <w:tabs>
                <w:tab w:val="center" w:pos="4153"/>
                <w:tab w:val="right" w:pos="8306"/>
              </w:tabs>
              <w:jc w:val="both"/>
              <w:rPr>
                <w:color w:val="auto"/>
                <w:sz w:val="20"/>
                <w:szCs w:val="20"/>
              </w:rPr>
            </w:pPr>
            <w:r w:rsidRPr="00744219">
              <w:rPr>
                <w:color w:val="auto"/>
                <w:sz w:val="20"/>
                <w:szCs w:val="20"/>
              </w:rPr>
              <w:t>Доля организаций по</w:t>
            </w:r>
            <w:r w:rsidRPr="00744219">
              <w:rPr>
                <w:color w:val="auto"/>
                <w:sz w:val="20"/>
                <w:szCs w:val="20"/>
              </w:rPr>
              <w:t>д</w:t>
            </w:r>
            <w:r w:rsidRPr="00744219">
              <w:rPr>
                <w:color w:val="auto"/>
                <w:sz w:val="20"/>
                <w:szCs w:val="20"/>
              </w:rPr>
              <w:t>ключенных на прием платежей с использов</w:t>
            </w:r>
            <w:r w:rsidRPr="00744219">
              <w:rPr>
                <w:color w:val="auto"/>
                <w:sz w:val="20"/>
                <w:szCs w:val="20"/>
              </w:rPr>
              <w:t>а</w:t>
            </w:r>
            <w:r w:rsidRPr="00744219">
              <w:rPr>
                <w:color w:val="auto"/>
                <w:sz w:val="20"/>
                <w:szCs w:val="20"/>
              </w:rPr>
              <w:t>нием дистанционных каналов (в том числе Системы быстрых пл</w:t>
            </w:r>
            <w:r w:rsidRPr="00744219">
              <w:rPr>
                <w:color w:val="auto"/>
                <w:sz w:val="20"/>
                <w:szCs w:val="20"/>
              </w:rPr>
              <w:t>а</w:t>
            </w:r>
            <w:r w:rsidRPr="00744219">
              <w:rPr>
                <w:color w:val="auto"/>
                <w:sz w:val="20"/>
                <w:szCs w:val="20"/>
              </w:rPr>
              <w:t>тежей) на территории района</w:t>
            </w:r>
          </w:p>
        </w:tc>
        <w:tc>
          <w:tcPr>
            <w:tcW w:w="680" w:type="pct"/>
          </w:tcPr>
          <w:p w:rsidR="00744219" w:rsidRPr="00744219" w:rsidRDefault="00744219" w:rsidP="00744219">
            <w:pPr>
              <w:pStyle w:val="Default"/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  <w:szCs w:val="20"/>
              </w:rPr>
            </w:pPr>
            <w:r w:rsidRPr="00744219">
              <w:rPr>
                <w:color w:val="auto"/>
                <w:sz w:val="20"/>
                <w:szCs w:val="20"/>
              </w:rPr>
              <w:t>%</w:t>
            </w:r>
          </w:p>
        </w:tc>
      </w:tr>
      <w:tr w:rsidR="00744219" w:rsidRPr="000B1877" w:rsidTr="00744219">
        <w:trPr>
          <w:trHeight w:val="461"/>
        </w:trPr>
        <w:tc>
          <w:tcPr>
            <w:tcW w:w="200" w:type="pct"/>
          </w:tcPr>
          <w:p w:rsidR="00744219" w:rsidRPr="000B1877" w:rsidRDefault="00744219" w:rsidP="00744219">
            <w:pPr>
              <w:spacing w:line="240" w:lineRule="auto"/>
              <w:ind w:left="-70" w:right="-10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11.4</w:t>
            </w:r>
          </w:p>
        </w:tc>
        <w:tc>
          <w:tcPr>
            <w:tcW w:w="2129" w:type="pct"/>
          </w:tcPr>
          <w:p w:rsidR="00744219" w:rsidRPr="00744219" w:rsidRDefault="00744219" w:rsidP="00744219">
            <w:pPr>
              <w:pStyle w:val="Default"/>
              <w:tabs>
                <w:tab w:val="center" w:pos="4153"/>
                <w:tab w:val="right" w:pos="8306"/>
              </w:tabs>
              <w:jc w:val="both"/>
              <w:rPr>
                <w:color w:val="auto"/>
                <w:sz w:val="20"/>
                <w:szCs w:val="20"/>
              </w:rPr>
            </w:pPr>
            <w:r w:rsidRPr="00744219">
              <w:rPr>
                <w:color w:val="auto"/>
                <w:sz w:val="20"/>
                <w:szCs w:val="20"/>
              </w:rPr>
              <w:t>Расширение числа торгово-сервисных предприятий (автозаправок, маг</w:t>
            </w:r>
            <w:r w:rsidRPr="00744219">
              <w:rPr>
                <w:color w:val="auto"/>
                <w:sz w:val="20"/>
                <w:szCs w:val="20"/>
              </w:rPr>
              <w:t>а</w:t>
            </w:r>
            <w:r w:rsidRPr="00744219">
              <w:rPr>
                <w:color w:val="auto"/>
                <w:sz w:val="20"/>
                <w:szCs w:val="20"/>
              </w:rPr>
              <w:t>зинов, автолавок), оказывающих услугу «наличные на кассе» на терр</w:t>
            </w:r>
            <w:r w:rsidRPr="00744219">
              <w:rPr>
                <w:color w:val="auto"/>
                <w:sz w:val="20"/>
                <w:szCs w:val="20"/>
              </w:rPr>
              <w:t>и</w:t>
            </w:r>
            <w:r w:rsidRPr="00744219">
              <w:rPr>
                <w:color w:val="auto"/>
                <w:sz w:val="20"/>
                <w:szCs w:val="20"/>
              </w:rPr>
              <w:t>тории района</w:t>
            </w:r>
          </w:p>
        </w:tc>
        <w:tc>
          <w:tcPr>
            <w:tcW w:w="330" w:type="pct"/>
          </w:tcPr>
          <w:p w:rsidR="00744219" w:rsidRPr="00344FA8" w:rsidRDefault="00744219" w:rsidP="00344FA8">
            <w:pPr>
              <w:pStyle w:val="affe"/>
              <w:rPr>
                <w:rFonts w:ascii="Times New Roman" w:hAnsi="Times New Roman" w:cs="Times New Roman"/>
              </w:rPr>
            </w:pPr>
            <w:r w:rsidRPr="00344FA8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899" w:type="pct"/>
          </w:tcPr>
          <w:p w:rsidR="00744219" w:rsidRPr="00744219" w:rsidRDefault="00744219" w:rsidP="00744219">
            <w:pPr>
              <w:pStyle w:val="Default"/>
              <w:tabs>
                <w:tab w:val="center" w:pos="4153"/>
                <w:tab w:val="right" w:pos="8306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62" w:type="pct"/>
          </w:tcPr>
          <w:p w:rsidR="00744219" w:rsidRPr="00744219" w:rsidRDefault="00744219" w:rsidP="00744219">
            <w:pPr>
              <w:pStyle w:val="Default"/>
              <w:tabs>
                <w:tab w:val="center" w:pos="4153"/>
                <w:tab w:val="right" w:pos="8306"/>
              </w:tabs>
              <w:jc w:val="both"/>
              <w:rPr>
                <w:color w:val="auto"/>
                <w:sz w:val="20"/>
                <w:szCs w:val="20"/>
              </w:rPr>
            </w:pPr>
            <w:r w:rsidRPr="00744219">
              <w:rPr>
                <w:color w:val="auto"/>
                <w:sz w:val="20"/>
                <w:szCs w:val="20"/>
              </w:rPr>
              <w:t>Доля организаций и субъектов предприн</w:t>
            </w:r>
            <w:r w:rsidRPr="00744219">
              <w:rPr>
                <w:color w:val="auto"/>
                <w:sz w:val="20"/>
                <w:szCs w:val="20"/>
              </w:rPr>
              <w:t>и</w:t>
            </w:r>
            <w:r w:rsidRPr="00744219">
              <w:rPr>
                <w:color w:val="auto"/>
                <w:sz w:val="20"/>
                <w:szCs w:val="20"/>
              </w:rPr>
              <w:t xml:space="preserve">мательства </w:t>
            </w:r>
            <w:r>
              <w:rPr>
                <w:color w:val="auto"/>
                <w:sz w:val="20"/>
                <w:szCs w:val="20"/>
              </w:rPr>
              <w:t>Аннинского</w:t>
            </w:r>
            <w:r w:rsidRPr="00744219">
              <w:rPr>
                <w:color w:val="auto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680" w:type="pct"/>
          </w:tcPr>
          <w:p w:rsidR="00744219" w:rsidRPr="00744219" w:rsidRDefault="00744219" w:rsidP="00744219">
            <w:pPr>
              <w:pStyle w:val="Default"/>
              <w:tabs>
                <w:tab w:val="center" w:pos="4153"/>
                <w:tab w:val="right" w:pos="8306"/>
              </w:tabs>
              <w:jc w:val="center"/>
              <w:rPr>
                <w:color w:val="auto"/>
                <w:sz w:val="20"/>
                <w:szCs w:val="20"/>
              </w:rPr>
            </w:pPr>
            <w:r w:rsidRPr="00744219">
              <w:rPr>
                <w:color w:val="auto"/>
                <w:sz w:val="20"/>
                <w:szCs w:val="20"/>
              </w:rPr>
              <w:t>%</w:t>
            </w:r>
          </w:p>
        </w:tc>
      </w:tr>
      <w:tr w:rsidR="00023035" w:rsidRPr="000B1877" w:rsidTr="00041806">
        <w:trPr>
          <w:trHeight w:val="281"/>
        </w:trPr>
        <w:tc>
          <w:tcPr>
            <w:tcW w:w="200" w:type="pct"/>
          </w:tcPr>
          <w:p w:rsidR="00023035" w:rsidRPr="000B1877" w:rsidRDefault="00023035" w:rsidP="0004501D">
            <w:pPr>
              <w:spacing w:line="240" w:lineRule="auto"/>
              <w:ind w:left="-70" w:right="-100" w:firstLine="0"/>
              <w:jc w:val="center"/>
              <w:rPr>
                <w:rFonts w:cs="Times New Roman"/>
                <w:sz w:val="20"/>
                <w:lang w:val="en-US"/>
              </w:rPr>
            </w:pPr>
            <w:r w:rsidRPr="000B1877">
              <w:rPr>
                <w:rFonts w:cs="Times New Roman"/>
                <w:sz w:val="20"/>
              </w:rPr>
              <w:t>1</w:t>
            </w:r>
            <w:r w:rsidR="0004501D">
              <w:rPr>
                <w:rFonts w:cs="Times New Roman"/>
                <w:sz w:val="20"/>
              </w:rPr>
              <w:t>2</w:t>
            </w:r>
            <w:r w:rsidRPr="000B1877">
              <w:rPr>
                <w:rFonts w:cs="Times New Roman"/>
                <w:sz w:val="20"/>
                <w:lang w:val="en-US"/>
              </w:rPr>
              <w:t>.</w:t>
            </w:r>
          </w:p>
        </w:tc>
        <w:tc>
          <w:tcPr>
            <w:tcW w:w="4800" w:type="pct"/>
            <w:gridSpan w:val="5"/>
          </w:tcPr>
          <w:p w:rsidR="007F29C1" w:rsidRPr="000B1877" w:rsidRDefault="007F29C1" w:rsidP="007F29C1">
            <w:pPr>
              <w:spacing w:line="240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0B1877">
              <w:rPr>
                <w:rFonts w:eastAsia="Calibri" w:cs="Times New Roman"/>
                <w:sz w:val="20"/>
                <w:lang w:val="en-US" w:eastAsia="en-US"/>
              </w:rPr>
              <w:t>IV</w:t>
            </w:r>
            <w:r w:rsidRPr="000B1877">
              <w:rPr>
                <w:rFonts w:eastAsia="Calibri" w:cs="Times New Roman"/>
                <w:sz w:val="20"/>
                <w:lang w:eastAsia="en-US"/>
              </w:rPr>
              <w:t>. Мероприятия по развитию конкуренции,</w:t>
            </w:r>
          </w:p>
          <w:p w:rsidR="007F29C1" w:rsidRPr="000B1877" w:rsidRDefault="007F29C1" w:rsidP="007F29C1">
            <w:pPr>
              <w:spacing w:line="240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0B1877">
              <w:rPr>
                <w:rFonts w:eastAsia="Calibri" w:cs="Times New Roman"/>
                <w:sz w:val="20"/>
                <w:lang w:eastAsia="en-US"/>
              </w:rPr>
              <w:t xml:space="preserve">предусмотренные в действующих стратегических и программных документах </w:t>
            </w:r>
          </w:p>
          <w:p w:rsidR="00023035" w:rsidRPr="000B1877" w:rsidRDefault="007F29C1" w:rsidP="007F29C1">
            <w:pPr>
              <w:pStyle w:val="ab"/>
              <w:spacing w:line="240" w:lineRule="auto"/>
              <w:ind w:left="-107" w:right="22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eastAsia="Calibri" w:cs="Times New Roman"/>
                <w:sz w:val="20"/>
                <w:lang w:eastAsia="en-US"/>
              </w:rPr>
              <w:t xml:space="preserve">                                                                                  Аннинского муниципального района Воронежской области</w:t>
            </w:r>
          </w:p>
        </w:tc>
      </w:tr>
      <w:tr w:rsidR="00023035" w:rsidRPr="000B1877" w:rsidTr="00FB2FC4">
        <w:trPr>
          <w:trHeight w:val="281"/>
        </w:trPr>
        <w:tc>
          <w:tcPr>
            <w:tcW w:w="200" w:type="pct"/>
          </w:tcPr>
          <w:p w:rsidR="00023035" w:rsidRPr="000B1877" w:rsidRDefault="00023035" w:rsidP="0004501D">
            <w:pPr>
              <w:spacing w:line="240" w:lineRule="auto"/>
              <w:ind w:left="-70" w:right="-100" w:firstLine="0"/>
              <w:jc w:val="center"/>
              <w:rPr>
                <w:rFonts w:cs="Times New Roman"/>
                <w:sz w:val="20"/>
                <w:lang w:val="en-US"/>
              </w:rPr>
            </w:pPr>
            <w:r w:rsidRPr="000B1877">
              <w:rPr>
                <w:rFonts w:cs="Times New Roman"/>
                <w:sz w:val="20"/>
              </w:rPr>
              <w:t>1</w:t>
            </w:r>
            <w:r w:rsidR="0004501D">
              <w:rPr>
                <w:rFonts w:cs="Times New Roman"/>
                <w:sz w:val="20"/>
              </w:rPr>
              <w:t>2</w:t>
            </w:r>
            <w:r w:rsidRPr="000B1877">
              <w:rPr>
                <w:rFonts w:cs="Times New Roman"/>
                <w:sz w:val="20"/>
                <w:lang w:val="en-US"/>
              </w:rPr>
              <w:t>.1.</w:t>
            </w:r>
          </w:p>
        </w:tc>
        <w:tc>
          <w:tcPr>
            <w:tcW w:w="2129" w:type="pct"/>
          </w:tcPr>
          <w:p w:rsidR="00023035" w:rsidRPr="000B1877" w:rsidRDefault="007F29C1" w:rsidP="002F49DB">
            <w:pPr>
              <w:pStyle w:val="ab"/>
              <w:spacing w:line="240" w:lineRule="auto"/>
              <w:ind w:left="0" w:firstLine="0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Поддержка негосударственных организаций, осуществляющим социал</w:t>
            </w:r>
            <w:r w:rsidRPr="000B1877">
              <w:rPr>
                <w:rFonts w:cs="Times New Roman"/>
                <w:sz w:val="20"/>
              </w:rPr>
              <w:t>ь</w:t>
            </w:r>
            <w:r w:rsidRPr="000B1877">
              <w:rPr>
                <w:rFonts w:cs="Times New Roman"/>
                <w:sz w:val="20"/>
              </w:rPr>
              <w:t>но ориентированную деятельность, направленную на достижение общ</w:t>
            </w:r>
            <w:r w:rsidRPr="000B1877">
              <w:rPr>
                <w:rFonts w:cs="Times New Roman"/>
                <w:sz w:val="20"/>
              </w:rPr>
              <w:t>е</w:t>
            </w:r>
            <w:r w:rsidRPr="000B1877">
              <w:rPr>
                <w:rFonts w:cs="Times New Roman"/>
                <w:sz w:val="20"/>
              </w:rPr>
              <w:t>ственно полезных целей, улучшение условий жизнедеятельности гра</w:t>
            </w:r>
            <w:r w:rsidRPr="000B1877">
              <w:rPr>
                <w:rFonts w:cs="Times New Roman"/>
                <w:sz w:val="20"/>
              </w:rPr>
              <w:t>ж</w:t>
            </w:r>
            <w:r w:rsidRPr="000B1877">
              <w:rPr>
                <w:rFonts w:cs="Times New Roman"/>
                <w:sz w:val="20"/>
              </w:rPr>
              <w:t>данина и (или) расширение возможностей самостоятельно обеспечивать свои основные жизненные потребности, а также на обеспечение занят</w:t>
            </w:r>
            <w:r w:rsidRPr="000B1877">
              <w:rPr>
                <w:rFonts w:cs="Times New Roman"/>
                <w:sz w:val="20"/>
              </w:rPr>
              <w:t>о</w:t>
            </w:r>
            <w:r w:rsidRPr="000B1877">
              <w:rPr>
                <w:rFonts w:cs="Times New Roman"/>
                <w:sz w:val="20"/>
              </w:rPr>
              <w:t>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330" w:type="pct"/>
          </w:tcPr>
          <w:p w:rsidR="00023035" w:rsidRPr="000B1877" w:rsidRDefault="00023035" w:rsidP="002F49DB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202</w:t>
            </w:r>
            <w:r w:rsidR="002F49DB" w:rsidRPr="000B1877">
              <w:rPr>
                <w:rFonts w:cs="Times New Roman"/>
                <w:sz w:val="20"/>
              </w:rPr>
              <w:t>3</w:t>
            </w:r>
            <w:r w:rsidRPr="000B1877">
              <w:rPr>
                <w:rFonts w:cs="Times New Roman"/>
                <w:sz w:val="20"/>
              </w:rPr>
              <w:t>-202</w:t>
            </w:r>
            <w:r w:rsidR="002F49DB" w:rsidRPr="000B1877">
              <w:rPr>
                <w:rFonts w:cs="Times New Roman"/>
                <w:sz w:val="20"/>
              </w:rPr>
              <w:t>5</w:t>
            </w:r>
          </w:p>
        </w:tc>
        <w:tc>
          <w:tcPr>
            <w:tcW w:w="899" w:type="pct"/>
          </w:tcPr>
          <w:p w:rsidR="00023035" w:rsidRPr="000B1877" w:rsidRDefault="007F29C1" w:rsidP="00685C7A">
            <w:pPr>
              <w:spacing w:line="240" w:lineRule="auto"/>
              <w:ind w:right="22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  <w:lang w:eastAsia="en-US"/>
              </w:rPr>
              <w:t>Развитие негосударственных организаций, осуществля</w:t>
            </w:r>
            <w:r w:rsidRPr="000B1877">
              <w:rPr>
                <w:rFonts w:cs="Times New Roman"/>
                <w:sz w:val="20"/>
                <w:lang w:eastAsia="en-US"/>
              </w:rPr>
              <w:t>ю</w:t>
            </w:r>
            <w:r w:rsidRPr="000B1877">
              <w:rPr>
                <w:rFonts w:cs="Times New Roman"/>
                <w:sz w:val="20"/>
                <w:lang w:eastAsia="en-US"/>
              </w:rPr>
              <w:t>щих социально ориентир</w:t>
            </w:r>
            <w:r w:rsidRPr="000B1877">
              <w:rPr>
                <w:rFonts w:cs="Times New Roman"/>
                <w:sz w:val="20"/>
                <w:lang w:eastAsia="en-US"/>
              </w:rPr>
              <w:t>о</w:t>
            </w:r>
            <w:r w:rsidRPr="000B1877">
              <w:rPr>
                <w:rFonts w:cs="Times New Roman"/>
                <w:sz w:val="20"/>
                <w:lang w:eastAsia="en-US"/>
              </w:rPr>
              <w:t>ванную деятельность.</w:t>
            </w:r>
          </w:p>
        </w:tc>
        <w:tc>
          <w:tcPr>
            <w:tcW w:w="762" w:type="pct"/>
          </w:tcPr>
          <w:p w:rsidR="00023035" w:rsidRPr="000B1877" w:rsidRDefault="007F29C1" w:rsidP="007F29C1">
            <w:pPr>
              <w:spacing w:line="240" w:lineRule="auto"/>
              <w:ind w:right="-109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  <w:lang w:eastAsia="en-US"/>
              </w:rPr>
              <w:t xml:space="preserve">Поддержка </w:t>
            </w:r>
            <w:proofErr w:type="spellStart"/>
            <w:r w:rsidRPr="000B1877">
              <w:rPr>
                <w:rFonts w:cs="Times New Roman"/>
                <w:sz w:val="20"/>
                <w:lang w:eastAsia="en-US"/>
              </w:rPr>
              <w:t>социально-ориентрованных</w:t>
            </w:r>
            <w:proofErr w:type="spellEnd"/>
            <w:r w:rsidRPr="000B1877">
              <w:rPr>
                <w:rFonts w:cs="Times New Roman"/>
                <w:sz w:val="20"/>
                <w:lang w:eastAsia="en-US"/>
              </w:rPr>
              <w:t xml:space="preserve"> неко</w:t>
            </w:r>
            <w:r w:rsidRPr="000B1877">
              <w:rPr>
                <w:rFonts w:cs="Times New Roman"/>
                <w:sz w:val="20"/>
                <w:lang w:eastAsia="en-US"/>
              </w:rPr>
              <w:t>м</w:t>
            </w:r>
            <w:r w:rsidRPr="000B1877">
              <w:rPr>
                <w:rFonts w:cs="Times New Roman"/>
                <w:sz w:val="20"/>
                <w:lang w:eastAsia="en-US"/>
              </w:rPr>
              <w:t>мерческих организаций, предоставляющих услуги</w:t>
            </w:r>
            <w:r w:rsidRPr="000B1877">
              <w:rPr>
                <w:rFonts w:cs="Times New Roman"/>
                <w:sz w:val="20"/>
              </w:rPr>
              <w:t xml:space="preserve"> по обеспечению занят</w:t>
            </w:r>
            <w:r w:rsidRPr="000B1877">
              <w:rPr>
                <w:rFonts w:cs="Times New Roman"/>
                <w:sz w:val="20"/>
              </w:rPr>
              <w:t>о</w:t>
            </w:r>
            <w:r w:rsidRPr="000B1877">
              <w:rPr>
                <w:rFonts w:cs="Times New Roman"/>
                <w:sz w:val="20"/>
              </w:rPr>
              <w:t>сти, оказание поддержки инвалидам, гражданам пожилого возраста и л</w:t>
            </w:r>
            <w:r w:rsidRPr="000B1877">
              <w:rPr>
                <w:rFonts w:cs="Times New Roman"/>
                <w:sz w:val="20"/>
              </w:rPr>
              <w:t>и</w:t>
            </w:r>
            <w:r w:rsidRPr="000B1877">
              <w:rPr>
                <w:rFonts w:cs="Times New Roman"/>
                <w:sz w:val="20"/>
              </w:rPr>
              <w:t>цам, находящимся в трудной жизненной с</w:t>
            </w:r>
            <w:r w:rsidRPr="000B1877">
              <w:rPr>
                <w:rFonts w:cs="Times New Roman"/>
                <w:sz w:val="20"/>
              </w:rPr>
              <w:t>и</w:t>
            </w:r>
            <w:r w:rsidRPr="000B1877">
              <w:rPr>
                <w:rFonts w:cs="Times New Roman"/>
                <w:sz w:val="20"/>
              </w:rPr>
              <w:t>туации</w:t>
            </w:r>
          </w:p>
        </w:tc>
        <w:tc>
          <w:tcPr>
            <w:tcW w:w="680" w:type="pct"/>
          </w:tcPr>
          <w:p w:rsidR="00023035" w:rsidRPr="000B1877" w:rsidRDefault="007F29C1" w:rsidP="002F49DB">
            <w:pPr>
              <w:spacing w:line="240" w:lineRule="auto"/>
              <w:ind w:right="-1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 xml:space="preserve">Структурные отделы </w:t>
            </w:r>
            <w:r w:rsidR="00023035" w:rsidRPr="000B1877">
              <w:rPr>
                <w:rFonts w:cs="Times New Roman"/>
                <w:sz w:val="20"/>
              </w:rPr>
              <w:t xml:space="preserve"> </w:t>
            </w:r>
            <w:r w:rsidRPr="000B1877">
              <w:rPr>
                <w:rFonts w:cs="Times New Roman"/>
                <w:sz w:val="20"/>
              </w:rPr>
              <w:t>администрации ра</w:t>
            </w:r>
            <w:r w:rsidRPr="000B1877">
              <w:rPr>
                <w:rFonts w:cs="Times New Roman"/>
                <w:sz w:val="20"/>
              </w:rPr>
              <w:t>й</w:t>
            </w:r>
            <w:r w:rsidRPr="000B1877">
              <w:rPr>
                <w:rFonts w:cs="Times New Roman"/>
                <w:sz w:val="20"/>
              </w:rPr>
              <w:t>она</w:t>
            </w:r>
          </w:p>
        </w:tc>
      </w:tr>
      <w:tr w:rsidR="00023035" w:rsidRPr="000B1877" w:rsidTr="00FB2FC4">
        <w:trPr>
          <w:trHeight w:val="281"/>
        </w:trPr>
        <w:tc>
          <w:tcPr>
            <w:tcW w:w="200" w:type="pct"/>
          </w:tcPr>
          <w:p w:rsidR="00023035" w:rsidRPr="000B1877" w:rsidRDefault="00023035" w:rsidP="0004501D">
            <w:pPr>
              <w:spacing w:line="240" w:lineRule="auto"/>
              <w:ind w:left="-70" w:right="-10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lastRenderedPageBreak/>
              <w:t>1</w:t>
            </w:r>
            <w:r w:rsidR="0004501D">
              <w:rPr>
                <w:rFonts w:cs="Times New Roman"/>
                <w:sz w:val="20"/>
              </w:rPr>
              <w:t>2</w:t>
            </w:r>
            <w:r w:rsidRPr="000B1877">
              <w:rPr>
                <w:rFonts w:cs="Times New Roman"/>
                <w:sz w:val="20"/>
              </w:rPr>
              <w:t>.</w:t>
            </w:r>
            <w:r w:rsidR="004748C5" w:rsidRPr="000B1877">
              <w:rPr>
                <w:rFonts w:cs="Times New Roman"/>
                <w:sz w:val="20"/>
              </w:rPr>
              <w:t>2</w:t>
            </w:r>
            <w:r w:rsidRPr="000B1877">
              <w:rPr>
                <w:rFonts w:cs="Times New Roman"/>
                <w:sz w:val="20"/>
              </w:rPr>
              <w:t>.</w:t>
            </w:r>
          </w:p>
        </w:tc>
        <w:tc>
          <w:tcPr>
            <w:tcW w:w="2129" w:type="pct"/>
          </w:tcPr>
          <w:p w:rsidR="00023035" w:rsidRPr="000B1877" w:rsidRDefault="004748C5" w:rsidP="00685C7A">
            <w:pPr>
              <w:pStyle w:val="ab"/>
              <w:spacing w:line="240" w:lineRule="auto"/>
              <w:ind w:left="0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Регулярное формирование серии брошюр «Бюджет для граждан»</w:t>
            </w:r>
          </w:p>
        </w:tc>
        <w:tc>
          <w:tcPr>
            <w:tcW w:w="330" w:type="pct"/>
          </w:tcPr>
          <w:p w:rsidR="00023035" w:rsidRPr="000B1877" w:rsidRDefault="00023035" w:rsidP="002F49DB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202</w:t>
            </w:r>
            <w:r w:rsidR="002F49DB" w:rsidRPr="000B1877">
              <w:rPr>
                <w:rFonts w:cs="Times New Roman"/>
                <w:sz w:val="20"/>
              </w:rPr>
              <w:t>3</w:t>
            </w:r>
            <w:r w:rsidRPr="000B1877">
              <w:rPr>
                <w:rFonts w:cs="Times New Roman"/>
                <w:sz w:val="20"/>
              </w:rPr>
              <w:t>-202</w:t>
            </w:r>
            <w:r w:rsidR="002F49DB" w:rsidRPr="000B1877">
              <w:rPr>
                <w:rFonts w:cs="Times New Roman"/>
                <w:sz w:val="20"/>
              </w:rPr>
              <w:t>5</w:t>
            </w:r>
          </w:p>
        </w:tc>
        <w:tc>
          <w:tcPr>
            <w:tcW w:w="899" w:type="pct"/>
          </w:tcPr>
          <w:p w:rsidR="00023035" w:rsidRPr="000B1877" w:rsidRDefault="004748C5" w:rsidP="00685C7A">
            <w:pPr>
              <w:spacing w:line="240" w:lineRule="auto"/>
              <w:ind w:right="22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Наличие опубликованной брошюры из серии «Бюджет для граждан» на официал</w:t>
            </w:r>
            <w:r w:rsidRPr="000B1877">
              <w:rPr>
                <w:rFonts w:cs="Times New Roman"/>
                <w:sz w:val="20"/>
              </w:rPr>
              <w:t>ь</w:t>
            </w:r>
            <w:r w:rsidRPr="000B1877">
              <w:rPr>
                <w:rFonts w:cs="Times New Roman"/>
                <w:sz w:val="20"/>
              </w:rPr>
              <w:t>ном сайте администрации Аннинского муниципальн</w:t>
            </w:r>
            <w:r w:rsidRPr="000B1877">
              <w:rPr>
                <w:rFonts w:cs="Times New Roman"/>
                <w:sz w:val="20"/>
              </w:rPr>
              <w:t>о</w:t>
            </w:r>
            <w:r w:rsidRPr="000B1877">
              <w:rPr>
                <w:rFonts w:cs="Times New Roman"/>
                <w:sz w:val="20"/>
              </w:rPr>
              <w:t>го</w:t>
            </w:r>
          </w:p>
        </w:tc>
        <w:tc>
          <w:tcPr>
            <w:tcW w:w="762" w:type="pct"/>
          </w:tcPr>
          <w:p w:rsidR="00023035" w:rsidRPr="000B1877" w:rsidRDefault="004748C5" w:rsidP="004748C5">
            <w:pPr>
              <w:spacing w:line="240" w:lineRule="auto"/>
              <w:ind w:right="-109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Размещение брошюр из серии «Бюджет для гр</w:t>
            </w:r>
            <w:r w:rsidRPr="000B1877">
              <w:rPr>
                <w:rFonts w:cs="Times New Roman"/>
                <w:sz w:val="20"/>
              </w:rPr>
              <w:t>а</w:t>
            </w:r>
            <w:r w:rsidRPr="000B1877">
              <w:rPr>
                <w:rFonts w:cs="Times New Roman"/>
                <w:sz w:val="20"/>
              </w:rPr>
              <w:t>ждан» на официальном сайте администрации Аннинского  муниц</w:t>
            </w:r>
            <w:r w:rsidRPr="000B1877">
              <w:rPr>
                <w:rFonts w:cs="Times New Roman"/>
                <w:sz w:val="20"/>
              </w:rPr>
              <w:t>и</w:t>
            </w:r>
            <w:r w:rsidRPr="000B1877">
              <w:rPr>
                <w:rFonts w:cs="Times New Roman"/>
                <w:sz w:val="20"/>
              </w:rPr>
              <w:t xml:space="preserve">пального района </w:t>
            </w:r>
          </w:p>
        </w:tc>
        <w:tc>
          <w:tcPr>
            <w:tcW w:w="680" w:type="pct"/>
          </w:tcPr>
          <w:p w:rsidR="00023035" w:rsidRPr="000B1877" w:rsidRDefault="004748C5" w:rsidP="002F49DB">
            <w:pPr>
              <w:spacing w:line="240" w:lineRule="auto"/>
              <w:ind w:right="-1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Отдел финансов а</w:t>
            </w:r>
            <w:r w:rsidRPr="000B1877">
              <w:rPr>
                <w:rFonts w:cs="Times New Roman"/>
                <w:sz w:val="20"/>
              </w:rPr>
              <w:t>д</w:t>
            </w:r>
            <w:r w:rsidRPr="000B1877">
              <w:rPr>
                <w:rFonts w:cs="Times New Roman"/>
                <w:sz w:val="20"/>
              </w:rPr>
              <w:t xml:space="preserve">министрации </w:t>
            </w:r>
            <w:r w:rsidR="00023035" w:rsidRPr="000B1877">
              <w:rPr>
                <w:rFonts w:cs="Times New Roman"/>
                <w:sz w:val="20"/>
              </w:rPr>
              <w:t xml:space="preserve"> </w:t>
            </w:r>
          </w:p>
        </w:tc>
      </w:tr>
      <w:tr w:rsidR="00BC00F2" w:rsidRPr="000B1877" w:rsidTr="00FB2FC4">
        <w:trPr>
          <w:trHeight w:val="281"/>
        </w:trPr>
        <w:tc>
          <w:tcPr>
            <w:tcW w:w="200" w:type="pct"/>
          </w:tcPr>
          <w:p w:rsidR="00BC00F2" w:rsidRPr="000B1877" w:rsidRDefault="00BC00F2" w:rsidP="0004501D">
            <w:pPr>
              <w:spacing w:line="240" w:lineRule="auto"/>
              <w:ind w:left="-70" w:right="-10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1</w:t>
            </w:r>
            <w:r w:rsidR="0004501D">
              <w:rPr>
                <w:rFonts w:cs="Times New Roman"/>
                <w:sz w:val="20"/>
              </w:rPr>
              <w:t>2</w:t>
            </w:r>
            <w:r w:rsidRPr="000B1877">
              <w:rPr>
                <w:rFonts w:cs="Times New Roman"/>
                <w:sz w:val="20"/>
              </w:rPr>
              <w:t>.3.</w:t>
            </w:r>
          </w:p>
        </w:tc>
        <w:tc>
          <w:tcPr>
            <w:tcW w:w="2129" w:type="pct"/>
          </w:tcPr>
          <w:p w:rsidR="00BC00F2" w:rsidRPr="000B1877" w:rsidRDefault="00BC00F2" w:rsidP="00685C7A">
            <w:pPr>
              <w:pStyle w:val="ab"/>
              <w:spacing w:line="240" w:lineRule="auto"/>
              <w:ind w:left="0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Приобретение и замена оборудования на объекты теплоснабжения</w:t>
            </w:r>
          </w:p>
        </w:tc>
        <w:tc>
          <w:tcPr>
            <w:tcW w:w="330" w:type="pct"/>
          </w:tcPr>
          <w:p w:rsidR="00BC00F2" w:rsidRPr="000B1877" w:rsidRDefault="00BC00F2" w:rsidP="002F49DB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2023-2025</w:t>
            </w:r>
          </w:p>
        </w:tc>
        <w:tc>
          <w:tcPr>
            <w:tcW w:w="899" w:type="pct"/>
          </w:tcPr>
          <w:p w:rsidR="00BC00F2" w:rsidRPr="000B1877" w:rsidRDefault="00AC6375" w:rsidP="00685C7A">
            <w:pPr>
              <w:spacing w:line="240" w:lineRule="auto"/>
              <w:ind w:right="22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Уровень  готовность объе</w:t>
            </w:r>
            <w:r w:rsidRPr="000B1877">
              <w:rPr>
                <w:rFonts w:cs="Times New Roman"/>
                <w:sz w:val="20"/>
              </w:rPr>
              <w:t>к</w:t>
            </w:r>
            <w:r w:rsidRPr="000B1877">
              <w:rPr>
                <w:rFonts w:cs="Times New Roman"/>
                <w:sz w:val="20"/>
              </w:rPr>
              <w:t>тов к отопительному сезону</w:t>
            </w:r>
          </w:p>
        </w:tc>
        <w:tc>
          <w:tcPr>
            <w:tcW w:w="762" w:type="pct"/>
          </w:tcPr>
          <w:p w:rsidR="00BC00F2" w:rsidRPr="000B1877" w:rsidRDefault="00AC6375" w:rsidP="004748C5">
            <w:pPr>
              <w:spacing w:line="240" w:lineRule="auto"/>
              <w:ind w:right="-109" w:firstLine="0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Обеспечение готовности к очередному зимнему периоду</w:t>
            </w:r>
          </w:p>
        </w:tc>
        <w:tc>
          <w:tcPr>
            <w:tcW w:w="680" w:type="pct"/>
          </w:tcPr>
          <w:p w:rsidR="00BC00F2" w:rsidRPr="000B1877" w:rsidRDefault="00BC00F2" w:rsidP="00BC00F2">
            <w:pPr>
              <w:spacing w:line="240" w:lineRule="auto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Отдел стро</w:t>
            </w:r>
            <w:r w:rsidRPr="000B1877">
              <w:rPr>
                <w:rFonts w:cs="Times New Roman"/>
                <w:sz w:val="20"/>
              </w:rPr>
              <w:t>и</w:t>
            </w:r>
            <w:r w:rsidRPr="000B1877">
              <w:rPr>
                <w:rFonts w:cs="Times New Roman"/>
                <w:sz w:val="20"/>
              </w:rPr>
              <w:t>тельства, промы</w:t>
            </w:r>
            <w:r w:rsidRPr="000B1877">
              <w:rPr>
                <w:rFonts w:cs="Times New Roman"/>
                <w:sz w:val="20"/>
              </w:rPr>
              <w:t>ш</w:t>
            </w:r>
            <w:r w:rsidRPr="000B1877">
              <w:rPr>
                <w:rFonts w:cs="Times New Roman"/>
                <w:sz w:val="20"/>
              </w:rPr>
              <w:t>ленности, газифик</w:t>
            </w:r>
            <w:r w:rsidRPr="000B1877">
              <w:rPr>
                <w:rFonts w:cs="Times New Roman"/>
                <w:sz w:val="20"/>
              </w:rPr>
              <w:t>а</w:t>
            </w:r>
            <w:r w:rsidRPr="000B1877">
              <w:rPr>
                <w:rFonts w:cs="Times New Roman"/>
                <w:sz w:val="20"/>
              </w:rPr>
              <w:t>ции, связи  и ЖКХ</w:t>
            </w:r>
          </w:p>
          <w:p w:rsidR="00BC00F2" w:rsidRPr="000B1877" w:rsidRDefault="00BC00F2" w:rsidP="002F49DB">
            <w:pPr>
              <w:spacing w:line="240" w:lineRule="auto"/>
              <w:ind w:right="-1" w:firstLine="0"/>
              <w:rPr>
                <w:rFonts w:cs="Times New Roman"/>
                <w:sz w:val="20"/>
              </w:rPr>
            </w:pPr>
          </w:p>
        </w:tc>
      </w:tr>
      <w:tr w:rsidR="00BC00F2" w:rsidRPr="000B1877" w:rsidTr="00FB2FC4">
        <w:trPr>
          <w:trHeight w:val="281"/>
        </w:trPr>
        <w:tc>
          <w:tcPr>
            <w:tcW w:w="200" w:type="pct"/>
          </w:tcPr>
          <w:p w:rsidR="00BC00F2" w:rsidRPr="000B1877" w:rsidRDefault="00BC00F2" w:rsidP="0004501D">
            <w:pPr>
              <w:spacing w:line="240" w:lineRule="auto"/>
              <w:ind w:left="-70" w:right="-10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1</w:t>
            </w:r>
            <w:r w:rsidR="0004501D">
              <w:rPr>
                <w:rFonts w:cs="Times New Roman"/>
                <w:sz w:val="20"/>
              </w:rPr>
              <w:t>2</w:t>
            </w:r>
            <w:r w:rsidRPr="000B1877">
              <w:rPr>
                <w:rFonts w:cs="Times New Roman"/>
                <w:sz w:val="20"/>
              </w:rPr>
              <w:t>.4.</w:t>
            </w:r>
          </w:p>
        </w:tc>
        <w:tc>
          <w:tcPr>
            <w:tcW w:w="2129" w:type="pct"/>
          </w:tcPr>
          <w:p w:rsidR="00BC00F2" w:rsidRPr="000B1877" w:rsidRDefault="00BC00F2" w:rsidP="00BC00F2">
            <w:pPr>
              <w:spacing w:line="240" w:lineRule="auto"/>
              <w:jc w:val="both"/>
              <w:rPr>
                <w:rFonts w:cs="Times New Roman"/>
                <w:color w:val="000000"/>
                <w:sz w:val="20"/>
              </w:rPr>
            </w:pPr>
            <w:r w:rsidRPr="000B1877">
              <w:rPr>
                <w:rFonts w:cs="Times New Roman"/>
                <w:spacing w:val="1"/>
                <w:sz w:val="20"/>
                <w:shd w:val="clear" w:color="auto" w:fill="FFFFFF"/>
              </w:rPr>
              <w:t>Строительство и капитальный ремонт дорог общего пользов</w:t>
            </w:r>
            <w:r w:rsidRPr="000B1877">
              <w:rPr>
                <w:rFonts w:cs="Times New Roman"/>
                <w:spacing w:val="1"/>
                <w:sz w:val="20"/>
                <w:shd w:val="clear" w:color="auto" w:fill="FFFFFF"/>
              </w:rPr>
              <w:t>а</w:t>
            </w:r>
            <w:r w:rsidRPr="000B1877">
              <w:rPr>
                <w:rFonts w:cs="Times New Roman"/>
                <w:spacing w:val="1"/>
                <w:sz w:val="20"/>
                <w:shd w:val="clear" w:color="auto" w:fill="FFFFFF"/>
              </w:rPr>
              <w:t>ния местного значения</w:t>
            </w:r>
            <w:r w:rsidRPr="000B1877">
              <w:rPr>
                <w:rFonts w:cs="Times New Roman"/>
                <w:color w:val="000000"/>
                <w:sz w:val="20"/>
              </w:rPr>
              <w:t xml:space="preserve"> Доля протяженности автомобильных дорог о</w:t>
            </w:r>
            <w:r w:rsidRPr="000B1877">
              <w:rPr>
                <w:rFonts w:cs="Times New Roman"/>
                <w:color w:val="000000"/>
                <w:sz w:val="20"/>
              </w:rPr>
              <w:t>б</w:t>
            </w:r>
            <w:r w:rsidRPr="000B1877">
              <w:rPr>
                <w:rFonts w:cs="Times New Roman"/>
                <w:color w:val="000000"/>
                <w:sz w:val="20"/>
              </w:rPr>
              <w:t>щего пользования местного значения, отвечающих нормативным треб</w:t>
            </w:r>
            <w:r w:rsidRPr="000B1877">
              <w:rPr>
                <w:rFonts w:cs="Times New Roman"/>
                <w:color w:val="000000"/>
                <w:sz w:val="20"/>
              </w:rPr>
              <w:t>о</w:t>
            </w:r>
            <w:r w:rsidRPr="000B1877">
              <w:rPr>
                <w:rFonts w:cs="Times New Roman"/>
                <w:color w:val="000000"/>
                <w:sz w:val="20"/>
              </w:rPr>
              <w:t>ваниям, в общей протяженности автомобильных дорог общего пользов</w:t>
            </w:r>
            <w:r w:rsidRPr="000B1877">
              <w:rPr>
                <w:rFonts w:cs="Times New Roman"/>
                <w:color w:val="000000"/>
                <w:sz w:val="20"/>
              </w:rPr>
              <w:t>а</w:t>
            </w:r>
            <w:r w:rsidRPr="000B1877">
              <w:rPr>
                <w:rFonts w:cs="Times New Roman"/>
                <w:color w:val="000000"/>
                <w:sz w:val="20"/>
              </w:rPr>
              <w:t>ния местного значения</w:t>
            </w:r>
          </w:p>
          <w:p w:rsidR="00BC00F2" w:rsidRPr="000B1877" w:rsidRDefault="00BC00F2" w:rsidP="00685C7A">
            <w:pPr>
              <w:pStyle w:val="ab"/>
              <w:spacing w:line="240" w:lineRule="auto"/>
              <w:ind w:left="0" w:firstLine="0"/>
              <w:rPr>
                <w:rFonts w:cs="Times New Roman"/>
                <w:sz w:val="20"/>
              </w:rPr>
            </w:pPr>
          </w:p>
        </w:tc>
        <w:tc>
          <w:tcPr>
            <w:tcW w:w="330" w:type="pct"/>
          </w:tcPr>
          <w:p w:rsidR="00BC00F2" w:rsidRPr="000B1877" w:rsidRDefault="00BC00F2" w:rsidP="002F49DB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2023-2025</w:t>
            </w:r>
          </w:p>
        </w:tc>
        <w:tc>
          <w:tcPr>
            <w:tcW w:w="899" w:type="pct"/>
          </w:tcPr>
          <w:p w:rsidR="00BC00F2" w:rsidRPr="000B1877" w:rsidRDefault="00BC00F2" w:rsidP="00BC00F2">
            <w:pPr>
              <w:spacing w:line="240" w:lineRule="auto"/>
              <w:jc w:val="both"/>
              <w:rPr>
                <w:rFonts w:cs="Times New Roman"/>
                <w:color w:val="000000"/>
                <w:sz w:val="20"/>
              </w:rPr>
            </w:pPr>
            <w:r w:rsidRPr="000B1877">
              <w:rPr>
                <w:rFonts w:cs="Times New Roman"/>
                <w:color w:val="000000"/>
                <w:sz w:val="20"/>
              </w:rPr>
              <w:t>Увеличение доли протяженности автомобил</w:t>
            </w:r>
            <w:r w:rsidRPr="000B1877">
              <w:rPr>
                <w:rFonts w:cs="Times New Roman"/>
                <w:color w:val="000000"/>
                <w:sz w:val="20"/>
              </w:rPr>
              <w:t>ь</w:t>
            </w:r>
            <w:r w:rsidRPr="000B1877">
              <w:rPr>
                <w:rFonts w:cs="Times New Roman"/>
                <w:color w:val="000000"/>
                <w:sz w:val="20"/>
              </w:rPr>
              <w:t>ных дорог общего пользов</w:t>
            </w:r>
            <w:r w:rsidRPr="000B1877">
              <w:rPr>
                <w:rFonts w:cs="Times New Roman"/>
                <w:color w:val="000000"/>
                <w:sz w:val="20"/>
              </w:rPr>
              <w:t>а</w:t>
            </w:r>
            <w:r w:rsidRPr="000B1877">
              <w:rPr>
                <w:rFonts w:cs="Times New Roman"/>
                <w:color w:val="000000"/>
                <w:sz w:val="20"/>
              </w:rPr>
              <w:t>ния местного значения, отв</w:t>
            </w:r>
            <w:r w:rsidRPr="000B1877">
              <w:rPr>
                <w:rFonts w:cs="Times New Roman"/>
                <w:color w:val="000000"/>
                <w:sz w:val="20"/>
              </w:rPr>
              <w:t>е</w:t>
            </w:r>
            <w:r w:rsidRPr="000B1877">
              <w:rPr>
                <w:rFonts w:cs="Times New Roman"/>
                <w:color w:val="000000"/>
                <w:sz w:val="20"/>
              </w:rPr>
              <w:t>чающих нормативным тр</w:t>
            </w:r>
            <w:r w:rsidRPr="000B1877">
              <w:rPr>
                <w:rFonts w:cs="Times New Roman"/>
                <w:color w:val="000000"/>
                <w:sz w:val="20"/>
              </w:rPr>
              <w:t>е</w:t>
            </w:r>
            <w:r w:rsidRPr="000B1877">
              <w:rPr>
                <w:rFonts w:cs="Times New Roman"/>
                <w:color w:val="000000"/>
                <w:sz w:val="20"/>
              </w:rPr>
              <w:t>бованиям, в общей прот</w:t>
            </w:r>
            <w:r w:rsidRPr="000B1877">
              <w:rPr>
                <w:rFonts w:cs="Times New Roman"/>
                <w:color w:val="000000"/>
                <w:sz w:val="20"/>
              </w:rPr>
              <w:t>я</w:t>
            </w:r>
            <w:r w:rsidRPr="000B1877">
              <w:rPr>
                <w:rFonts w:cs="Times New Roman"/>
                <w:color w:val="000000"/>
                <w:sz w:val="20"/>
              </w:rPr>
              <w:t>женности автомобильных дорог общего пользования местного значения</w:t>
            </w:r>
          </w:p>
          <w:p w:rsidR="00BC00F2" w:rsidRPr="000B1877" w:rsidRDefault="00BC00F2" w:rsidP="00685C7A">
            <w:pPr>
              <w:spacing w:line="240" w:lineRule="auto"/>
              <w:ind w:right="22" w:firstLine="0"/>
              <w:rPr>
                <w:rFonts w:cs="Times New Roman"/>
                <w:sz w:val="20"/>
              </w:rPr>
            </w:pPr>
          </w:p>
        </w:tc>
        <w:tc>
          <w:tcPr>
            <w:tcW w:w="762" w:type="pct"/>
          </w:tcPr>
          <w:p w:rsidR="00BC00F2" w:rsidRPr="000B1877" w:rsidRDefault="00BC00F2" w:rsidP="00BC00F2">
            <w:pPr>
              <w:spacing w:line="240" w:lineRule="auto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Улучшение к</w:t>
            </w:r>
            <w:r w:rsidRPr="000B1877">
              <w:rPr>
                <w:rFonts w:cs="Times New Roman"/>
                <w:sz w:val="20"/>
              </w:rPr>
              <w:t>а</w:t>
            </w:r>
            <w:r w:rsidRPr="000B1877">
              <w:rPr>
                <w:rFonts w:cs="Times New Roman"/>
                <w:sz w:val="20"/>
              </w:rPr>
              <w:t>чества дорожного п</w:t>
            </w:r>
            <w:r w:rsidRPr="000B1877">
              <w:rPr>
                <w:rFonts w:cs="Times New Roman"/>
                <w:sz w:val="20"/>
              </w:rPr>
              <w:t>о</w:t>
            </w:r>
            <w:r w:rsidRPr="000B1877">
              <w:rPr>
                <w:rFonts w:cs="Times New Roman"/>
                <w:sz w:val="20"/>
              </w:rPr>
              <w:t>крытия, соответствие дорожного покрытия нормативным требов</w:t>
            </w:r>
            <w:r w:rsidRPr="000B1877">
              <w:rPr>
                <w:rFonts w:cs="Times New Roman"/>
                <w:sz w:val="20"/>
              </w:rPr>
              <w:t>а</w:t>
            </w:r>
            <w:r w:rsidRPr="000B1877">
              <w:rPr>
                <w:rFonts w:cs="Times New Roman"/>
                <w:sz w:val="20"/>
              </w:rPr>
              <w:t>ния</w:t>
            </w:r>
          </w:p>
        </w:tc>
        <w:tc>
          <w:tcPr>
            <w:tcW w:w="680" w:type="pct"/>
          </w:tcPr>
          <w:p w:rsidR="00E33207" w:rsidRPr="000B1877" w:rsidRDefault="00E33207" w:rsidP="00E33207">
            <w:pPr>
              <w:spacing w:line="240" w:lineRule="auto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Отдел стро</w:t>
            </w:r>
            <w:r w:rsidRPr="000B1877">
              <w:rPr>
                <w:rFonts w:cs="Times New Roman"/>
                <w:sz w:val="20"/>
              </w:rPr>
              <w:t>и</w:t>
            </w:r>
            <w:r w:rsidRPr="000B1877">
              <w:rPr>
                <w:rFonts w:cs="Times New Roman"/>
                <w:sz w:val="20"/>
              </w:rPr>
              <w:t>тельства, промы</w:t>
            </w:r>
            <w:r w:rsidRPr="000B1877">
              <w:rPr>
                <w:rFonts w:cs="Times New Roman"/>
                <w:sz w:val="20"/>
              </w:rPr>
              <w:t>ш</w:t>
            </w:r>
            <w:r w:rsidRPr="000B1877">
              <w:rPr>
                <w:rFonts w:cs="Times New Roman"/>
                <w:sz w:val="20"/>
              </w:rPr>
              <w:t>ленности, газифик</w:t>
            </w:r>
            <w:r w:rsidRPr="000B1877">
              <w:rPr>
                <w:rFonts w:cs="Times New Roman"/>
                <w:sz w:val="20"/>
              </w:rPr>
              <w:t>а</w:t>
            </w:r>
            <w:r w:rsidRPr="000B1877">
              <w:rPr>
                <w:rFonts w:cs="Times New Roman"/>
                <w:sz w:val="20"/>
              </w:rPr>
              <w:t>ции, связи  и ЖКХ</w:t>
            </w:r>
          </w:p>
          <w:p w:rsidR="00BC00F2" w:rsidRPr="000B1877" w:rsidRDefault="00BC00F2" w:rsidP="00BC00F2">
            <w:pPr>
              <w:spacing w:line="240" w:lineRule="auto"/>
              <w:jc w:val="both"/>
              <w:rPr>
                <w:rFonts w:cs="Times New Roman"/>
                <w:sz w:val="20"/>
              </w:rPr>
            </w:pPr>
          </w:p>
        </w:tc>
      </w:tr>
      <w:tr w:rsidR="00652A10" w:rsidRPr="000B1877" w:rsidTr="00FB2FC4">
        <w:trPr>
          <w:trHeight w:val="281"/>
        </w:trPr>
        <w:tc>
          <w:tcPr>
            <w:tcW w:w="200" w:type="pct"/>
          </w:tcPr>
          <w:p w:rsidR="00652A10" w:rsidRPr="000B1877" w:rsidRDefault="00652A10" w:rsidP="0004501D">
            <w:pPr>
              <w:spacing w:line="240" w:lineRule="auto"/>
              <w:ind w:left="-70" w:right="-10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1</w:t>
            </w:r>
            <w:r w:rsidR="0004501D">
              <w:rPr>
                <w:rFonts w:cs="Times New Roman"/>
                <w:sz w:val="20"/>
              </w:rPr>
              <w:t>2</w:t>
            </w:r>
            <w:r w:rsidRPr="000B1877">
              <w:rPr>
                <w:rFonts w:cs="Times New Roman"/>
                <w:sz w:val="20"/>
              </w:rPr>
              <w:t>.5</w:t>
            </w:r>
          </w:p>
        </w:tc>
        <w:tc>
          <w:tcPr>
            <w:tcW w:w="2129" w:type="pct"/>
          </w:tcPr>
          <w:p w:rsidR="00652A10" w:rsidRPr="000B1877" w:rsidRDefault="00E33207" w:rsidP="00BC00F2">
            <w:pPr>
              <w:spacing w:line="240" w:lineRule="auto"/>
              <w:jc w:val="both"/>
              <w:rPr>
                <w:rFonts w:cs="Times New Roman"/>
                <w:spacing w:val="1"/>
                <w:sz w:val="20"/>
                <w:shd w:val="clear" w:color="auto" w:fill="FFFFFF"/>
              </w:rPr>
            </w:pPr>
            <w:r w:rsidRPr="000B1877">
              <w:rPr>
                <w:rFonts w:cs="Times New Roman"/>
                <w:spacing w:val="1"/>
                <w:sz w:val="20"/>
                <w:shd w:val="clear" w:color="auto" w:fill="FFFFFF"/>
              </w:rPr>
              <w:t>Благоустройство общественных территорий (набережные, це</w:t>
            </w:r>
            <w:r w:rsidRPr="000B1877">
              <w:rPr>
                <w:rFonts w:cs="Times New Roman"/>
                <w:spacing w:val="1"/>
                <w:sz w:val="20"/>
                <w:shd w:val="clear" w:color="auto" w:fill="FFFFFF"/>
              </w:rPr>
              <w:t>н</w:t>
            </w:r>
            <w:r w:rsidRPr="000B1877">
              <w:rPr>
                <w:rFonts w:cs="Times New Roman"/>
                <w:spacing w:val="1"/>
                <w:sz w:val="20"/>
                <w:shd w:val="clear" w:color="auto" w:fill="FFFFFF"/>
              </w:rPr>
              <w:t>тральные площади, парки и др.) и иные мероприятия, предусмотренные государственными (муниципальными) программами формирования с</w:t>
            </w:r>
            <w:r w:rsidRPr="000B1877">
              <w:rPr>
                <w:rFonts w:cs="Times New Roman"/>
                <w:spacing w:val="1"/>
                <w:sz w:val="20"/>
                <w:shd w:val="clear" w:color="auto" w:fill="FFFFFF"/>
              </w:rPr>
              <w:t>о</w:t>
            </w:r>
            <w:r w:rsidRPr="000B1877">
              <w:rPr>
                <w:rFonts w:cs="Times New Roman"/>
                <w:spacing w:val="1"/>
                <w:sz w:val="20"/>
                <w:shd w:val="clear" w:color="auto" w:fill="FFFFFF"/>
              </w:rPr>
              <w:t>временной городской среды</w:t>
            </w:r>
          </w:p>
        </w:tc>
        <w:tc>
          <w:tcPr>
            <w:tcW w:w="330" w:type="pct"/>
          </w:tcPr>
          <w:p w:rsidR="00652A10" w:rsidRPr="000B1877" w:rsidRDefault="00652A10" w:rsidP="002F49DB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2023-2025</w:t>
            </w:r>
          </w:p>
        </w:tc>
        <w:tc>
          <w:tcPr>
            <w:tcW w:w="899" w:type="pct"/>
          </w:tcPr>
          <w:p w:rsidR="00652A10" w:rsidRPr="000B1877" w:rsidRDefault="00E33207" w:rsidP="00BC00F2">
            <w:pPr>
              <w:spacing w:line="240" w:lineRule="auto"/>
              <w:jc w:val="both"/>
              <w:rPr>
                <w:rFonts w:cs="Times New Roman"/>
                <w:sz w:val="20"/>
              </w:rPr>
            </w:pPr>
            <w:r w:rsidRPr="000B1877">
              <w:rPr>
                <w:sz w:val="20"/>
              </w:rPr>
              <w:t>Улучшение инв</w:t>
            </w:r>
            <w:r w:rsidRPr="000B1877">
              <w:rPr>
                <w:sz w:val="20"/>
              </w:rPr>
              <w:t>е</w:t>
            </w:r>
            <w:r w:rsidRPr="000B1877">
              <w:rPr>
                <w:sz w:val="20"/>
              </w:rPr>
              <w:t>стиционной привлекательн</w:t>
            </w:r>
            <w:r w:rsidRPr="000B1877">
              <w:rPr>
                <w:sz w:val="20"/>
              </w:rPr>
              <w:t>о</w:t>
            </w:r>
            <w:r w:rsidRPr="000B1877">
              <w:rPr>
                <w:sz w:val="20"/>
              </w:rPr>
              <w:t>сти сельских поселений ра</w:t>
            </w:r>
            <w:r w:rsidRPr="000B1877">
              <w:rPr>
                <w:sz w:val="20"/>
              </w:rPr>
              <w:t>й</w:t>
            </w:r>
            <w:r w:rsidRPr="000B1877">
              <w:rPr>
                <w:sz w:val="20"/>
              </w:rPr>
              <w:t>она, повышение конкурент</w:t>
            </w:r>
            <w:r w:rsidRPr="000B1877">
              <w:rPr>
                <w:sz w:val="20"/>
              </w:rPr>
              <w:t>о</w:t>
            </w:r>
            <w:r w:rsidRPr="000B1877">
              <w:rPr>
                <w:sz w:val="20"/>
              </w:rPr>
              <w:t>способности предприятий и организаций, расположе</w:t>
            </w:r>
            <w:r w:rsidRPr="000B1877">
              <w:rPr>
                <w:sz w:val="20"/>
              </w:rPr>
              <w:t>н</w:t>
            </w:r>
            <w:r w:rsidRPr="000B1877">
              <w:rPr>
                <w:sz w:val="20"/>
              </w:rPr>
              <w:t>ных на сельских территор</w:t>
            </w:r>
            <w:r w:rsidRPr="000B1877">
              <w:rPr>
                <w:sz w:val="20"/>
              </w:rPr>
              <w:t>и</w:t>
            </w:r>
            <w:r w:rsidRPr="000B1877">
              <w:rPr>
                <w:sz w:val="20"/>
              </w:rPr>
              <w:t>ях.</w:t>
            </w:r>
          </w:p>
        </w:tc>
        <w:tc>
          <w:tcPr>
            <w:tcW w:w="762" w:type="pct"/>
          </w:tcPr>
          <w:p w:rsidR="00652A10" w:rsidRPr="000B1877" w:rsidRDefault="00E33207" w:rsidP="00E33207">
            <w:pPr>
              <w:spacing w:line="240" w:lineRule="auto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Реализация н</w:t>
            </w:r>
            <w:r w:rsidRPr="000B1877">
              <w:rPr>
                <w:rFonts w:cs="Times New Roman"/>
                <w:sz w:val="20"/>
              </w:rPr>
              <w:t>а</w:t>
            </w:r>
            <w:r w:rsidRPr="000B1877">
              <w:rPr>
                <w:rFonts w:cs="Times New Roman"/>
                <w:sz w:val="20"/>
              </w:rPr>
              <w:t>ционального проекта</w:t>
            </w:r>
            <w:r w:rsidRPr="000B1877">
              <w:rPr>
                <w:sz w:val="20"/>
              </w:rPr>
              <w:t xml:space="preserve"> "Формирование ко</w:t>
            </w:r>
            <w:r w:rsidRPr="000B1877">
              <w:rPr>
                <w:sz w:val="20"/>
              </w:rPr>
              <w:t>м</w:t>
            </w:r>
            <w:r w:rsidRPr="000B1877">
              <w:rPr>
                <w:sz w:val="20"/>
              </w:rPr>
              <w:t>фортной городской ср</w:t>
            </w:r>
            <w:r w:rsidRPr="000B1877">
              <w:rPr>
                <w:sz w:val="20"/>
              </w:rPr>
              <w:t>е</w:t>
            </w:r>
            <w:r w:rsidRPr="000B1877">
              <w:rPr>
                <w:sz w:val="20"/>
              </w:rPr>
              <w:t xml:space="preserve">ды» </w:t>
            </w:r>
            <w:proofErr w:type="spellStart"/>
            <w:r w:rsidRPr="000B1877">
              <w:rPr>
                <w:sz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E33207" w:rsidRPr="000B1877" w:rsidRDefault="00E33207" w:rsidP="00E33207">
            <w:pPr>
              <w:spacing w:line="240" w:lineRule="auto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Отдел стро</w:t>
            </w:r>
            <w:r w:rsidRPr="000B1877">
              <w:rPr>
                <w:rFonts w:cs="Times New Roman"/>
                <w:sz w:val="20"/>
              </w:rPr>
              <w:t>и</w:t>
            </w:r>
            <w:r w:rsidRPr="000B1877">
              <w:rPr>
                <w:rFonts w:cs="Times New Roman"/>
                <w:sz w:val="20"/>
              </w:rPr>
              <w:t>тельства, промы</w:t>
            </w:r>
            <w:r w:rsidRPr="000B1877">
              <w:rPr>
                <w:rFonts w:cs="Times New Roman"/>
                <w:sz w:val="20"/>
              </w:rPr>
              <w:t>ш</w:t>
            </w:r>
            <w:r w:rsidRPr="000B1877">
              <w:rPr>
                <w:rFonts w:cs="Times New Roman"/>
                <w:sz w:val="20"/>
              </w:rPr>
              <w:t>ленности, газифик</w:t>
            </w:r>
            <w:r w:rsidRPr="000B1877">
              <w:rPr>
                <w:rFonts w:cs="Times New Roman"/>
                <w:sz w:val="20"/>
              </w:rPr>
              <w:t>а</w:t>
            </w:r>
            <w:r w:rsidRPr="000B1877">
              <w:rPr>
                <w:rFonts w:cs="Times New Roman"/>
                <w:sz w:val="20"/>
              </w:rPr>
              <w:t>ции, связи  и ЖКХ</w:t>
            </w:r>
          </w:p>
          <w:p w:rsidR="00652A10" w:rsidRPr="000B1877" w:rsidRDefault="00652A10" w:rsidP="00BC00F2">
            <w:pPr>
              <w:spacing w:line="240" w:lineRule="auto"/>
              <w:jc w:val="both"/>
              <w:rPr>
                <w:rFonts w:cs="Times New Roman"/>
                <w:sz w:val="20"/>
              </w:rPr>
            </w:pPr>
          </w:p>
        </w:tc>
      </w:tr>
      <w:tr w:rsidR="00E33207" w:rsidRPr="000B1877" w:rsidTr="00FB2FC4">
        <w:trPr>
          <w:trHeight w:val="281"/>
        </w:trPr>
        <w:tc>
          <w:tcPr>
            <w:tcW w:w="200" w:type="pct"/>
          </w:tcPr>
          <w:p w:rsidR="00E33207" w:rsidRPr="000B1877" w:rsidRDefault="00E33207" w:rsidP="0004501D">
            <w:pPr>
              <w:spacing w:line="240" w:lineRule="auto"/>
              <w:ind w:left="-70" w:right="-10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1</w:t>
            </w:r>
            <w:r w:rsidR="0004501D">
              <w:rPr>
                <w:rFonts w:cs="Times New Roman"/>
                <w:sz w:val="20"/>
              </w:rPr>
              <w:t>2</w:t>
            </w:r>
            <w:r w:rsidRPr="000B1877">
              <w:rPr>
                <w:rFonts w:cs="Times New Roman"/>
                <w:sz w:val="20"/>
              </w:rPr>
              <w:t>.6</w:t>
            </w:r>
          </w:p>
        </w:tc>
        <w:tc>
          <w:tcPr>
            <w:tcW w:w="2129" w:type="pct"/>
          </w:tcPr>
          <w:p w:rsidR="00E33207" w:rsidRPr="000B1877" w:rsidRDefault="00E33207" w:rsidP="00E33207">
            <w:pPr>
              <w:spacing w:line="240" w:lineRule="auto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Оказание поддержки субъектам малого и среднего предприн</w:t>
            </w:r>
            <w:r w:rsidRPr="000B1877">
              <w:rPr>
                <w:rFonts w:cs="Times New Roman"/>
                <w:sz w:val="20"/>
              </w:rPr>
              <w:t>и</w:t>
            </w:r>
            <w:r w:rsidRPr="000B1877">
              <w:rPr>
                <w:rFonts w:cs="Times New Roman"/>
                <w:sz w:val="20"/>
              </w:rPr>
              <w:t>мательства.</w:t>
            </w:r>
          </w:p>
          <w:p w:rsidR="00E33207" w:rsidRPr="000B1877" w:rsidRDefault="00E33207" w:rsidP="00BC00F2">
            <w:pPr>
              <w:spacing w:line="240" w:lineRule="auto"/>
              <w:jc w:val="both"/>
              <w:rPr>
                <w:rFonts w:cs="Times New Roman"/>
                <w:spacing w:val="1"/>
                <w:sz w:val="20"/>
                <w:shd w:val="clear" w:color="auto" w:fill="FFFFFF"/>
              </w:rPr>
            </w:pPr>
          </w:p>
        </w:tc>
        <w:tc>
          <w:tcPr>
            <w:tcW w:w="330" w:type="pct"/>
          </w:tcPr>
          <w:p w:rsidR="00E33207" w:rsidRPr="000B1877" w:rsidRDefault="00E33207" w:rsidP="002F49DB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2023-2025</w:t>
            </w:r>
          </w:p>
        </w:tc>
        <w:tc>
          <w:tcPr>
            <w:tcW w:w="899" w:type="pct"/>
          </w:tcPr>
          <w:p w:rsidR="00E33207" w:rsidRPr="000B1877" w:rsidRDefault="00E33207" w:rsidP="00E33207">
            <w:pPr>
              <w:spacing w:line="240" w:lineRule="auto"/>
              <w:jc w:val="both"/>
              <w:rPr>
                <w:sz w:val="20"/>
              </w:rPr>
            </w:pPr>
            <w:r w:rsidRPr="000B1877">
              <w:rPr>
                <w:rFonts w:cs="Times New Roman"/>
                <w:sz w:val="20"/>
              </w:rPr>
              <w:t>Увеличение колич</w:t>
            </w:r>
            <w:r w:rsidRPr="000B1877">
              <w:rPr>
                <w:rFonts w:cs="Times New Roman"/>
                <w:sz w:val="20"/>
              </w:rPr>
              <w:t>е</w:t>
            </w:r>
            <w:r w:rsidRPr="000B1877">
              <w:rPr>
                <w:rFonts w:cs="Times New Roman"/>
                <w:sz w:val="20"/>
              </w:rPr>
              <w:t>ства субъектов МСП, пол</w:t>
            </w:r>
            <w:r w:rsidRPr="000B1877">
              <w:rPr>
                <w:rFonts w:cs="Times New Roman"/>
                <w:sz w:val="20"/>
              </w:rPr>
              <w:t>у</w:t>
            </w:r>
            <w:r w:rsidRPr="000B1877">
              <w:rPr>
                <w:rFonts w:cs="Times New Roman"/>
                <w:sz w:val="20"/>
              </w:rPr>
              <w:t>чивших финансовую по</w:t>
            </w:r>
            <w:r w:rsidRPr="000B1877">
              <w:rPr>
                <w:rFonts w:cs="Times New Roman"/>
                <w:sz w:val="20"/>
              </w:rPr>
              <w:t>д</w:t>
            </w:r>
            <w:r w:rsidRPr="000B1877">
              <w:rPr>
                <w:rFonts w:cs="Times New Roman"/>
                <w:sz w:val="20"/>
              </w:rPr>
              <w:t>держку</w:t>
            </w:r>
          </w:p>
        </w:tc>
        <w:tc>
          <w:tcPr>
            <w:tcW w:w="762" w:type="pct"/>
          </w:tcPr>
          <w:p w:rsidR="00E33207" w:rsidRPr="000B1877" w:rsidRDefault="00E33207" w:rsidP="00E33207">
            <w:pPr>
              <w:spacing w:line="240" w:lineRule="auto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Содействие развитию деятельности малых и средних пре</w:t>
            </w:r>
            <w:r w:rsidRPr="000B1877">
              <w:rPr>
                <w:rFonts w:cs="Times New Roman"/>
                <w:sz w:val="20"/>
              </w:rPr>
              <w:t>д</w:t>
            </w:r>
            <w:r w:rsidRPr="000B1877">
              <w:rPr>
                <w:rFonts w:cs="Times New Roman"/>
                <w:sz w:val="20"/>
              </w:rPr>
              <w:t>приятий, создание н</w:t>
            </w:r>
            <w:r w:rsidRPr="000B1877">
              <w:rPr>
                <w:rFonts w:cs="Times New Roman"/>
                <w:sz w:val="20"/>
              </w:rPr>
              <w:t>о</w:t>
            </w:r>
            <w:r w:rsidRPr="000B1877">
              <w:rPr>
                <w:rFonts w:cs="Times New Roman"/>
                <w:sz w:val="20"/>
              </w:rPr>
              <w:t>вых рабочих мест</w:t>
            </w:r>
          </w:p>
        </w:tc>
        <w:tc>
          <w:tcPr>
            <w:tcW w:w="680" w:type="pct"/>
          </w:tcPr>
          <w:p w:rsidR="00E33207" w:rsidRPr="000B1877" w:rsidRDefault="00E33207" w:rsidP="00E33207">
            <w:pPr>
              <w:spacing w:line="240" w:lineRule="auto"/>
              <w:jc w:val="both"/>
              <w:rPr>
                <w:rFonts w:cs="Times New Roman"/>
                <w:sz w:val="20"/>
              </w:rPr>
            </w:pPr>
            <w:r w:rsidRPr="000B1877">
              <w:rPr>
                <w:rFonts w:cs="Times New Roman"/>
                <w:sz w:val="20"/>
              </w:rPr>
              <w:t>отдел по ра</w:t>
            </w:r>
            <w:r w:rsidRPr="000B1877">
              <w:rPr>
                <w:rFonts w:cs="Times New Roman"/>
                <w:sz w:val="20"/>
              </w:rPr>
              <w:t>з</w:t>
            </w:r>
            <w:r w:rsidRPr="000B1877">
              <w:rPr>
                <w:rFonts w:cs="Times New Roman"/>
                <w:sz w:val="20"/>
              </w:rPr>
              <w:t>витию предприним</w:t>
            </w:r>
            <w:r w:rsidRPr="000B1877">
              <w:rPr>
                <w:rFonts w:cs="Times New Roman"/>
                <w:sz w:val="20"/>
              </w:rPr>
              <w:t>а</w:t>
            </w:r>
            <w:r w:rsidRPr="000B1877">
              <w:rPr>
                <w:rFonts w:cs="Times New Roman"/>
                <w:sz w:val="20"/>
              </w:rPr>
              <w:t>тельства и потреб</w:t>
            </w:r>
            <w:r w:rsidRPr="000B1877">
              <w:rPr>
                <w:rFonts w:cs="Times New Roman"/>
                <w:sz w:val="20"/>
              </w:rPr>
              <w:t>и</w:t>
            </w:r>
            <w:r w:rsidRPr="000B1877">
              <w:rPr>
                <w:rFonts w:cs="Times New Roman"/>
                <w:sz w:val="20"/>
              </w:rPr>
              <w:t>тельского рынка</w:t>
            </w:r>
          </w:p>
        </w:tc>
      </w:tr>
    </w:tbl>
    <w:p w:rsidR="007A04E0" w:rsidRPr="000B1877" w:rsidRDefault="007A04E0" w:rsidP="00142163">
      <w:pPr>
        <w:ind w:firstLine="0"/>
        <w:rPr>
          <w:sz w:val="20"/>
          <w:szCs w:val="20"/>
        </w:rPr>
      </w:pPr>
    </w:p>
    <w:p w:rsidR="00180CA4" w:rsidRPr="000B1877" w:rsidRDefault="00180CA4" w:rsidP="004D1835">
      <w:pPr>
        <w:spacing w:line="240" w:lineRule="auto"/>
        <w:ind w:firstLine="0"/>
        <w:rPr>
          <w:sz w:val="20"/>
          <w:szCs w:val="20"/>
        </w:rPr>
      </w:pPr>
    </w:p>
    <w:sectPr w:rsidR="00180CA4" w:rsidRPr="000B1877" w:rsidSect="00387BA6">
      <w:headerReference w:type="default" r:id="rId8"/>
      <w:footnotePr>
        <w:numRestart w:val="eachSect"/>
      </w:footnotePr>
      <w:type w:val="continuous"/>
      <w:pgSz w:w="16838" w:h="11906" w:orient="landscape"/>
      <w:pgMar w:top="851" w:right="678" w:bottom="567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037" w:rsidRDefault="00002037" w:rsidP="00CD7D6F">
      <w:pPr>
        <w:spacing w:line="240" w:lineRule="auto"/>
      </w:pPr>
      <w:r>
        <w:separator/>
      </w:r>
    </w:p>
  </w:endnote>
  <w:endnote w:type="continuationSeparator" w:id="0">
    <w:p w:rsidR="00002037" w:rsidRDefault="00002037" w:rsidP="00CD7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Newton 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037" w:rsidRDefault="00002037" w:rsidP="00CD7D6F">
      <w:pPr>
        <w:spacing w:line="240" w:lineRule="auto"/>
      </w:pPr>
      <w:r>
        <w:separator/>
      </w:r>
    </w:p>
  </w:footnote>
  <w:footnote w:type="continuationSeparator" w:id="0">
    <w:p w:rsidR="00002037" w:rsidRDefault="00002037" w:rsidP="00CD7D6F">
      <w:pPr>
        <w:spacing w:line="240" w:lineRule="auto"/>
      </w:pPr>
      <w:r>
        <w:continuationSeparator/>
      </w:r>
    </w:p>
  </w:footnote>
  <w:footnote w:id="1">
    <w:p w:rsidR="00744219" w:rsidRPr="004D0523" w:rsidRDefault="00744219" w:rsidP="00CD7D6F">
      <w:pPr>
        <w:pStyle w:val="a5"/>
        <w:rPr>
          <w:rFonts w:cs="Times New Roman"/>
        </w:rPr>
      </w:pPr>
      <w:r w:rsidRPr="004D0523">
        <w:rPr>
          <w:rStyle w:val="a7"/>
          <w:rFonts w:eastAsiaTheme="majorEastAsia" w:cs="Times New Roman"/>
        </w:rPr>
        <w:footnoteRef/>
      </w:r>
      <w:r w:rsidRPr="004D0523">
        <w:rPr>
          <w:rFonts w:cs="Times New Roman"/>
        </w:rPr>
        <w:t xml:space="preserve"> Под перевозками пассажиров наземным транспортом подразумеваются перевозки пассажиров автомобильным транспортом.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3841"/>
      <w:docPartObj>
        <w:docPartGallery w:val="Page Numbers (Top of Page)"/>
        <w:docPartUnique/>
      </w:docPartObj>
    </w:sdtPr>
    <w:sdtContent>
      <w:p w:rsidR="00744219" w:rsidRDefault="00E95FBA">
        <w:pPr>
          <w:pStyle w:val="afb"/>
          <w:jc w:val="center"/>
        </w:pPr>
        <w:fldSimple w:instr=" PAGE   \* MERGEFORMAT ">
          <w:r w:rsidR="00EB350A">
            <w:rPr>
              <w:noProof/>
            </w:rPr>
            <w:t>7</w:t>
          </w:r>
        </w:fldSimple>
      </w:p>
    </w:sdtContent>
  </w:sdt>
  <w:p w:rsidR="00744219" w:rsidRDefault="00744219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7B6"/>
    <w:multiLevelType w:val="hybridMultilevel"/>
    <w:tmpl w:val="A8EA8ABE"/>
    <w:lvl w:ilvl="0" w:tplc="AB22A6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683E61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5DA27EB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76B51BF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C071DF1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790184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5E35349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E81A11"/>
    <w:multiLevelType w:val="hybridMultilevel"/>
    <w:tmpl w:val="4BD6C4F4"/>
    <w:lvl w:ilvl="0" w:tplc="AB22A6F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67E1840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87026AC"/>
    <w:multiLevelType w:val="hybridMultilevel"/>
    <w:tmpl w:val="AE321FF6"/>
    <w:lvl w:ilvl="0" w:tplc="66485A4E">
      <w:start w:val="1"/>
      <w:numFmt w:val="decimal"/>
      <w:lvlText w:val="2.%1"/>
      <w:lvlJc w:val="left"/>
      <w:pPr>
        <w:ind w:left="19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1AB82DAA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AC41809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FD44D0B"/>
    <w:multiLevelType w:val="hybridMultilevel"/>
    <w:tmpl w:val="EE70D012"/>
    <w:lvl w:ilvl="0" w:tplc="3B126D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713D5"/>
    <w:multiLevelType w:val="hybridMultilevel"/>
    <w:tmpl w:val="21EE27BE"/>
    <w:lvl w:ilvl="0" w:tplc="AB22A6F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8934051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2705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31507E58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15D7F81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3021BC4"/>
    <w:multiLevelType w:val="hybridMultilevel"/>
    <w:tmpl w:val="BB7C38A6"/>
    <w:lvl w:ilvl="0" w:tplc="DCDA1E4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F6ACB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51B1DE9"/>
    <w:multiLevelType w:val="hybridMultilevel"/>
    <w:tmpl w:val="6004D1DC"/>
    <w:lvl w:ilvl="0" w:tplc="D60E5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D72A7"/>
    <w:multiLevelType w:val="hybridMultilevel"/>
    <w:tmpl w:val="5FBC2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2635BE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F2125BA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3A1446A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67E2495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D323248"/>
    <w:multiLevelType w:val="hybridMultilevel"/>
    <w:tmpl w:val="A8F40948"/>
    <w:lvl w:ilvl="0" w:tplc="161CB4A8">
      <w:start w:val="1"/>
      <w:numFmt w:val="bullet"/>
      <w:lvlText w:val="–"/>
      <w:lvlJc w:val="left"/>
      <w:pPr>
        <w:ind w:left="143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>
    <w:nsid w:val="4DE0612E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60A7E37"/>
    <w:multiLevelType w:val="hybridMultilevel"/>
    <w:tmpl w:val="2CE81B56"/>
    <w:lvl w:ilvl="0" w:tplc="25BC185C">
      <w:start w:val="1"/>
      <w:numFmt w:val="upperRoman"/>
      <w:lvlText w:val="%1."/>
      <w:lvlJc w:val="left"/>
      <w:pPr>
        <w:ind w:left="77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568B4C7B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7DC5470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7EE0572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C6C5E94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1541A87"/>
    <w:multiLevelType w:val="hybridMultilevel"/>
    <w:tmpl w:val="D1C887FE"/>
    <w:lvl w:ilvl="0" w:tplc="AB22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86563D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4AC6D9C"/>
    <w:multiLevelType w:val="hybridMultilevel"/>
    <w:tmpl w:val="98F43D64"/>
    <w:lvl w:ilvl="0" w:tplc="AB22A6F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>
    <w:nsid w:val="6B0317B6"/>
    <w:multiLevelType w:val="hybridMultilevel"/>
    <w:tmpl w:val="A994144A"/>
    <w:lvl w:ilvl="0" w:tplc="AB22A6F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6C7C0D04"/>
    <w:multiLevelType w:val="hybridMultilevel"/>
    <w:tmpl w:val="BB7C38A6"/>
    <w:lvl w:ilvl="0" w:tplc="DCDA1E4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43F83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06C236A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1727D03"/>
    <w:multiLevelType w:val="hybridMultilevel"/>
    <w:tmpl w:val="6DBEA852"/>
    <w:lvl w:ilvl="0" w:tplc="3B126DAC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1977F84"/>
    <w:multiLevelType w:val="hybridMultilevel"/>
    <w:tmpl w:val="5D22640A"/>
    <w:lvl w:ilvl="0" w:tplc="3B126D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2E1FF7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4C02E76"/>
    <w:multiLevelType w:val="hybridMultilevel"/>
    <w:tmpl w:val="2EB2E132"/>
    <w:lvl w:ilvl="0" w:tplc="AB22A6F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>
    <w:nsid w:val="765A3BA4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985B67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A670F34"/>
    <w:multiLevelType w:val="hybridMultilevel"/>
    <w:tmpl w:val="0318F3EA"/>
    <w:lvl w:ilvl="0" w:tplc="161CB4A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0"/>
  </w:num>
  <w:num w:numId="4">
    <w:abstractNumId w:val="7"/>
  </w:num>
  <w:num w:numId="5">
    <w:abstractNumId w:val="35"/>
  </w:num>
  <w:num w:numId="6">
    <w:abstractNumId w:val="13"/>
  </w:num>
  <w:num w:numId="7">
    <w:abstractNumId w:val="42"/>
  </w:num>
  <w:num w:numId="8">
    <w:abstractNumId w:val="34"/>
  </w:num>
  <w:num w:numId="9">
    <w:abstractNumId w:val="25"/>
  </w:num>
  <w:num w:numId="10">
    <w:abstractNumId w:val="9"/>
  </w:num>
  <w:num w:numId="11">
    <w:abstractNumId w:val="17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6"/>
  </w:num>
  <w:num w:numId="16">
    <w:abstractNumId w:val="44"/>
  </w:num>
  <w:num w:numId="17">
    <w:abstractNumId w:val="24"/>
  </w:num>
  <w:num w:numId="18">
    <w:abstractNumId w:val="41"/>
  </w:num>
  <w:num w:numId="19">
    <w:abstractNumId w:val="4"/>
  </w:num>
  <w:num w:numId="20">
    <w:abstractNumId w:val="11"/>
  </w:num>
  <w:num w:numId="21">
    <w:abstractNumId w:val="6"/>
  </w:num>
  <w:num w:numId="22">
    <w:abstractNumId w:val="33"/>
  </w:num>
  <w:num w:numId="23">
    <w:abstractNumId w:val="28"/>
  </w:num>
  <w:num w:numId="24">
    <w:abstractNumId w:val="21"/>
  </w:num>
  <w:num w:numId="25">
    <w:abstractNumId w:val="2"/>
  </w:num>
  <w:num w:numId="26">
    <w:abstractNumId w:val="12"/>
  </w:num>
  <w:num w:numId="27">
    <w:abstractNumId w:val="36"/>
  </w:num>
  <w:num w:numId="28">
    <w:abstractNumId w:val="31"/>
  </w:num>
  <w:num w:numId="29">
    <w:abstractNumId w:val="23"/>
  </w:num>
  <w:num w:numId="30">
    <w:abstractNumId w:val="26"/>
  </w:num>
  <w:num w:numId="31">
    <w:abstractNumId w:val="15"/>
  </w:num>
  <w:num w:numId="32">
    <w:abstractNumId w:val="29"/>
  </w:num>
  <w:num w:numId="33">
    <w:abstractNumId w:val="8"/>
  </w:num>
  <w:num w:numId="34">
    <w:abstractNumId w:val="43"/>
  </w:num>
  <w:num w:numId="35">
    <w:abstractNumId w:val="5"/>
  </w:num>
  <w:num w:numId="36">
    <w:abstractNumId w:val="10"/>
  </w:num>
  <w:num w:numId="37">
    <w:abstractNumId w:val="22"/>
  </w:num>
  <w:num w:numId="38">
    <w:abstractNumId w:val="37"/>
  </w:num>
  <w:num w:numId="39">
    <w:abstractNumId w:val="18"/>
  </w:num>
  <w:num w:numId="40">
    <w:abstractNumId w:val="1"/>
  </w:num>
  <w:num w:numId="41">
    <w:abstractNumId w:val="38"/>
  </w:num>
  <w:num w:numId="42">
    <w:abstractNumId w:val="3"/>
  </w:num>
  <w:num w:numId="43">
    <w:abstractNumId w:val="40"/>
  </w:num>
  <w:num w:numId="44">
    <w:abstractNumId w:val="39"/>
  </w:num>
  <w:num w:numId="45">
    <w:abstractNumId w:val="32"/>
  </w:num>
  <w:num w:numId="46">
    <w:abstractNumId w:val="45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autoHyphenation/>
  <w:drawingGridHorizontalSpacing w:val="14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CD7D6F"/>
    <w:rsid w:val="00002037"/>
    <w:rsid w:val="00006FDA"/>
    <w:rsid w:val="00016A4A"/>
    <w:rsid w:val="00020E6E"/>
    <w:rsid w:val="00023035"/>
    <w:rsid w:val="00023E2C"/>
    <w:rsid w:val="000312FC"/>
    <w:rsid w:val="00041806"/>
    <w:rsid w:val="00041B24"/>
    <w:rsid w:val="00042C86"/>
    <w:rsid w:val="00042FEE"/>
    <w:rsid w:val="0004501D"/>
    <w:rsid w:val="000674D5"/>
    <w:rsid w:val="00085F03"/>
    <w:rsid w:val="00086C64"/>
    <w:rsid w:val="00093E83"/>
    <w:rsid w:val="000A0745"/>
    <w:rsid w:val="000A16DD"/>
    <w:rsid w:val="000A5C05"/>
    <w:rsid w:val="000B1877"/>
    <w:rsid w:val="000B6DF1"/>
    <w:rsid w:val="000C6486"/>
    <w:rsid w:val="000D2CBF"/>
    <w:rsid w:val="000D55DE"/>
    <w:rsid w:val="000E09AC"/>
    <w:rsid w:val="000F4CC0"/>
    <w:rsid w:val="001065B2"/>
    <w:rsid w:val="00106C83"/>
    <w:rsid w:val="00111FCC"/>
    <w:rsid w:val="00116C5C"/>
    <w:rsid w:val="00117891"/>
    <w:rsid w:val="0012002A"/>
    <w:rsid w:val="00124676"/>
    <w:rsid w:val="00134F8C"/>
    <w:rsid w:val="0014106D"/>
    <w:rsid w:val="00142163"/>
    <w:rsid w:val="00146D8B"/>
    <w:rsid w:val="00180CA4"/>
    <w:rsid w:val="00182D80"/>
    <w:rsid w:val="00183226"/>
    <w:rsid w:val="0018331D"/>
    <w:rsid w:val="00191708"/>
    <w:rsid w:val="00194A29"/>
    <w:rsid w:val="00197BFB"/>
    <w:rsid w:val="001B0E49"/>
    <w:rsid w:val="001B100A"/>
    <w:rsid w:val="001B11B1"/>
    <w:rsid w:val="001D06A8"/>
    <w:rsid w:val="001D1715"/>
    <w:rsid w:val="001D3037"/>
    <w:rsid w:val="001F6D9D"/>
    <w:rsid w:val="00200FAC"/>
    <w:rsid w:val="00202BC3"/>
    <w:rsid w:val="0020493C"/>
    <w:rsid w:val="00210009"/>
    <w:rsid w:val="00223A82"/>
    <w:rsid w:val="00226C9E"/>
    <w:rsid w:val="00230090"/>
    <w:rsid w:val="00241EAF"/>
    <w:rsid w:val="002504DB"/>
    <w:rsid w:val="002526C3"/>
    <w:rsid w:val="002559F1"/>
    <w:rsid w:val="00263ECC"/>
    <w:rsid w:val="00267C84"/>
    <w:rsid w:val="00282CD2"/>
    <w:rsid w:val="00284D8F"/>
    <w:rsid w:val="00284F39"/>
    <w:rsid w:val="00285CD1"/>
    <w:rsid w:val="00286A2B"/>
    <w:rsid w:val="002876CB"/>
    <w:rsid w:val="002A149F"/>
    <w:rsid w:val="002A59E9"/>
    <w:rsid w:val="002C2BF3"/>
    <w:rsid w:val="002C324F"/>
    <w:rsid w:val="002E1E93"/>
    <w:rsid w:val="002F49DB"/>
    <w:rsid w:val="0030185E"/>
    <w:rsid w:val="00304204"/>
    <w:rsid w:val="003166DC"/>
    <w:rsid w:val="00316BAB"/>
    <w:rsid w:val="00344FA8"/>
    <w:rsid w:val="00345665"/>
    <w:rsid w:val="003538AF"/>
    <w:rsid w:val="003538CC"/>
    <w:rsid w:val="003557B1"/>
    <w:rsid w:val="00364338"/>
    <w:rsid w:val="00387BA6"/>
    <w:rsid w:val="00395349"/>
    <w:rsid w:val="003A124D"/>
    <w:rsid w:val="003A5999"/>
    <w:rsid w:val="003A6566"/>
    <w:rsid w:val="003C29F7"/>
    <w:rsid w:val="003C503F"/>
    <w:rsid w:val="003C6206"/>
    <w:rsid w:val="003D07BE"/>
    <w:rsid w:val="003D0B04"/>
    <w:rsid w:val="003D0E90"/>
    <w:rsid w:val="003D130E"/>
    <w:rsid w:val="003D239C"/>
    <w:rsid w:val="003F14D2"/>
    <w:rsid w:val="003F1F8B"/>
    <w:rsid w:val="003F4041"/>
    <w:rsid w:val="003F5385"/>
    <w:rsid w:val="003F709F"/>
    <w:rsid w:val="004019F9"/>
    <w:rsid w:val="004021BE"/>
    <w:rsid w:val="00404F6E"/>
    <w:rsid w:val="00412DD4"/>
    <w:rsid w:val="00413679"/>
    <w:rsid w:val="004210BB"/>
    <w:rsid w:val="00424FCE"/>
    <w:rsid w:val="004470AB"/>
    <w:rsid w:val="00451B50"/>
    <w:rsid w:val="004547A8"/>
    <w:rsid w:val="00465681"/>
    <w:rsid w:val="00467DA8"/>
    <w:rsid w:val="0047273E"/>
    <w:rsid w:val="004748C5"/>
    <w:rsid w:val="00477064"/>
    <w:rsid w:val="00485820"/>
    <w:rsid w:val="00495626"/>
    <w:rsid w:val="004A0D17"/>
    <w:rsid w:val="004A3018"/>
    <w:rsid w:val="004A34D8"/>
    <w:rsid w:val="004A4E8F"/>
    <w:rsid w:val="004C2445"/>
    <w:rsid w:val="004C583E"/>
    <w:rsid w:val="004C7115"/>
    <w:rsid w:val="004D01A8"/>
    <w:rsid w:val="004D1835"/>
    <w:rsid w:val="004D188C"/>
    <w:rsid w:val="004D2DF9"/>
    <w:rsid w:val="004D79EF"/>
    <w:rsid w:val="004F61D6"/>
    <w:rsid w:val="0051606B"/>
    <w:rsid w:val="00524184"/>
    <w:rsid w:val="00532326"/>
    <w:rsid w:val="00532986"/>
    <w:rsid w:val="00534C7E"/>
    <w:rsid w:val="00536C7C"/>
    <w:rsid w:val="0054725F"/>
    <w:rsid w:val="00550D8E"/>
    <w:rsid w:val="00551BFF"/>
    <w:rsid w:val="0055275F"/>
    <w:rsid w:val="00563B6D"/>
    <w:rsid w:val="0057098C"/>
    <w:rsid w:val="005764B3"/>
    <w:rsid w:val="005778DA"/>
    <w:rsid w:val="00577F78"/>
    <w:rsid w:val="00582BB1"/>
    <w:rsid w:val="005A2365"/>
    <w:rsid w:val="005A61B6"/>
    <w:rsid w:val="005B1972"/>
    <w:rsid w:val="005B2E9A"/>
    <w:rsid w:val="005B405E"/>
    <w:rsid w:val="005D328C"/>
    <w:rsid w:val="005D7595"/>
    <w:rsid w:val="005F3277"/>
    <w:rsid w:val="005F5A87"/>
    <w:rsid w:val="00600100"/>
    <w:rsid w:val="00602DCE"/>
    <w:rsid w:val="00605CE2"/>
    <w:rsid w:val="006248F4"/>
    <w:rsid w:val="00636165"/>
    <w:rsid w:val="006471E6"/>
    <w:rsid w:val="00650BAD"/>
    <w:rsid w:val="00652A10"/>
    <w:rsid w:val="00677C1B"/>
    <w:rsid w:val="00682538"/>
    <w:rsid w:val="00685C7A"/>
    <w:rsid w:val="00693257"/>
    <w:rsid w:val="00697E11"/>
    <w:rsid w:val="006A2941"/>
    <w:rsid w:val="006A3123"/>
    <w:rsid w:val="006A5808"/>
    <w:rsid w:val="006B0B9A"/>
    <w:rsid w:val="006B523C"/>
    <w:rsid w:val="006D0128"/>
    <w:rsid w:val="006D066A"/>
    <w:rsid w:val="006D1FBB"/>
    <w:rsid w:val="006D554E"/>
    <w:rsid w:val="006E4993"/>
    <w:rsid w:val="006F2E95"/>
    <w:rsid w:val="00701498"/>
    <w:rsid w:val="0070362E"/>
    <w:rsid w:val="007105EF"/>
    <w:rsid w:val="007169E2"/>
    <w:rsid w:val="007278DF"/>
    <w:rsid w:val="0073062F"/>
    <w:rsid w:val="00730D78"/>
    <w:rsid w:val="00742370"/>
    <w:rsid w:val="007429AF"/>
    <w:rsid w:val="00742E9A"/>
    <w:rsid w:val="00744219"/>
    <w:rsid w:val="00773136"/>
    <w:rsid w:val="00786B4B"/>
    <w:rsid w:val="007A04E0"/>
    <w:rsid w:val="007A1370"/>
    <w:rsid w:val="007A36CE"/>
    <w:rsid w:val="007B16A4"/>
    <w:rsid w:val="007B5D7F"/>
    <w:rsid w:val="007B680A"/>
    <w:rsid w:val="007B7A14"/>
    <w:rsid w:val="007D4130"/>
    <w:rsid w:val="007E42A2"/>
    <w:rsid w:val="007E5059"/>
    <w:rsid w:val="007E6A81"/>
    <w:rsid w:val="007F29C1"/>
    <w:rsid w:val="007F414A"/>
    <w:rsid w:val="008001BE"/>
    <w:rsid w:val="0082340F"/>
    <w:rsid w:val="00825845"/>
    <w:rsid w:val="00837E48"/>
    <w:rsid w:val="00844018"/>
    <w:rsid w:val="0084419E"/>
    <w:rsid w:val="00850969"/>
    <w:rsid w:val="00861808"/>
    <w:rsid w:val="0086301F"/>
    <w:rsid w:val="00864030"/>
    <w:rsid w:val="00865609"/>
    <w:rsid w:val="00875BAC"/>
    <w:rsid w:val="00882933"/>
    <w:rsid w:val="008855A8"/>
    <w:rsid w:val="00896418"/>
    <w:rsid w:val="008A24BF"/>
    <w:rsid w:val="008A4045"/>
    <w:rsid w:val="008B1491"/>
    <w:rsid w:val="008C0005"/>
    <w:rsid w:val="008C2EB2"/>
    <w:rsid w:val="008C6D46"/>
    <w:rsid w:val="008E0953"/>
    <w:rsid w:val="008F45C0"/>
    <w:rsid w:val="00903AD6"/>
    <w:rsid w:val="00903DA4"/>
    <w:rsid w:val="00905D21"/>
    <w:rsid w:val="0091001D"/>
    <w:rsid w:val="009131EA"/>
    <w:rsid w:val="00914B5A"/>
    <w:rsid w:val="00915848"/>
    <w:rsid w:val="009206F8"/>
    <w:rsid w:val="0092267A"/>
    <w:rsid w:val="00922EDC"/>
    <w:rsid w:val="00925A61"/>
    <w:rsid w:val="00934519"/>
    <w:rsid w:val="00936075"/>
    <w:rsid w:val="009377D0"/>
    <w:rsid w:val="00943BC5"/>
    <w:rsid w:val="00945043"/>
    <w:rsid w:val="00982AF5"/>
    <w:rsid w:val="009A59BD"/>
    <w:rsid w:val="009B0B76"/>
    <w:rsid w:val="009B3EF2"/>
    <w:rsid w:val="009D13AF"/>
    <w:rsid w:val="009D4543"/>
    <w:rsid w:val="009E2A0C"/>
    <w:rsid w:val="00A02AFD"/>
    <w:rsid w:val="00A16B3D"/>
    <w:rsid w:val="00A21E15"/>
    <w:rsid w:val="00A26CA8"/>
    <w:rsid w:val="00A3179A"/>
    <w:rsid w:val="00A33D11"/>
    <w:rsid w:val="00A36F53"/>
    <w:rsid w:val="00A40EAC"/>
    <w:rsid w:val="00A54C0E"/>
    <w:rsid w:val="00A55211"/>
    <w:rsid w:val="00A57A60"/>
    <w:rsid w:val="00A62E6B"/>
    <w:rsid w:val="00A64CD7"/>
    <w:rsid w:val="00A91C50"/>
    <w:rsid w:val="00A91DF3"/>
    <w:rsid w:val="00A926F6"/>
    <w:rsid w:val="00A9475D"/>
    <w:rsid w:val="00AA233D"/>
    <w:rsid w:val="00AB5126"/>
    <w:rsid w:val="00AC6375"/>
    <w:rsid w:val="00AC787F"/>
    <w:rsid w:val="00AD3379"/>
    <w:rsid w:val="00AD3383"/>
    <w:rsid w:val="00AD7356"/>
    <w:rsid w:val="00AE05F2"/>
    <w:rsid w:val="00B02021"/>
    <w:rsid w:val="00B02408"/>
    <w:rsid w:val="00B03C6A"/>
    <w:rsid w:val="00B04738"/>
    <w:rsid w:val="00B048CB"/>
    <w:rsid w:val="00B06B6E"/>
    <w:rsid w:val="00B24D60"/>
    <w:rsid w:val="00B53F40"/>
    <w:rsid w:val="00B63919"/>
    <w:rsid w:val="00B63CC1"/>
    <w:rsid w:val="00B72F72"/>
    <w:rsid w:val="00B75801"/>
    <w:rsid w:val="00B93808"/>
    <w:rsid w:val="00BA0D67"/>
    <w:rsid w:val="00BA3955"/>
    <w:rsid w:val="00BA54C5"/>
    <w:rsid w:val="00BC00F2"/>
    <w:rsid w:val="00BC4AC9"/>
    <w:rsid w:val="00BF7918"/>
    <w:rsid w:val="00C04552"/>
    <w:rsid w:val="00C1013E"/>
    <w:rsid w:val="00C30895"/>
    <w:rsid w:val="00C3364F"/>
    <w:rsid w:val="00C41415"/>
    <w:rsid w:val="00C54A2F"/>
    <w:rsid w:val="00C648CC"/>
    <w:rsid w:val="00C66D93"/>
    <w:rsid w:val="00C75267"/>
    <w:rsid w:val="00C81237"/>
    <w:rsid w:val="00C817C9"/>
    <w:rsid w:val="00C86C7C"/>
    <w:rsid w:val="00C86F35"/>
    <w:rsid w:val="00C90770"/>
    <w:rsid w:val="00CB0457"/>
    <w:rsid w:val="00CB2902"/>
    <w:rsid w:val="00CB2D72"/>
    <w:rsid w:val="00CB6E36"/>
    <w:rsid w:val="00CC716C"/>
    <w:rsid w:val="00CC7EEB"/>
    <w:rsid w:val="00CD2155"/>
    <w:rsid w:val="00CD3581"/>
    <w:rsid w:val="00CD5810"/>
    <w:rsid w:val="00CD7D6F"/>
    <w:rsid w:val="00CE5F82"/>
    <w:rsid w:val="00CE6C25"/>
    <w:rsid w:val="00CF032B"/>
    <w:rsid w:val="00D00015"/>
    <w:rsid w:val="00D02BDA"/>
    <w:rsid w:val="00D03B32"/>
    <w:rsid w:val="00D11832"/>
    <w:rsid w:val="00D133D3"/>
    <w:rsid w:val="00D20347"/>
    <w:rsid w:val="00D20A9F"/>
    <w:rsid w:val="00D22B8A"/>
    <w:rsid w:val="00D26DAD"/>
    <w:rsid w:val="00D313E7"/>
    <w:rsid w:val="00D32FDB"/>
    <w:rsid w:val="00D339FE"/>
    <w:rsid w:val="00D405F8"/>
    <w:rsid w:val="00D4165C"/>
    <w:rsid w:val="00D43E4C"/>
    <w:rsid w:val="00D515DB"/>
    <w:rsid w:val="00D6128F"/>
    <w:rsid w:val="00D62B61"/>
    <w:rsid w:val="00D63758"/>
    <w:rsid w:val="00D8696D"/>
    <w:rsid w:val="00D86C04"/>
    <w:rsid w:val="00D91A06"/>
    <w:rsid w:val="00D97763"/>
    <w:rsid w:val="00DC1005"/>
    <w:rsid w:val="00DC24EC"/>
    <w:rsid w:val="00DD1208"/>
    <w:rsid w:val="00DD586A"/>
    <w:rsid w:val="00DE4AC2"/>
    <w:rsid w:val="00DE69C9"/>
    <w:rsid w:val="00DF5FE7"/>
    <w:rsid w:val="00DF72C0"/>
    <w:rsid w:val="00DF7CE5"/>
    <w:rsid w:val="00E003AD"/>
    <w:rsid w:val="00E14F02"/>
    <w:rsid w:val="00E1653C"/>
    <w:rsid w:val="00E20DDC"/>
    <w:rsid w:val="00E218C8"/>
    <w:rsid w:val="00E24C9A"/>
    <w:rsid w:val="00E33207"/>
    <w:rsid w:val="00E35341"/>
    <w:rsid w:val="00E35C6F"/>
    <w:rsid w:val="00E41B9E"/>
    <w:rsid w:val="00E565EF"/>
    <w:rsid w:val="00E60CCA"/>
    <w:rsid w:val="00E61608"/>
    <w:rsid w:val="00E66638"/>
    <w:rsid w:val="00E77717"/>
    <w:rsid w:val="00E905A2"/>
    <w:rsid w:val="00E91D4A"/>
    <w:rsid w:val="00E95FBA"/>
    <w:rsid w:val="00EA3B84"/>
    <w:rsid w:val="00EA4038"/>
    <w:rsid w:val="00EA6E80"/>
    <w:rsid w:val="00EB10F3"/>
    <w:rsid w:val="00EB10F9"/>
    <w:rsid w:val="00EB1BC3"/>
    <w:rsid w:val="00EB350A"/>
    <w:rsid w:val="00EC04A8"/>
    <w:rsid w:val="00EC7640"/>
    <w:rsid w:val="00ED0775"/>
    <w:rsid w:val="00ED57D4"/>
    <w:rsid w:val="00ED58CE"/>
    <w:rsid w:val="00ED6DB0"/>
    <w:rsid w:val="00EF15E5"/>
    <w:rsid w:val="00EF384A"/>
    <w:rsid w:val="00F014C6"/>
    <w:rsid w:val="00F01D9C"/>
    <w:rsid w:val="00F02141"/>
    <w:rsid w:val="00F14CF1"/>
    <w:rsid w:val="00F168FD"/>
    <w:rsid w:val="00F26167"/>
    <w:rsid w:val="00F352C3"/>
    <w:rsid w:val="00F35455"/>
    <w:rsid w:val="00F35547"/>
    <w:rsid w:val="00F36E50"/>
    <w:rsid w:val="00F3760A"/>
    <w:rsid w:val="00F3795B"/>
    <w:rsid w:val="00F42958"/>
    <w:rsid w:val="00F56C81"/>
    <w:rsid w:val="00F66229"/>
    <w:rsid w:val="00F755BD"/>
    <w:rsid w:val="00F83307"/>
    <w:rsid w:val="00F84462"/>
    <w:rsid w:val="00FA4F7C"/>
    <w:rsid w:val="00FA59B3"/>
    <w:rsid w:val="00FB0395"/>
    <w:rsid w:val="00FB169E"/>
    <w:rsid w:val="00FB2FC4"/>
    <w:rsid w:val="00FD4EA6"/>
    <w:rsid w:val="00FE0A0F"/>
    <w:rsid w:val="00FE3AAA"/>
    <w:rsid w:val="00FE3D7A"/>
    <w:rsid w:val="00FE6CF5"/>
    <w:rsid w:val="00FF0C03"/>
    <w:rsid w:val="00FF28AE"/>
    <w:rsid w:val="00FF320A"/>
    <w:rsid w:val="00FF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6F"/>
    <w:pPr>
      <w:spacing w:after="0" w:line="36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aliases w:val="Заголовок параграфа (1.),Section,Section Heading,level2 hdg,111"/>
    <w:basedOn w:val="a"/>
    <w:link w:val="10"/>
    <w:uiPriority w:val="9"/>
    <w:qFormat/>
    <w:rsid w:val="00CD7D6F"/>
    <w:pPr>
      <w:spacing w:before="240" w:after="240" w:line="240" w:lineRule="auto"/>
      <w:ind w:firstLine="0"/>
      <w:jc w:val="both"/>
      <w:outlineLvl w:val="0"/>
    </w:pPr>
    <w:rPr>
      <w:bCs/>
      <w:kern w:val="36"/>
      <w:sz w:val="32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CD7D6F"/>
    <w:pPr>
      <w:keepNext/>
      <w:keepLines/>
      <w:numPr>
        <w:ilvl w:val="1"/>
        <w:numId w:val="12"/>
      </w:numPr>
      <w:spacing w:before="200"/>
      <w:jc w:val="both"/>
      <w:outlineLvl w:val="1"/>
    </w:pPr>
    <w:rPr>
      <w:rFonts w:eastAsia="Calibri" w:cs="Cambria"/>
      <w:bCs/>
      <w:sz w:val="32"/>
      <w:szCs w:val="26"/>
    </w:rPr>
  </w:style>
  <w:style w:type="paragraph" w:styleId="3">
    <w:name w:val="heading 3"/>
    <w:basedOn w:val="a"/>
    <w:next w:val="a"/>
    <w:link w:val="30"/>
    <w:qFormat/>
    <w:rsid w:val="00CD7D6F"/>
    <w:pPr>
      <w:keepNext/>
      <w:keepLines/>
      <w:numPr>
        <w:ilvl w:val="2"/>
        <w:numId w:val="12"/>
      </w:numPr>
      <w:spacing w:before="200" w:after="240"/>
      <w:ind w:left="3131"/>
      <w:outlineLvl w:val="2"/>
    </w:pPr>
    <w:rPr>
      <w:rFonts w:cs="Cambria"/>
      <w:bCs/>
      <w:i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D7D6F"/>
    <w:pPr>
      <w:keepNext/>
      <w:numPr>
        <w:ilvl w:val="3"/>
        <w:numId w:val="12"/>
      </w:numPr>
      <w:spacing w:before="200"/>
      <w:outlineLvl w:val="3"/>
    </w:pPr>
    <w:rPr>
      <w:rFonts w:eastAsiaTheme="minorEastAsia" w:cstheme="minorBidi"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D7D6F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D7D6F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D7D6F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D7D6F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D7D6F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1,Section Знак1,Section Heading Знак1,level2 hdg Знак1,111 Знак"/>
    <w:basedOn w:val="a0"/>
    <w:link w:val="1"/>
    <w:uiPriority w:val="9"/>
    <w:rsid w:val="00CD7D6F"/>
    <w:rPr>
      <w:rFonts w:ascii="Times New Roman" w:eastAsia="Times New Roman" w:hAnsi="Times New Roman" w:cs="Calibri"/>
      <w:bCs/>
      <w:kern w:val="36"/>
      <w:sz w:val="32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D7D6F"/>
    <w:rPr>
      <w:rFonts w:ascii="Times New Roman" w:eastAsia="Calibri" w:hAnsi="Times New Roman" w:cs="Cambria"/>
      <w:bCs/>
      <w:sz w:val="32"/>
      <w:szCs w:val="26"/>
    </w:rPr>
  </w:style>
  <w:style w:type="character" w:customStyle="1" w:styleId="30">
    <w:name w:val="Заголовок 3 Знак"/>
    <w:basedOn w:val="a0"/>
    <w:link w:val="3"/>
    <w:rsid w:val="00CD7D6F"/>
    <w:rPr>
      <w:rFonts w:ascii="Times New Roman" w:eastAsia="Times New Roman" w:hAnsi="Times New Roman" w:cs="Cambria"/>
      <w:bCs/>
      <w:i/>
      <w:sz w:val="28"/>
      <w:lang w:eastAsia="ru-RU"/>
    </w:rPr>
  </w:style>
  <w:style w:type="character" w:customStyle="1" w:styleId="40">
    <w:name w:val="Заголовок 4 Знак"/>
    <w:basedOn w:val="a0"/>
    <w:link w:val="4"/>
    <w:rsid w:val="00CD7D6F"/>
    <w:rPr>
      <w:rFonts w:ascii="Times New Roman" w:eastAsiaTheme="minorEastAsia" w:hAnsi="Times New Roman"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D7D6F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CD7D6F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CD7D6F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CD7D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CD7D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D7D6F"/>
    <w:pPr>
      <w:spacing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D7D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aliases w:val="Текст сноски-FN,ft,Знак,Footnote Text Char,single space,Текст сноски Знак Знак Знак,Текст сноски Знак Знак,Текст сноски Знак1,single space Знак,footnote text Знак,Текст сноски Знак Знак Знак Знак,Текст сноски Знак Знак Знак1"/>
    <w:basedOn w:val="a"/>
    <w:link w:val="a6"/>
    <w:semiHidden/>
    <w:rsid w:val="00CD7D6F"/>
    <w:rPr>
      <w:sz w:val="20"/>
      <w:szCs w:val="20"/>
    </w:rPr>
  </w:style>
  <w:style w:type="character" w:customStyle="1" w:styleId="a6">
    <w:name w:val="Текст сноски Знак"/>
    <w:aliases w:val="Текст сноски-FN Знак,ft Знак,Знак Знак1,Footnote Text Char Знак,single space Знак1,Текст сноски Знак Знак Знак Знак1,Текст сноски Знак Знак Знак2,Текст сноски Знак1 Знак,single space Знак Знак,footnote text Знак Знак"/>
    <w:basedOn w:val="a0"/>
    <w:link w:val="a5"/>
    <w:rsid w:val="00CD7D6F"/>
    <w:rPr>
      <w:rFonts w:ascii="Times New Roman" w:eastAsia="Times New Roman" w:hAnsi="Times New Roman" w:cs="Calibri"/>
      <w:sz w:val="20"/>
      <w:szCs w:val="20"/>
    </w:rPr>
  </w:style>
  <w:style w:type="character" w:styleId="a7">
    <w:name w:val="footnote reference"/>
    <w:aliases w:val="Знак сноски-FN"/>
    <w:uiPriority w:val="99"/>
    <w:semiHidden/>
    <w:rsid w:val="00CD7D6F"/>
    <w:rPr>
      <w:vertAlign w:val="superscript"/>
    </w:rPr>
  </w:style>
  <w:style w:type="paragraph" w:customStyle="1" w:styleId="Boditt">
    <w:name w:val="Bodi tt"/>
    <w:uiPriority w:val="99"/>
    <w:rsid w:val="00CD7D6F"/>
    <w:pPr>
      <w:spacing w:after="0" w:line="235" w:lineRule="exact"/>
      <w:ind w:firstLine="425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character" w:styleId="a8">
    <w:name w:val="Hyperlink"/>
    <w:uiPriority w:val="99"/>
    <w:rsid w:val="00CD7D6F"/>
    <w:rPr>
      <w:color w:val="0000FF"/>
      <w:u w:val="single"/>
    </w:rPr>
  </w:style>
  <w:style w:type="paragraph" w:styleId="a9">
    <w:name w:val="Body Text Indent"/>
    <w:basedOn w:val="a"/>
    <w:link w:val="aa"/>
    <w:uiPriority w:val="99"/>
    <w:rsid w:val="00CD7D6F"/>
    <w:pPr>
      <w:spacing w:after="120" w:line="24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CD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D7D6F"/>
    <w:pPr>
      <w:ind w:left="720"/>
    </w:pPr>
  </w:style>
  <w:style w:type="paragraph" w:styleId="ac">
    <w:name w:val="Normal (Web)"/>
    <w:basedOn w:val="a"/>
    <w:rsid w:val="00CD7D6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d">
    <w:name w:val="Table Grid"/>
    <w:basedOn w:val="a1"/>
    <w:uiPriority w:val="59"/>
    <w:rsid w:val="00CD7D6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CD7D6F"/>
    <w:rPr>
      <w:b/>
      <w:bCs/>
    </w:rPr>
  </w:style>
  <w:style w:type="paragraph" w:customStyle="1" w:styleId="volissue">
    <w:name w:val="volissue"/>
    <w:basedOn w:val="a"/>
    <w:uiPriority w:val="99"/>
    <w:rsid w:val="00CD7D6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varticle">
    <w:name w:val="svarticle"/>
    <w:basedOn w:val="a"/>
    <w:uiPriority w:val="99"/>
    <w:rsid w:val="00CD7D6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">
    <w:name w:val="endnote text"/>
    <w:basedOn w:val="a"/>
    <w:link w:val="af0"/>
    <w:semiHidden/>
    <w:rsid w:val="00CD7D6F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semiHidden/>
    <w:rsid w:val="00CD7D6F"/>
    <w:rPr>
      <w:rFonts w:ascii="Times New Roman" w:eastAsia="Times New Roman" w:hAnsi="Times New Roman" w:cs="Calibri"/>
      <w:sz w:val="20"/>
      <w:szCs w:val="20"/>
      <w:lang w:eastAsia="ru-RU"/>
    </w:rPr>
  </w:style>
  <w:style w:type="character" w:styleId="af1">
    <w:name w:val="endnote reference"/>
    <w:uiPriority w:val="99"/>
    <w:semiHidden/>
    <w:rsid w:val="00CD7D6F"/>
    <w:rPr>
      <w:vertAlign w:val="superscript"/>
    </w:rPr>
  </w:style>
  <w:style w:type="character" w:styleId="af2">
    <w:name w:val="Emphasis"/>
    <w:qFormat/>
    <w:rsid w:val="00CD7D6F"/>
    <w:rPr>
      <w:i/>
      <w:iCs/>
    </w:rPr>
  </w:style>
  <w:style w:type="paragraph" w:styleId="af3">
    <w:name w:val="Body Text"/>
    <w:basedOn w:val="a"/>
    <w:next w:val="a"/>
    <w:link w:val="af4"/>
    <w:rsid w:val="00CD7D6F"/>
    <w:pPr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D7D6F"/>
    <w:rPr>
      <w:rFonts w:ascii="Times New Roman" w:eastAsia="Times New Roman" w:hAnsi="Times New Roman" w:cs="Calibri"/>
      <w:sz w:val="24"/>
      <w:szCs w:val="24"/>
      <w:lang w:eastAsia="ru-RU"/>
    </w:rPr>
  </w:style>
  <w:style w:type="character" w:styleId="af5">
    <w:name w:val="annotation reference"/>
    <w:uiPriority w:val="99"/>
    <w:semiHidden/>
    <w:rsid w:val="00CD7D6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D7D6F"/>
    <w:pPr>
      <w:spacing w:line="240" w:lineRule="auto"/>
    </w:pPr>
    <w:rPr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D7D6F"/>
    <w:rPr>
      <w:rFonts w:ascii="Times New Roman" w:eastAsia="Times New Roman" w:hAnsi="Times New Roman" w:cs="Calibri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D7D6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D7D6F"/>
    <w:rPr>
      <w:rFonts w:ascii="Times New Roman" w:eastAsia="Times New Roman" w:hAnsi="Times New Roman" w:cs="Calibri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CD7D6F"/>
  </w:style>
  <w:style w:type="character" w:customStyle="1" w:styleId="bold">
    <w:name w:val="bold"/>
    <w:uiPriority w:val="99"/>
    <w:rsid w:val="00CD7D6F"/>
  </w:style>
  <w:style w:type="character" w:styleId="afa">
    <w:name w:val="Placeholder Text"/>
    <w:uiPriority w:val="99"/>
    <w:semiHidden/>
    <w:rsid w:val="00CD7D6F"/>
    <w:rPr>
      <w:color w:val="808080"/>
    </w:rPr>
  </w:style>
  <w:style w:type="paragraph" w:styleId="afb">
    <w:name w:val="header"/>
    <w:basedOn w:val="a"/>
    <w:link w:val="afc"/>
    <w:uiPriority w:val="99"/>
    <w:rsid w:val="00CD7D6F"/>
    <w:pPr>
      <w:tabs>
        <w:tab w:val="center" w:pos="4677"/>
        <w:tab w:val="right" w:pos="9355"/>
      </w:tabs>
      <w:spacing w:line="240" w:lineRule="auto"/>
    </w:pPr>
    <w:rPr>
      <w:rFonts w:cs="Times New Roman"/>
      <w:sz w:val="24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CD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rsid w:val="00CD7D6F"/>
    <w:pPr>
      <w:tabs>
        <w:tab w:val="center" w:pos="4677"/>
        <w:tab w:val="right" w:pos="9355"/>
      </w:tabs>
      <w:spacing w:line="240" w:lineRule="auto"/>
    </w:pPr>
    <w:rPr>
      <w:rFonts w:cs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sid w:val="00CD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CD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8">
    <w:name w:val="Pa8"/>
    <w:basedOn w:val="a"/>
    <w:next w:val="a"/>
    <w:uiPriority w:val="99"/>
    <w:rsid w:val="00CD7D6F"/>
    <w:pPr>
      <w:autoSpaceDE w:val="0"/>
      <w:autoSpaceDN w:val="0"/>
      <w:adjustRightInd w:val="0"/>
      <w:spacing w:line="201" w:lineRule="atLeast"/>
    </w:pPr>
    <w:rPr>
      <w:rFonts w:ascii="Newton C" w:hAnsi="Newton C" w:cs="Newton C"/>
      <w:sz w:val="24"/>
      <w:szCs w:val="24"/>
      <w:lang w:eastAsia="ru-RU"/>
    </w:rPr>
  </w:style>
  <w:style w:type="character" w:customStyle="1" w:styleId="A80">
    <w:name w:val="A8"/>
    <w:uiPriority w:val="99"/>
    <w:rsid w:val="00CD7D6F"/>
    <w:rPr>
      <w:color w:val="000000"/>
      <w:sz w:val="11"/>
      <w:szCs w:val="11"/>
    </w:rPr>
  </w:style>
  <w:style w:type="character" w:customStyle="1" w:styleId="A10">
    <w:name w:val="A1"/>
    <w:uiPriority w:val="99"/>
    <w:rsid w:val="00CD7D6F"/>
    <w:rPr>
      <w:color w:val="000000"/>
      <w:sz w:val="20"/>
      <w:szCs w:val="20"/>
    </w:rPr>
  </w:style>
  <w:style w:type="character" w:customStyle="1" w:styleId="highlight">
    <w:name w:val="highlight"/>
    <w:basedOn w:val="a0"/>
    <w:uiPriority w:val="99"/>
    <w:rsid w:val="00CD7D6F"/>
  </w:style>
  <w:style w:type="character" w:customStyle="1" w:styleId="11">
    <w:name w:val="Дата1"/>
    <w:basedOn w:val="a0"/>
    <w:uiPriority w:val="99"/>
    <w:rsid w:val="00CD7D6F"/>
  </w:style>
  <w:style w:type="character" w:customStyle="1" w:styleId="apple-style-span">
    <w:name w:val="apple-style-span"/>
    <w:basedOn w:val="a0"/>
    <w:uiPriority w:val="99"/>
    <w:rsid w:val="00CD7D6F"/>
  </w:style>
  <w:style w:type="paragraph" w:styleId="aff0">
    <w:name w:val="caption"/>
    <w:basedOn w:val="a"/>
    <w:next w:val="a"/>
    <w:uiPriority w:val="99"/>
    <w:qFormat/>
    <w:rsid w:val="00CD7D6F"/>
    <w:pPr>
      <w:spacing w:line="240" w:lineRule="auto"/>
    </w:pPr>
    <w:rPr>
      <w:b/>
      <w:bCs/>
      <w:color w:val="4F81BD"/>
      <w:sz w:val="18"/>
      <w:szCs w:val="18"/>
      <w:lang w:eastAsia="ru-RU"/>
    </w:rPr>
  </w:style>
  <w:style w:type="paragraph" w:styleId="aff1">
    <w:name w:val="Title"/>
    <w:basedOn w:val="a"/>
    <w:next w:val="a"/>
    <w:link w:val="aff2"/>
    <w:uiPriority w:val="99"/>
    <w:qFormat/>
    <w:rsid w:val="00CD7D6F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f2">
    <w:name w:val="Название Знак"/>
    <w:basedOn w:val="a0"/>
    <w:link w:val="aff1"/>
    <w:uiPriority w:val="99"/>
    <w:rsid w:val="00CD7D6F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paragraph" w:customStyle="1" w:styleId="western">
    <w:name w:val="western"/>
    <w:basedOn w:val="a"/>
    <w:rsid w:val="00CD7D6F"/>
    <w:pPr>
      <w:spacing w:before="100" w:beforeAutospacing="1" w:after="119"/>
    </w:pPr>
    <w:rPr>
      <w:color w:val="000000"/>
      <w:lang w:eastAsia="ru-RU"/>
    </w:rPr>
  </w:style>
  <w:style w:type="character" w:customStyle="1" w:styleId="hps">
    <w:name w:val="hps"/>
    <w:uiPriority w:val="99"/>
    <w:rsid w:val="00CD7D6F"/>
  </w:style>
  <w:style w:type="paragraph" w:styleId="aff3">
    <w:name w:val="TOC Heading"/>
    <w:basedOn w:val="1"/>
    <w:next w:val="a"/>
    <w:uiPriority w:val="39"/>
    <w:qFormat/>
    <w:rsid w:val="00CD7D6F"/>
    <w:pPr>
      <w:keepNext/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CD7D6F"/>
    <w:pPr>
      <w:ind w:firstLine="0"/>
      <w:jc w:val="both"/>
    </w:pPr>
  </w:style>
  <w:style w:type="paragraph" w:styleId="21">
    <w:name w:val="toc 2"/>
    <w:basedOn w:val="a"/>
    <w:next w:val="a"/>
    <w:autoRedefine/>
    <w:uiPriority w:val="39"/>
    <w:qFormat/>
    <w:rsid w:val="00CD7D6F"/>
    <w:pPr>
      <w:tabs>
        <w:tab w:val="left" w:pos="709"/>
        <w:tab w:val="right" w:leader="dot" w:pos="1019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qFormat/>
    <w:rsid w:val="00CD7D6F"/>
    <w:pPr>
      <w:tabs>
        <w:tab w:val="left" w:pos="851"/>
        <w:tab w:val="right" w:leader="dot" w:pos="10195"/>
      </w:tabs>
      <w:spacing w:after="100"/>
      <w:ind w:firstLine="0"/>
      <w:jc w:val="both"/>
    </w:pPr>
  </w:style>
  <w:style w:type="paragraph" w:customStyle="1" w:styleId="13">
    <w:name w:val="Абзац списка1"/>
    <w:basedOn w:val="a"/>
    <w:uiPriority w:val="99"/>
    <w:rsid w:val="00CD7D6F"/>
    <w:pPr>
      <w:spacing w:line="240" w:lineRule="auto"/>
      <w:ind w:left="720" w:firstLine="708"/>
      <w:jc w:val="both"/>
    </w:pPr>
    <w:rPr>
      <w:rFonts w:cs="Times New Roman"/>
      <w:sz w:val="20"/>
      <w:szCs w:val="20"/>
      <w:lang w:eastAsia="ru-RU"/>
    </w:rPr>
  </w:style>
  <w:style w:type="character" w:styleId="aff4">
    <w:name w:val="page number"/>
    <w:basedOn w:val="a0"/>
    <w:rsid w:val="00CD7D6F"/>
  </w:style>
  <w:style w:type="paragraph" w:styleId="41">
    <w:name w:val="toc 4"/>
    <w:basedOn w:val="a"/>
    <w:next w:val="a"/>
    <w:autoRedefine/>
    <w:uiPriority w:val="39"/>
    <w:rsid w:val="00CD7D6F"/>
    <w:pPr>
      <w:spacing w:line="240" w:lineRule="auto"/>
      <w:ind w:left="720"/>
    </w:pPr>
    <w:rPr>
      <w:rFonts w:eastAsia="Batang" w:cs="Times New Roman"/>
      <w:sz w:val="24"/>
      <w:szCs w:val="24"/>
      <w:lang w:eastAsia="ko-KR"/>
    </w:rPr>
  </w:style>
  <w:style w:type="paragraph" w:styleId="51">
    <w:name w:val="toc 5"/>
    <w:basedOn w:val="a"/>
    <w:next w:val="a"/>
    <w:autoRedefine/>
    <w:uiPriority w:val="39"/>
    <w:rsid w:val="00CD7D6F"/>
    <w:pPr>
      <w:spacing w:line="240" w:lineRule="auto"/>
      <w:ind w:left="960"/>
    </w:pPr>
    <w:rPr>
      <w:rFonts w:eastAsia="Batang" w:cs="Times New Roman"/>
      <w:sz w:val="24"/>
      <w:szCs w:val="24"/>
      <w:lang w:eastAsia="ko-KR"/>
    </w:rPr>
  </w:style>
  <w:style w:type="paragraph" w:styleId="61">
    <w:name w:val="toc 6"/>
    <w:basedOn w:val="a"/>
    <w:next w:val="a"/>
    <w:autoRedefine/>
    <w:uiPriority w:val="39"/>
    <w:rsid w:val="00CD7D6F"/>
    <w:pPr>
      <w:spacing w:line="240" w:lineRule="auto"/>
      <w:ind w:left="1200"/>
    </w:pPr>
    <w:rPr>
      <w:rFonts w:eastAsia="Batang" w:cs="Times New Roman"/>
      <w:sz w:val="24"/>
      <w:szCs w:val="24"/>
      <w:lang w:eastAsia="ko-KR"/>
    </w:rPr>
  </w:style>
  <w:style w:type="paragraph" w:styleId="71">
    <w:name w:val="toc 7"/>
    <w:basedOn w:val="a"/>
    <w:next w:val="a"/>
    <w:autoRedefine/>
    <w:uiPriority w:val="39"/>
    <w:rsid w:val="00CD7D6F"/>
    <w:pPr>
      <w:spacing w:line="240" w:lineRule="auto"/>
      <w:ind w:left="1440"/>
    </w:pPr>
    <w:rPr>
      <w:rFonts w:eastAsia="Batang" w:cs="Times New Roman"/>
      <w:sz w:val="24"/>
      <w:szCs w:val="24"/>
      <w:lang w:eastAsia="ko-KR"/>
    </w:rPr>
  </w:style>
  <w:style w:type="paragraph" w:styleId="81">
    <w:name w:val="toc 8"/>
    <w:basedOn w:val="a"/>
    <w:next w:val="a"/>
    <w:autoRedefine/>
    <w:uiPriority w:val="39"/>
    <w:rsid w:val="00CD7D6F"/>
    <w:pPr>
      <w:spacing w:line="240" w:lineRule="auto"/>
      <w:ind w:left="1680"/>
    </w:pPr>
    <w:rPr>
      <w:rFonts w:eastAsia="Batang" w:cs="Times New Roman"/>
      <w:sz w:val="24"/>
      <w:szCs w:val="24"/>
      <w:lang w:eastAsia="ko-KR"/>
    </w:rPr>
  </w:style>
  <w:style w:type="paragraph" w:styleId="91">
    <w:name w:val="toc 9"/>
    <w:basedOn w:val="a"/>
    <w:next w:val="a"/>
    <w:autoRedefine/>
    <w:uiPriority w:val="39"/>
    <w:rsid w:val="00CD7D6F"/>
    <w:pPr>
      <w:spacing w:line="240" w:lineRule="auto"/>
      <w:ind w:left="1920"/>
    </w:pPr>
    <w:rPr>
      <w:rFonts w:eastAsia="Batang" w:cs="Times New Roman"/>
      <w:sz w:val="24"/>
      <w:szCs w:val="24"/>
      <w:lang w:eastAsia="ko-KR"/>
    </w:rPr>
  </w:style>
  <w:style w:type="paragraph" w:customStyle="1" w:styleId="22">
    <w:name w:val="Абзац списка2"/>
    <w:basedOn w:val="a"/>
    <w:rsid w:val="00CD7D6F"/>
    <w:pPr>
      <w:ind w:left="720"/>
    </w:pPr>
    <w:rPr>
      <w:lang w:eastAsia="ru-RU"/>
    </w:rPr>
  </w:style>
  <w:style w:type="numbering" w:customStyle="1" w:styleId="14">
    <w:name w:val="Нет списка1"/>
    <w:next w:val="a2"/>
    <w:semiHidden/>
    <w:rsid w:val="00CD7D6F"/>
  </w:style>
  <w:style w:type="character" w:customStyle="1" w:styleId="ft0p433">
    <w:name w:val="ft0p433"/>
    <w:basedOn w:val="a0"/>
    <w:rsid w:val="00CD7D6F"/>
  </w:style>
  <w:style w:type="character" w:customStyle="1" w:styleId="aff5">
    <w:name w:val="Знак Знак"/>
    <w:rsid w:val="00CD7D6F"/>
    <w:rPr>
      <w:sz w:val="24"/>
      <w:szCs w:val="24"/>
      <w:lang w:val="ru-RU" w:eastAsia="ru-RU" w:bidi="ar-SA"/>
    </w:rPr>
  </w:style>
  <w:style w:type="numbering" w:customStyle="1" w:styleId="23">
    <w:name w:val="Нет списка2"/>
    <w:next w:val="a2"/>
    <w:semiHidden/>
    <w:rsid w:val="00CD7D6F"/>
  </w:style>
  <w:style w:type="character" w:customStyle="1" w:styleId="15">
    <w:name w:val="Заголовок параграфа (1.) Знак"/>
    <w:aliases w:val="Section Знак,Section Heading Знак,level2 hdg Знак,111 Знак Знак"/>
    <w:rsid w:val="00CD7D6F"/>
    <w:rPr>
      <w:rFonts w:eastAsia="Calibri"/>
      <w:b/>
      <w:bCs/>
      <w:sz w:val="36"/>
      <w:szCs w:val="28"/>
      <w:lang w:eastAsia="en-US" w:bidi="ar-SA"/>
    </w:rPr>
  </w:style>
  <w:style w:type="paragraph" w:customStyle="1" w:styleId="Style3">
    <w:name w:val="Style3"/>
    <w:basedOn w:val="a"/>
    <w:rsid w:val="00CD7D6F"/>
    <w:pPr>
      <w:widowControl w:val="0"/>
      <w:autoSpaceDE w:val="0"/>
      <w:autoSpaceDN w:val="0"/>
      <w:adjustRightInd w:val="0"/>
      <w:spacing w:line="484" w:lineRule="exact"/>
      <w:ind w:firstLine="427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FontStyle32">
    <w:name w:val="Font Style32"/>
    <w:rsid w:val="00CD7D6F"/>
    <w:rPr>
      <w:rFonts w:ascii="Times New Roman" w:hAnsi="Times New Roman" w:cs="Times New Roman"/>
      <w:sz w:val="24"/>
      <w:szCs w:val="24"/>
    </w:rPr>
  </w:style>
  <w:style w:type="character" w:customStyle="1" w:styleId="24">
    <w:name w:val="Знак Знак2"/>
    <w:rsid w:val="00CD7D6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ff6">
    <w:name w:val="Гипертекстовая ссылка"/>
    <w:rsid w:val="00CD7D6F"/>
    <w:rPr>
      <w:b/>
      <w:bCs/>
      <w:color w:val="008000"/>
    </w:rPr>
  </w:style>
  <w:style w:type="paragraph" w:customStyle="1" w:styleId="Default">
    <w:name w:val="Default"/>
    <w:rsid w:val="00CD7D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....."/>
    <w:basedOn w:val="Default"/>
    <w:next w:val="Default"/>
    <w:rsid w:val="00CD7D6F"/>
    <w:rPr>
      <w:color w:val="auto"/>
    </w:rPr>
  </w:style>
  <w:style w:type="paragraph" w:customStyle="1" w:styleId="aff8">
    <w:name w:val="......... ......"/>
    <w:basedOn w:val="Default"/>
    <w:next w:val="Default"/>
    <w:rsid w:val="00CD7D6F"/>
    <w:rPr>
      <w:color w:val="auto"/>
    </w:rPr>
  </w:style>
  <w:style w:type="paragraph" w:customStyle="1" w:styleId="aff9">
    <w:name w:val="......."/>
    <w:basedOn w:val="Default"/>
    <w:next w:val="Default"/>
    <w:rsid w:val="00CD7D6F"/>
    <w:rPr>
      <w:color w:val="auto"/>
    </w:rPr>
  </w:style>
  <w:style w:type="paragraph" w:customStyle="1" w:styleId="affa">
    <w:name w:val="..... ......"/>
    <w:basedOn w:val="Default"/>
    <w:next w:val="Default"/>
    <w:rsid w:val="00CD7D6F"/>
    <w:rPr>
      <w:color w:val="auto"/>
    </w:rPr>
  </w:style>
  <w:style w:type="paragraph" w:customStyle="1" w:styleId="25">
    <w:name w:val=".......2"/>
    <w:basedOn w:val="Default"/>
    <w:next w:val="Default"/>
    <w:rsid w:val="00CD7D6F"/>
    <w:rPr>
      <w:color w:val="auto"/>
    </w:rPr>
  </w:style>
  <w:style w:type="paragraph" w:customStyle="1" w:styleId="affb">
    <w:name w:val="..........."/>
    <w:basedOn w:val="Default"/>
    <w:next w:val="Default"/>
    <w:rsid w:val="00CD7D6F"/>
    <w:rPr>
      <w:color w:val="auto"/>
    </w:rPr>
  </w:style>
  <w:style w:type="paragraph" w:customStyle="1" w:styleId="affc">
    <w:name w:val=".........."/>
    <w:basedOn w:val="Default"/>
    <w:next w:val="Default"/>
    <w:rsid w:val="00CD7D6F"/>
    <w:rPr>
      <w:color w:val="auto"/>
    </w:rPr>
  </w:style>
  <w:style w:type="table" w:customStyle="1" w:styleId="16">
    <w:name w:val="Сетка таблицы1"/>
    <w:basedOn w:val="a1"/>
    <w:next w:val="ad"/>
    <w:rsid w:val="00CD7D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CD7D6F"/>
  </w:style>
  <w:style w:type="character" w:styleId="affd">
    <w:name w:val="FollowedHyperlink"/>
    <w:unhideWhenUsed/>
    <w:rsid w:val="00CD7D6F"/>
    <w:rPr>
      <w:color w:val="800080"/>
      <w:u w:val="single"/>
    </w:rPr>
  </w:style>
  <w:style w:type="paragraph" w:customStyle="1" w:styleId="font0">
    <w:name w:val="font0"/>
    <w:basedOn w:val="a"/>
    <w:rsid w:val="00CD7D6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D7D6F"/>
    <w:pPr>
      <w:pBdr>
        <w:top w:val="single" w:sz="4" w:space="0" w:color="auto"/>
      </w:pBdr>
      <w:spacing w:before="100" w:beforeAutospacing="1" w:after="100" w:afterAutospacing="1" w:line="240" w:lineRule="auto"/>
      <w:textAlignment w:val="bottom"/>
    </w:pPr>
    <w:rPr>
      <w:rFonts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D7D6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D7D6F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D7D6F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D7D6F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D7D6F"/>
    <w:pPr>
      <w:spacing w:before="100" w:beforeAutospacing="1" w:after="100" w:afterAutospacing="1" w:line="240" w:lineRule="auto"/>
      <w:textAlignment w:val="bottom"/>
    </w:pPr>
    <w:rPr>
      <w:rFonts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D7D6F"/>
    <w:pPr>
      <w:spacing w:before="100" w:beforeAutospacing="1" w:after="100" w:afterAutospacing="1" w:line="240" w:lineRule="auto"/>
      <w:textAlignment w:val="bottom"/>
    </w:pPr>
    <w:rPr>
      <w:rFonts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D7D6F"/>
    <w:pP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D7D6F"/>
    <w:pP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numbering" w:customStyle="1" w:styleId="210">
    <w:name w:val="Нет списка21"/>
    <w:next w:val="a2"/>
    <w:semiHidden/>
    <w:unhideWhenUsed/>
    <w:rsid w:val="00CD7D6F"/>
  </w:style>
  <w:style w:type="paragraph" w:customStyle="1" w:styleId="xl73">
    <w:name w:val="xl73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numbering" w:customStyle="1" w:styleId="32">
    <w:name w:val="Нет списка3"/>
    <w:next w:val="a2"/>
    <w:semiHidden/>
    <w:unhideWhenUsed/>
    <w:rsid w:val="00CD7D6F"/>
  </w:style>
  <w:style w:type="paragraph" w:customStyle="1" w:styleId="17">
    <w:name w:val="Заголовок оглавления1"/>
    <w:basedOn w:val="1"/>
    <w:next w:val="a"/>
    <w:rsid w:val="00CD7D6F"/>
    <w:pPr>
      <w:keepNext/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</w:rPr>
  </w:style>
  <w:style w:type="paragraph" w:styleId="affe">
    <w:name w:val="No Spacing"/>
    <w:uiPriority w:val="1"/>
    <w:qFormat/>
    <w:rsid w:val="00CD7D6F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71">
    <w:name w:val="Font Style71"/>
    <w:rsid w:val="00CD7D6F"/>
    <w:rPr>
      <w:rFonts w:ascii="Times New Roman" w:hAnsi="Times New Roman"/>
      <w:color w:val="000000"/>
      <w:sz w:val="24"/>
    </w:rPr>
  </w:style>
  <w:style w:type="character" w:customStyle="1" w:styleId="111">
    <w:name w:val="Заголовок 1 Знак1"/>
    <w:basedOn w:val="a0"/>
    <w:uiPriority w:val="9"/>
    <w:rsid w:val="00CD7D6F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paragraph" w:customStyle="1" w:styleId="ConsPlusNormal">
    <w:name w:val="ConsPlusNormal"/>
    <w:link w:val="ConsPlusNormal0"/>
    <w:rsid w:val="00CD7D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D7D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2">
    <w:name w:val="Знак1 Знак Знак Знак1"/>
    <w:basedOn w:val="a"/>
    <w:rsid w:val="00CD7D6F"/>
    <w:pPr>
      <w:spacing w:after="160" w:line="240" w:lineRule="exact"/>
      <w:ind w:firstLine="0"/>
    </w:pPr>
    <w:rPr>
      <w:rFonts w:ascii="Verdana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6F"/>
    <w:pPr>
      <w:spacing w:after="0" w:line="36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aliases w:val="Заголовок параграфа (1.),Section,Section Heading,level2 hdg,111"/>
    <w:basedOn w:val="a"/>
    <w:link w:val="10"/>
    <w:uiPriority w:val="9"/>
    <w:qFormat/>
    <w:rsid w:val="00CD7D6F"/>
    <w:pPr>
      <w:spacing w:before="240" w:after="240" w:line="240" w:lineRule="auto"/>
      <w:ind w:firstLine="0"/>
      <w:jc w:val="both"/>
      <w:outlineLvl w:val="0"/>
    </w:pPr>
    <w:rPr>
      <w:bCs/>
      <w:kern w:val="36"/>
      <w:sz w:val="32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CD7D6F"/>
    <w:pPr>
      <w:keepNext/>
      <w:keepLines/>
      <w:numPr>
        <w:ilvl w:val="1"/>
        <w:numId w:val="12"/>
      </w:numPr>
      <w:spacing w:before="200"/>
      <w:jc w:val="both"/>
      <w:outlineLvl w:val="1"/>
    </w:pPr>
    <w:rPr>
      <w:rFonts w:eastAsia="Calibri" w:cs="Cambria"/>
      <w:bCs/>
      <w:sz w:val="32"/>
      <w:szCs w:val="26"/>
    </w:rPr>
  </w:style>
  <w:style w:type="paragraph" w:styleId="3">
    <w:name w:val="heading 3"/>
    <w:basedOn w:val="a"/>
    <w:next w:val="a"/>
    <w:link w:val="30"/>
    <w:qFormat/>
    <w:rsid w:val="00CD7D6F"/>
    <w:pPr>
      <w:keepNext/>
      <w:keepLines/>
      <w:numPr>
        <w:ilvl w:val="2"/>
        <w:numId w:val="12"/>
      </w:numPr>
      <w:spacing w:before="200" w:after="240"/>
      <w:ind w:left="3131"/>
      <w:outlineLvl w:val="2"/>
    </w:pPr>
    <w:rPr>
      <w:rFonts w:cs="Cambria"/>
      <w:bCs/>
      <w:i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D7D6F"/>
    <w:pPr>
      <w:keepNext/>
      <w:numPr>
        <w:ilvl w:val="3"/>
        <w:numId w:val="12"/>
      </w:numPr>
      <w:spacing w:before="200"/>
      <w:outlineLvl w:val="3"/>
    </w:pPr>
    <w:rPr>
      <w:rFonts w:eastAsiaTheme="minorEastAsia" w:cstheme="minorBidi"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D7D6F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D7D6F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D7D6F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D7D6F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D7D6F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1,Section Знак1,Section Heading Знак1,level2 hdg Знак1,111 Знак"/>
    <w:basedOn w:val="a0"/>
    <w:link w:val="1"/>
    <w:uiPriority w:val="9"/>
    <w:rsid w:val="00CD7D6F"/>
    <w:rPr>
      <w:rFonts w:ascii="Times New Roman" w:eastAsia="Times New Roman" w:hAnsi="Times New Roman" w:cs="Calibri"/>
      <w:bCs/>
      <w:kern w:val="36"/>
      <w:sz w:val="32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D7D6F"/>
    <w:rPr>
      <w:rFonts w:ascii="Times New Roman" w:eastAsia="Calibri" w:hAnsi="Times New Roman" w:cs="Cambria"/>
      <w:bCs/>
      <w:sz w:val="32"/>
      <w:szCs w:val="26"/>
    </w:rPr>
  </w:style>
  <w:style w:type="character" w:customStyle="1" w:styleId="30">
    <w:name w:val="Заголовок 3 Знак"/>
    <w:basedOn w:val="a0"/>
    <w:link w:val="3"/>
    <w:rsid w:val="00CD7D6F"/>
    <w:rPr>
      <w:rFonts w:ascii="Times New Roman" w:eastAsia="Times New Roman" w:hAnsi="Times New Roman" w:cs="Cambria"/>
      <w:bCs/>
      <w:i/>
      <w:sz w:val="28"/>
      <w:lang w:eastAsia="ru-RU"/>
    </w:rPr>
  </w:style>
  <w:style w:type="character" w:customStyle="1" w:styleId="40">
    <w:name w:val="Заголовок 4 Знак"/>
    <w:basedOn w:val="a0"/>
    <w:link w:val="4"/>
    <w:rsid w:val="00CD7D6F"/>
    <w:rPr>
      <w:rFonts w:ascii="Times New Roman" w:eastAsiaTheme="minorEastAsia" w:hAnsi="Times New Roman"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D7D6F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CD7D6F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CD7D6F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CD7D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CD7D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D7D6F"/>
    <w:pPr>
      <w:spacing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D7D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aliases w:val="Текст сноски-FN,ft,Знак,Footnote Text Char,single space,Текст сноски Знак Знак Знак,Текст сноски Знак Знак,Текст сноски Знак1,single space Знак,footnote text Знак,Текст сноски Знак Знак Знак Знак,Текст сноски Знак Знак Знак1"/>
    <w:basedOn w:val="a"/>
    <w:link w:val="a6"/>
    <w:semiHidden/>
    <w:rsid w:val="00CD7D6F"/>
    <w:rPr>
      <w:sz w:val="20"/>
      <w:szCs w:val="20"/>
    </w:rPr>
  </w:style>
  <w:style w:type="character" w:customStyle="1" w:styleId="a6">
    <w:name w:val="Текст сноски Знак"/>
    <w:aliases w:val="Текст сноски-FN Знак,ft Знак,Знак Знак1,Footnote Text Char Знак,single space Знак1,Текст сноски Знак Знак Знак Знак1,Текст сноски Знак Знак Знак2,Текст сноски Знак1 Знак,single space Знак Знак,footnote text Знак Знак"/>
    <w:basedOn w:val="a0"/>
    <w:link w:val="a5"/>
    <w:semiHidden/>
    <w:rsid w:val="00CD7D6F"/>
    <w:rPr>
      <w:rFonts w:ascii="Times New Roman" w:eastAsia="Times New Roman" w:hAnsi="Times New Roman" w:cs="Calibri"/>
      <w:sz w:val="20"/>
      <w:szCs w:val="20"/>
    </w:rPr>
  </w:style>
  <w:style w:type="character" w:styleId="a7">
    <w:name w:val="footnote reference"/>
    <w:aliases w:val="Знак сноски-FN"/>
    <w:uiPriority w:val="99"/>
    <w:semiHidden/>
    <w:rsid w:val="00CD7D6F"/>
    <w:rPr>
      <w:vertAlign w:val="superscript"/>
    </w:rPr>
  </w:style>
  <w:style w:type="paragraph" w:customStyle="1" w:styleId="Boditt">
    <w:name w:val="Bodi tt"/>
    <w:uiPriority w:val="99"/>
    <w:rsid w:val="00CD7D6F"/>
    <w:pPr>
      <w:spacing w:after="0" w:line="235" w:lineRule="exact"/>
      <w:ind w:firstLine="425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character" w:styleId="a8">
    <w:name w:val="Hyperlink"/>
    <w:uiPriority w:val="99"/>
    <w:rsid w:val="00CD7D6F"/>
    <w:rPr>
      <w:color w:val="0000FF"/>
      <w:u w:val="single"/>
    </w:rPr>
  </w:style>
  <w:style w:type="paragraph" w:styleId="a9">
    <w:name w:val="Body Text Indent"/>
    <w:basedOn w:val="a"/>
    <w:link w:val="aa"/>
    <w:uiPriority w:val="99"/>
    <w:rsid w:val="00CD7D6F"/>
    <w:pPr>
      <w:spacing w:after="120" w:line="24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CD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D7D6F"/>
    <w:pPr>
      <w:ind w:left="720"/>
    </w:pPr>
  </w:style>
  <w:style w:type="paragraph" w:styleId="ac">
    <w:name w:val="Normal (Web)"/>
    <w:basedOn w:val="a"/>
    <w:rsid w:val="00CD7D6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d">
    <w:name w:val="Table Grid"/>
    <w:basedOn w:val="a1"/>
    <w:uiPriority w:val="59"/>
    <w:rsid w:val="00CD7D6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CD7D6F"/>
    <w:rPr>
      <w:b/>
      <w:bCs/>
    </w:rPr>
  </w:style>
  <w:style w:type="paragraph" w:customStyle="1" w:styleId="volissue">
    <w:name w:val="volissue"/>
    <w:basedOn w:val="a"/>
    <w:uiPriority w:val="99"/>
    <w:rsid w:val="00CD7D6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varticle">
    <w:name w:val="svarticle"/>
    <w:basedOn w:val="a"/>
    <w:uiPriority w:val="99"/>
    <w:rsid w:val="00CD7D6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">
    <w:name w:val="endnote text"/>
    <w:basedOn w:val="a"/>
    <w:link w:val="af0"/>
    <w:semiHidden/>
    <w:rsid w:val="00CD7D6F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semiHidden/>
    <w:rsid w:val="00CD7D6F"/>
    <w:rPr>
      <w:rFonts w:ascii="Times New Roman" w:eastAsia="Times New Roman" w:hAnsi="Times New Roman" w:cs="Calibri"/>
      <w:sz w:val="20"/>
      <w:szCs w:val="20"/>
      <w:lang w:eastAsia="ru-RU"/>
    </w:rPr>
  </w:style>
  <w:style w:type="character" w:styleId="af1">
    <w:name w:val="endnote reference"/>
    <w:uiPriority w:val="99"/>
    <w:semiHidden/>
    <w:rsid w:val="00CD7D6F"/>
    <w:rPr>
      <w:vertAlign w:val="superscript"/>
    </w:rPr>
  </w:style>
  <w:style w:type="character" w:styleId="af2">
    <w:name w:val="Emphasis"/>
    <w:qFormat/>
    <w:rsid w:val="00CD7D6F"/>
    <w:rPr>
      <w:i/>
      <w:iCs/>
    </w:rPr>
  </w:style>
  <w:style w:type="paragraph" w:styleId="af3">
    <w:name w:val="Body Text"/>
    <w:basedOn w:val="a"/>
    <w:next w:val="a"/>
    <w:link w:val="af4"/>
    <w:rsid w:val="00CD7D6F"/>
    <w:pPr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D7D6F"/>
    <w:rPr>
      <w:rFonts w:ascii="Times New Roman" w:eastAsia="Times New Roman" w:hAnsi="Times New Roman" w:cs="Calibri"/>
      <w:sz w:val="24"/>
      <w:szCs w:val="24"/>
      <w:lang w:eastAsia="ru-RU"/>
    </w:rPr>
  </w:style>
  <w:style w:type="character" w:styleId="af5">
    <w:name w:val="annotation reference"/>
    <w:uiPriority w:val="99"/>
    <w:semiHidden/>
    <w:rsid w:val="00CD7D6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D7D6F"/>
    <w:pPr>
      <w:spacing w:line="240" w:lineRule="auto"/>
    </w:pPr>
    <w:rPr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D7D6F"/>
    <w:rPr>
      <w:rFonts w:ascii="Times New Roman" w:eastAsia="Times New Roman" w:hAnsi="Times New Roman" w:cs="Calibri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D7D6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D7D6F"/>
    <w:rPr>
      <w:rFonts w:ascii="Times New Roman" w:eastAsia="Times New Roman" w:hAnsi="Times New Roman" w:cs="Calibri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CD7D6F"/>
  </w:style>
  <w:style w:type="character" w:customStyle="1" w:styleId="bold">
    <w:name w:val="bold"/>
    <w:uiPriority w:val="99"/>
    <w:rsid w:val="00CD7D6F"/>
  </w:style>
  <w:style w:type="character" w:styleId="afa">
    <w:name w:val="Placeholder Text"/>
    <w:uiPriority w:val="99"/>
    <w:semiHidden/>
    <w:rsid w:val="00CD7D6F"/>
    <w:rPr>
      <w:color w:val="808080"/>
    </w:rPr>
  </w:style>
  <w:style w:type="paragraph" w:styleId="afb">
    <w:name w:val="header"/>
    <w:basedOn w:val="a"/>
    <w:link w:val="afc"/>
    <w:uiPriority w:val="99"/>
    <w:rsid w:val="00CD7D6F"/>
    <w:pPr>
      <w:tabs>
        <w:tab w:val="center" w:pos="4677"/>
        <w:tab w:val="right" w:pos="9355"/>
      </w:tabs>
      <w:spacing w:line="240" w:lineRule="auto"/>
    </w:pPr>
    <w:rPr>
      <w:rFonts w:cs="Times New Roman"/>
      <w:sz w:val="24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CD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rsid w:val="00CD7D6F"/>
    <w:pPr>
      <w:tabs>
        <w:tab w:val="center" w:pos="4677"/>
        <w:tab w:val="right" w:pos="9355"/>
      </w:tabs>
      <w:spacing w:line="240" w:lineRule="auto"/>
    </w:pPr>
    <w:rPr>
      <w:rFonts w:cs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sid w:val="00CD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CD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8">
    <w:name w:val="Pa8"/>
    <w:basedOn w:val="a"/>
    <w:next w:val="a"/>
    <w:uiPriority w:val="99"/>
    <w:rsid w:val="00CD7D6F"/>
    <w:pPr>
      <w:autoSpaceDE w:val="0"/>
      <w:autoSpaceDN w:val="0"/>
      <w:adjustRightInd w:val="0"/>
      <w:spacing w:line="201" w:lineRule="atLeast"/>
    </w:pPr>
    <w:rPr>
      <w:rFonts w:ascii="Newton C" w:hAnsi="Newton C" w:cs="Newton C"/>
      <w:sz w:val="24"/>
      <w:szCs w:val="24"/>
      <w:lang w:eastAsia="ru-RU"/>
    </w:rPr>
  </w:style>
  <w:style w:type="character" w:customStyle="1" w:styleId="A80">
    <w:name w:val="A8"/>
    <w:uiPriority w:val="99"/>
    <w:rsid w:val="00CD7D6F"/>
    <w:rPr>
      <w:color w:val="000000"/>
      <w:sz w:val="11"/>
      <w:szCs w:val="11"/>
    </w:rPr>
  </w:style>
  <w:style w:type="character" w:customStyle="1" w:styleId="A10">
    <w:name w:val="A1"/>
    <w:uiPriority w:val="99"/>
    <w:rsid w:val="00CD7D6F"/>
    <w:rPr>
      <w:color w:val="000000"/>
      <w:sz w:val="20"/>
      <w:szCs w:val="20"/>
    </w:rPr>
  </w:style>
  <w:style w:type="character" w:customStyle="1" w:styleId="highlight">
    <w:name w:val="highlight"/>
    <w:basedOn w:val="a0"/>
    <w:uiPriority w:val="99"/>
    <w:rsid w:val="00CD7D6F"/>
  </w:style>
  <w:style w:type="character" w:customStyle="1" w:styleId="11">
    <w:name w:val="Дата1"/>
    <w:basedOn w:val="a0"/>
    <w:uiPriority w:val="99"/>
    <w:rsid w:val="00CD7D6F"/>
  </w:style>
  <w:style w:type="character" w:customStyle="1" w:styleId="apple-style-span">
    <w:name w:val="apple-style-span"/>
    <w:basedOn w:val="a0"/>
    <w:uiPriority w:val="99"/>
    <w:rsid w:val="00CD7D6F"/>
  </w:style>
  <w:style w:type="paragraph" w:styleId="aff0">
    <w:name w:val="caption"/>
    <w:basedOn w:val="a"/>
    <w:next w:val="a"/>
    <w:uiPriority w:val="99"/>
    <w:qFormat/>
    <w:rsid w:val="00CD7D6F"/>
    <w:pPr>
      <w:spacing w:line="240" w:lineRule="auto"/>
    </w:pPr>
    <w:rPr>
      <w:b/>
      <w:bCs/>
      <w:color w:val="4F81BD"/>
      <w:sz w:val="18"/>
      <w:szCs w:val="18"/>
      <w:lang w:eastAsia="ru-RU"/>
    </w:rPr>
  </w:style>
  <w:style w:type="paragraph" w:styleId="aff1">
    <w:name w:val="Title"/>
    <w:basedOn w:val="a"/>
    <w:next w:val="a"/>
    <w:link w:val="aff2"/>
    <w:uiPriority w:val="99"/>
    <w:qFormat/>
    <w:rsid w:val="00CD7D6F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f2">
    <w:name w:val="Название Знак"/>
    <w:basedOn w:val="a0"/>
    <w:link w:val="aff1"/>
    <w:uiPriority w:val="99"/>
    <w:rsid w:val="00CD7D6F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paragraph" w:customStyle="1" w:styleId="western">
    <w:name w:val="western"/>
    <w:basedOn w:val="a"/>
    <w:rsid w:val="00CD7D6F"/>
    <w:pPr>
      <w:spacing w:before="100" w:beforeAutospacing="1" w:after="119"/>
    </w:pPr>
    <w:rPr>
      <w:color w:val="000000"/>
      <w:lang w:eastAsia="ru-RU"/>
    </w:rPr>
  </w:style>
  <w:style w:type="character" w:customStyle="1" w:styleId="hps">
    <w:name w:val="hps"/>
    <w:uiPriority w:val="99"/>
    <w:rsid w:val="00CD7D6F"/>
  </w:style>
  <w:style w:type="paragraph" w:styleId="aff3">
    <w:name w:val="TOC Heading"/>
    <w:basedOn w:val="1"/>
    <w:next w:val="a"/>
    <w:uiPriority w:val="39"/>
    <w:qFormat/>
    <w:rsid w:val="00CD7D6F"/>
    <w:pPr>
      <w:keepNext/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CD7D6F"/>
    <w:pPr>
      <w:ind w:firstLine="0"/>
      <w:jc w:val="both"/>
    </w:pPr>
  </w:style>
  <w:style w:type="paragraph" w:styleId="21">
    <w:name w:val="toc 2"/>
    <w:basedOn w:val="a"/>
    <w:next w:val="a"/>
    <w:autoRedefine/>
    <w:uiPriority w:val="39"/>
    <w:qFormat/>
    <w:rsid w:val="00CD7D6F"/>
    <w:pPr>
      <w:tabs>
        <w:tab w:val="left" w:pos="709"/>
        <w:tab w:val="right" w:leader="dot" w:pos="1019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qFormat/>
    <w:rsid w:val="00CD7D6F"/>
    <w:pPr>
      <w:tabs>
        <w:tab w:val="left" w:pos="851"/>
        <w:tab w:val="right" w:leader="dot" w:pos="10195"/>
      </w:tabs>
      <w:spacing w:after="100"/>
      <w:ind w:firstLine="0"/>
      <w:jc w:val="both"/>
    </w:pPr>
  </w:style>
  <w:style w:type="paragraph" w:customStyle="1" w:styleId="13">
    <w:name w:val="Абзац списка1"/>
    <w:basedOn w:val="a"/>
    <w:uiPriority w:val="99"/>
    <w:rsid w:val="00CD7D6F"/>
    <w:pPr>
      <w:spacing w:line="240" w:lineRule="auto"/>
      <w:ind w:left="720" w:firstLine="708"/>
      <w:jc w:val="both"/>
    </w:pPr>
    <w:rPr>
      <w:rFonts w:cs="Times New Roman"/>
      <w:sz w:val="20"/>
      <w:szCs w:val="20"/>
      <w:lang w:eastAsia="ru-RU"/>
    </w:rPr>
  </w:style>
  <w:style w:type="character" w:styleId="aff4">
    <w:name w:val="page number"/>
    <w:basedOn w:val="a0"/>
    <w:rsid w:val="00CD7D6F"/>
  </w:style>
  <w:style w:type="paragraph" w:styleId="41">
    <w:name w:val="toc 4"/>
    <w:basedOn w:val="a"/>
    <w:next w:val="a"/>
    <w:autoRedefine/>
    <w:uiPriority w:val="39"/>
    <w:rsid w:val="00CD7D6F"/>
    <w:pPr>
      <w:spacing w:line="240" w:lineRule="auto"/>
      <w:ind w:left="720"/>
    </w:pPr>
    <w:rPr>
      <w:rFonts w:eastAsia="Batang" w:cs="Times New Roman"/>
      <w:sz w:val="24"/>
      <w:szCs w:val="24"/>
      <w:lang w:eastAsia="ko-KR"/>
    </w:rPr>
  </w:style>
  <w:style w:type="paragraph" w:styleId="51">
    <w:name w:val="toc 5"/>
    <w:basedOn w:val="a"/>
    <w:next w:val="a"/>
    <w:autoRedefine/>
    <w:uiPriority w:val="39"/>
    <w:rsid w:val="00CD7D6F"/>
    <w:pPr>
      <w:spacing w:line="240" w:lineRule="auto"/>
      <w:ind w:left="960"/>
    </w:pPr>
    <w:rPr>
      <w:rFonts w:eastAsia="Batang" w:cs="Times New Roman"/>
      <w:sz w:val="24"/>
      <w:szCs w:val="24"/>
      <w:lang w:eastAsia="ko-KR"/>
    </w:rPr>
  </w:style>
  <w:style w:type="paragraph" w:styleId="61">
    <w:name w:val="toc 6"/>
    <w:basedOn w:val="a"/>
    <w:next w:val="a"/>
    <w:autoRedefine/>
    <w:uiPriority w:val="39"/>
    <w:rsid w:val="00CD7D6F"/>
    <w:pPr>
      <w:spacing w:line="240" w:lineRule="auto"/>
      <w:ind w:left="1200"/>
    </w:pPr>
    <w:rPr>
      <w:rFonts w:eastAsia="Batang" w:cs="Times New Roman"/>
      <w:sz w:val="24"/>
      <w:szCs w:val="24"/>
      <w:lang w:eastAsia="ko-KR"/>
    </w:rPr>
  </w:style>
  <w:style w:type="paragraph" w:styleId="71">
    <w:name w:val="toc 7"/>
    <w:basedOn w:val="a"/>
    <w:next w:val="a"/>
    <w:autoRedefine/>
    <w:uiPriority w:val="39"/>
    <w:rsid w:val="00CD7D6F"/>
    <w:pPr>
      <w:spacing w:line="240" w:lineRule="auto"/>
      <w:ind w:left="1440"/>
    </w:pPr>
    <w:rPr>
      <w:rFonts w:eastAsia="Batang" w:cs="Times New Roman"/>
      <w:sz w:val="24"/>
      <w:szCs w:val="24"/>
      <w:lang w:eastAsia="ko-KR"/>
    </w:rPr>
  </w:style>
  <w:style w:type="paragraph" w:styleId="81">
    <w:name w:val="toc 8"/>
    <w:basedOn w:val="a"/>
    <w:next w:val="a"/>
    <w:autoRedefine/>
    <w:uiPriority w:val="39"/>
    <w:rsid w:val="00CD7D6F"/>
    <w:pPr>
      <w:spacing w:line="240" w:lineRule="auto"/>
      <w:ind w:left="1680"/>
    </w:pPr>
    <w:rPr>
      <w:rFonts w:eastAsia="Batang" w:cs="Times New Roman"/>
      <w:sz w:val="24"/>
      <w:szCs w:val="24"/>
      <w:lang w:eastAsia="ko-KR"/>
    </w:rPr>
  </w:style>
  <w:style w:type="paragraph" w:styleId="91">
    <w:name w:val="toc 9"/>
    <w:basedOn w:val="a"/>
    <w:next w:val="a"/>
    <w:autoRedefine/>
    <w:uiPriority w:val="39"/>
    <w:rsid w:val="00CD7D6F"/>
    <w:pPr>
      <w:spacing w:line="240" w:lineRule="auto"/>
      <w:ind w:left="1920"/>
    </w:pPr>
    <w:rPr>
      <w:rFonts w:eastAsia="Batang" w:cs="Times New Roman"/>
      <w:sz w:val="24"/>
      <w:szCs w:val="24"/>
      <w:lang w:eastAsia="ko-KR"/>
    </w:rPr>
  </w:style>
  <w:style w:type="paragraph" w:customStyle="1" w:styleId="22">
    <w:name w:val="Абзац списка2"/>
    <w:basedOn w:val="a"/>
    <w:rsid w:val="00CD7D6F"/>
    <w:pPr>
      <w:ind w:left="720"/>
    </w:pPr>
    <w:rPr>
      <w:lang w:eastAsia="ru-RU"/>
    </w:rPr>
  </w:style>
  <w:style w:type="numbering" w:customStyle="1" w:styleId="14">
    <w:name w:val="Нет списка1"/>
    <w:next w:val="a2"/>
    <w:semiHidden/>
    <w:rsid w:val="00CD7D6F"/>
  </w:style>
  <w:style w:type="character" w:customStyle="1" w:styleId="ft0p433">
    <w:name w:val="ft0p433"/>
    <w:basedOn w:val="a0"/>
    <w:rsid w:val="00CD7D6F"/>
  </w:style>
  <w:style w:type="character" w:customStyle="1" w:styleId="aff5">
    <w:name w:val="Знак Знак"/>
    <w:rsid w:val="00CD7D6F"/>
    <w:rPr>
      <w:sz w:val="24"/>
      <w:szCs w:val="24"/>
      <w:lang w:val="ru-RU" w:eastAsia="ru-RU" w:bidi="ar-SA"/>
    </w:rPr>
  </w:style>
  <w:style w:type="numbering" w:customStyle="1" w:styleId="23">
    <w:name w:val="Нет списка2"/>
    <w:next w:val="a2"/>
    <w:semiHidden/>
    <w:rsid w:val="00CD7D6F"/>
  </w:style>
  <w:style w:type="character" w:customStyle="1" w:styleId="15">
    <w:name w:val="Заголовок параграфа (1.) Знак"/>
    <w:aliases w:val="Section Знак,Section Heading Знак,level2 hdg Знак,111 Знак Знак"/>
    <w:rsid w:val="00CD7D6F"/>
    <w:rPr>
      <w:rFonts w:eastAsia="Calibri"/>
      <w:b/>
      <w:bCs/>
      <w:sz w:val="36"/>
      <w:szCs w:val="28"/>
      <w:lang w:val="x-none" w:eastAsia="en-US" w:bidi="ar-SA"/>
    </w:rPr>
  </w:style>
  <w:style w:type="paragraph" w:customStyle="1" w:styleId="Style3">
    <w:name w:val="Style3"/>
    <w:basedOn w:val="a"/>
    <w:rsid w:val="00CD7D6F"/>
    <w:pPr>
      <w:widowControl w:val="0"/>
      <w:autoSpaceDE w:val="0"/>
      <w:autoSpaceDN w:val="0"/>
      <w:adjustRightInd w:val="0"/>
      <w:spacing w:line="484" w:lineRule="exact"/>
      <w:ind w:firstLine="427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FontStyle32">
    <w:name w:val="Font Style32"/>
    <w:rsid w:val="00CD7D6F"/>
    <w:rPr>
      <w:rFonts w:ascii="Times New Roman" w:hAnsi="Times New Roman" w:cs="Times New Roman"/>
      <w:sz w:val="24"/>
      <w:szCs w:val="24"/>
    </w:rPr>
  </w:style>
  <w:style w:type="character" w:customStyle="1" w:styleId="24">
    <w:name w:val="Знак Знак2"/>
    <w:rsid w:val="00CD7D6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ff6">
    <w:name w:val="Гипертекстовая ссылка"/>
    <w:rsid w:val="00CD7D6F"/>
    <w:rPr>
      <w:b/>
      <w:bCs/>
      <w:color w:val="008000"/>
    </w:rPr>
  </w:style>
  <w:style w:type="paragraph" w:customStyle="1" w:styleId="Default">
    <w:name w:val="Default"/>
    <w:rsid w:val="00CD7D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....."/>
    <w:basedOn w:val="Default"/>
    <w:next w:val="Default"/>
    <w:rsid w:val="00CD7D6F"/>
    <w:rPr>
      <w:color w:val="auto"/>
    </w:rPr>
  </w:style>
  <w:style w:type="paragraph" w:customStyle="1" w:styleId="aff8">
    <w:name w:val="......... ......"/>
    <w:basedOn w:val="Default"/>
    <w:next w:val="Default"/>
    <w:rsid w:val="00CD7D6F"/>
    <w:rPr>
      <w:color w:val="auto"/>
    </w:rPr>
  </w:style>
  <w:style w:type="paragraph" w:customStyle="1" w:styleId="aff9">
    <w:name w:val="......."/>
    <w:basedOn w:val="Default"/>
    <w:next w:val="Default"/>
    <w:rsid w:val="00CD7D6F"/>
    <w:rPr>
      <w:color w:val="auto"/>
    </w:rPr>
  </w:style>
  <w:style w:type="paragraph" w:customStyle="1" w:styleId="affa">
    <w:name w:val="..... ......"/>
    <w:basedOn w:val="Default"/>
    <w:next w:val="Default"/>
    <w:rsid w:val="00CD7D6F"/>
    <w:rPr>
      <w:color w:val="auto"/>
    </w:rPr>
  </w:style>
  <w:style w:type="paragraph" w:customStyle="1" w:styleId="25">
    <w:name w:val=".......2"/>
    <w:basedOn w:val="Default"/>
    <w:next w:val="Default"/>
    <w:rsid w:val="00CD7D6F"/>
    <w:rPr>
      <w:color w:val="auto"/>
    </w:rPr>
  </w:style>
  <w:style w:type="paragraph" w:customStyle="1" w:styleId="affb">
    <w:name w:val="..........."/>
    <w:basedOn w:val="Default"/>
    <w:next w:val="Default"/>
    <w:rsid w:val="00CD7D6F"/>
    <w:rPr>
      <w:color w:val="auto"/>
    </w:rPr>
  </w:style>
  <w:style w:type="paragraph" w:customStyle="1" w:styleId="affc">
    <w:name w:val=".........."/>
    <w:basedOn w:val="Default"/>
    <w:next w:val="Default"/>
    <w:rsid w:val="00CD7D6F"/>
    <w:rPr>
      <w:color w:val="auto"/>
    </w:rPr>
  </w:style>
  <w:style w:type="table" w:customStyle="1" w:styleId="16">
    <w:name w:val="Сетка таблицы1"/>
    <w:basedOn w:val="a1"/>
    <w:next w:val="ad"/>
    <w:rsid w:val="00CD7D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CD7D6F"/>
  </w:style>
  <w:style w:type="character" w:styleId="affd">
    <w:name w:val="FollowedHyperlink"/>
    <w:unhideWhenUsed/>
    <w:rsid w:val="00CD7D6F"/>
    <w:rPr>
      <w:color w:val="800080"/>
      <w:u w:val="single"/>
    </w:rPr>
  </w:style>
  <w:style w:type="paragraph" w:customStyle="1" w:styleId="font0">
    <w:name w:val="font0"/>
    <w:basedOn w:val="a"/>
    <w:rsid w:val="00CD7D6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D7D6F"/>
    <w:pPr>
      <w:pBdr>
        <w:top w:val="single" w:sz="4" w:space="0" w:color="auto"/>
      </w:pBdr>
      <w:spacing w:before="100" w:beforeAutospacing="1" w:after="100" w:afterAutospacing="1" w:line="240" w:lineRule="auto"/>
      <w:textAlignment w:val="bottom"/>
    </w:pPr>
    <w:rPr>
      <w:rFonts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D7D6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D7D6F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D7D6F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D7D6F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D7D6F"/>
    <w:pPr>
      <w:spacing w:before="100" w:beforeAutospacing="1" w:after="100" w:afterAutospacing="1" w:line="240" w:lineRule="auto"/>
      <w:textAlignment w:val="bottom"/>
    </w:pPr>
    <w:rPr>
      <w:rFonts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D7D6F"/>
    <w:pPr>
      <w:spacing w:before="100" w:beforeAutospacing="1" w:after="100" w:afterAutospacing="1" w:line="240" w:lineRule="auto"/>
      <w:textAlignment w:val="bottom"/>
    </w:pPr>
    <w:rPr>
      <w:rFonts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D7D6F"/>
    <w:pP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D7D6F"/>
    <w:pP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numbering" w:customStyle="1" w:styleId="210">
    <w:name w:val="Нет списка21"/>
    <w:next w:val="a2"/>
    <w:semiHidden/>
    <w:unhideWhenUsed/>
    <w:rsid w:val="00CD7D6F"/>
  </w:style>
  <w:style w:type="paragraph" w:customStyle="1" w:styleId="xl73">
    <w:name w:val="xl73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numbering" w:customStyle="1" w:styleId="32">
    <w:name w:val="Нет списка3"/>
    <w:next w:val="a2"/>
    <w:semiHidden/>
    <w:unhideWhenUsed/>
    <w:rsid w:val="00CD7D6F"/>
  </w:style>
  <w:style w:type="paragraph" w:customStyle="1" w:styleId="17">
    <w:name w:val="Заголовок оглавления1"/>
    <w:basedOn w:val="1"/>
    <w:next w:val="a"/>
    <w:rsid w:val="00CD7D6F"/>
    <w:pPr>
      <w:keepNext/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</w:rPr>
  </w:style>
  <w:style w:type="paragraph" w:styleId="affe">
    <w:name w:val="No Spacing"/>
    <w:uiPriority w:val="1"/>
    <w:qFormat/>
    <w:rsid w:val="00CD7D6F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71">
    <w:name w:val="Font Style71"/>
    <w:rsid w:val="00CD7D6F"/>
    <w:rPr>
      <w:rFonts w:ascii="Times New Roman" w:hAnsi="Times New Roman"/>
      <w:color w:val="000000"/>
      <w:sz w:val="24"/>
    </w:rPr>
  </w:style>
  <w:style w:type="character" w:customStyle="1" w:styleId="111">
    <w:name w:val="Заголовок 1 Знак1"/>
    <w:basedOn w:val="a0"/>
    <w:uiPriority w:val="9"/>
    <w:rsid w:val="00CD7D6F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paragraph" w:customStyle="1" w:styleId="ConsPlusNormal">
    <w:name w:val="ConsPlusNormal"/>
    <w:link w:val="ConsPlusNormal0"/>
    <w:rsid w:val="00CD7D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D7D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2">
    <w:name w:val="Знак1 Знак Знак Знак1"/>
    <w:basedOn w:val="a"/>
    <w:rsid w:val="00CD7D6F"/>
    <w:pPr>
      <w:spacing w:after="160" w:line="240" w:lineRule="exact"/>
      <w:ind w:firstLine="0"/>
    </w:pPr>
    <w:rPr>
      <w:rFonts w:ascii="Verdana" w:hAnsi="Verdan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C1DE-7286-4387-B60C-BE1D14E0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7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TRESHCHEVSKIY</dc:creator>
  <cp:lastModifiedBy>smolofeeva</cp:lastModifiedBy>
  <cp:revision>88</cp:revision>
  <cp:lastPrinted>2024-01-10T11:29:00Z</cp:lastPrinted>
  <dcterms:created xsi:type="dcterms:W3CDTF">2023-04-27T07:23:00Z</dcterms:created>
  <dcterms:modified xsi:type="dcterms:W3CDTF">2024-10-02T07:07:00Z</dcterms:modified>
</cp:coreProperties>
</file>