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04" w:rsidRPr="00FC6BFA" w:rsidRDefault="00664C04" w:rsidP="00664C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664C04" w:rsidRPr="00FC6BFA" w:rsidRDefault="00664C04" w:rsidP="00664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проектов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155415">
        <w:rPr>
          <w:rFonts w:ascii="Times New Roman" w:hAnsi="Times New Roman" w:cs="Times New Roman"/>
          <w:sz w:val="24"/>
          <w:szCs w:val="24"/>
        </w:rPr>
        <w:t>5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664C04" w:rsidRPr="00FC6BFA" w:rsidRDefault="00664C04" w:rsidP="00664C04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155415">
        <w:rPr>
          <w:rFonts w:ascii="Times New Roman" w:hAnsi="Times New Roman" w:cs="Times New Roman"/>
          <w:sz w:val="24"/>
          <w:szCs w:val="24"/>
        </w:rPr>
        <w:t>4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Администрация Аннинского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664C04" w:rsidRPr="00FC6BFA" w:rsidRDefault="00664C04" w:rsidP="00664C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дата размещения: 30.09.202</w:t>
      </w:r>
      <w:r w:rsidR="00155415">
        <w:rPr>
          <w:rFonts w:ascii="Times New Roman" w:hAnsi="Times New Roman" w:cs="Times New Roman"/>
          <w:sz w:val="24"/>
          <w:szCs w:val="24"/>
        </w:rPr>
        <w:t>4</w:t>
      </w:r>
    </w:p>
    <w:p w:rsidR="00664C04" w:rsidRPr="00E504E2" w:rsidRDefault="00664C04" w:rsidP="0066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04">
        <w:rPr>
          <w:rFonts w:ascii="Times New Roman" w:hAnsi="Times New Roman" w:cs="Times New Roman"/>
          <w:sz w:val="24"/>
          <w:szCs w:val="24"/>
        </w:rPr>
        <w:t xml:space="preserve">размещение проекта: официальный сайт муниципального образования в информационно-телекоммуникационной сети </w:t>
      </w:r>
      <w:r w:rsidR="00155415">
        <w:rPr>
          <w:rFonts w:ascii="Times New Roman" w:hAnsi="Times New Roman" w:cs="Times New Roman"/>
          <w:sz w:val="24"/>
          <w:szCs w:val="24"/>
        </w:rPr>
        <w:t>«</w:t>
      </w:r>
      <w:r w:rsidRPr="00664C04">
        <w:rPr>
          <w:rFonts w:ascii="Times New Roman" w:hAnsi="Times New Roman" w:cs="Times New Roman"/>
          <w:sz w:val="24"/>
          <w:szCs w:val="24"/>
        </w:rPr>
        <w:t>Интернет</w:t>
      </w:r>
      <w:r w:rsidR="00155415">
        <w:rPr>
          <w:rFonts w:ascii="Times New Roman" w:hAnsi="Times New Roman" w:cs="Times New Roman"/>
          <w:sz w:val="24"/>
          <w:szCs w:val="24"/>
        </w:rPr>
        <w:t>»</w:t>
      </w:r>
      <w:r w:rsidRPr="008E61F5">
        <w:rPr>
          <w:rFonts w:ascii="Times New Roman" w:hAnsi="Times New Roman" w:cs="Times New Roman"/>
          <w:sz w:val="24"/>
          <w:szCs w:val="24"/>
        </w:rPr>
        <w:t xml:space="preserve">: </w:t>
      </w:r>
      <w:r w:rsidRPr="00E504E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504E2">
        <w:rPr>
          <w:rFonts w:ascii="Times New Roman" w:hAnsi="Times New Roman" w:cs="Times New Roman"/>
          <w:sz w:val="24"/>
          <w:szCs w:val="24"/>
        </w:rPr>
        <w:t>://</w:t>
      </w:r>
      <w:r w:rsidR="00155415" w:rsidRPr="000B69A2">
        <w:rPr>
          <w:rFonts w:ascii="Times New Roman" w:eastAsia="Times New Roman" w:hAnsi="Times New Roman" w:cs="Times New Roman"/>
          <w:b/>
          <w:bCs/>
          <w:sz w:val="24"/>
          <w:szCs w:val="24"/>
        </w:rPr>
        <w:t>anninskij-r20.gosweb.gosuslugi.ru</w:t>
      </w:r>
      <w:r w:rsidR="00155415" w:rsidRPr="00E504E2">
        <w:rPr>
          <w:rFonts w:ascii="Times New Roman" w:hAnsi="Times New Roman" w:cs="Times New Roman"/>
          <w:sz w:val="24"/>
          <w:szCs w:val="24"/>
        </w:rPr>
        <w:t xml:space="preserve"> </w:t>
      </w:r>
      <w:r w:rsidRPr="00E504E2">
        <w:rPr>
          <w:rFonts w:ascii="Times New Roman" w:hAnsi="Times New Roman" w:cs="Times New Roman"/>
          <w:sz w:val="24"/>
          <w:szCs w:val="24"/>
        </w:rPr>
        <w:t>/</w:t>
      </w:r>
    </w:p>
    <w:p w:rsidR="00664C04" w:rsidRPr="00664C04" w:rsidRDefault="00664C04" w:rsidP="0015541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04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155415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155415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5" w:history="1">
        <w:r w:rsidRPr="00132703">
          <w:rPr>
            <w:rStyle w:val="a3"/>
            <w:rFonts w:ascii="Times New Roman" w:hAnsi="Times New Roman" w:cs="Times New Roman"/>
            <w:sz w:val="24"/>
            <w:szCs w:val="24"/>
          </w:rPr>
          <w:t>anna@</w:t>
        </w:r>
        <w:r w:rsidRPr="001327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Pr="0013270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27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6BFA">
        <w:rPr>
          <w:rFonts w:ascii="Times New Roman" w:hAnsi="Times New Roman" w:cs="Times New Roman"/>
          <w:sz w:val="24"/>
          <w:szCs w:val="24"/>
        </w:rPr>
        <w:t>.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Прием предложений и замечаний: с 01.10.2023 по 01.11.2023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Проекты </w:t>
      </w:r>
    </w:p>
    <w:p w:rsidR="00664C04" w:rsidRPr="00664C04" w:rsidRDefault="00664C04" w:rsidP="00664C04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664C04">
        <w:t>Программ</w:t>
      </w:r>
      <w:r w:rsidRPr="00664C04">
        <w:rPr>
          <w:color w:val="000000" w:themeColor="text1"/>
        </w:rPr>
        <w:t xml:space="preserve"> </w:t>
      </w:r>
      <w:r w:rsidRPr="00664C04">
        <w:t xml:space="preserve">профилактики рисков причинения вреда (ущерба) охраняемым законом ценностям в </w:t>
      </w:r>
      <w:r w:rsidRPr="00664C04">
        <w:rPr>
          <w:rFonts w:eastAsia="Arial"/>
          <w:bCs/>
          <w:color w:val="000000"/>
          <w:spacing w:val="-4"/>
          <w:shd w:val="clear" w:color="auto" w:fill="FFFFFF"/>
        </w:rPr>
        <w:t>рамках муниципального земельного контроля на 202</w:t>
      </w:r>
      <w:r w:rsidR="00155415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664C04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155415" w:rsidRDefault="00155415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приняты рекомендации к их утверждению.</w:t>
      </w:r>
    </w:p>
    <w:p w:rsidR="00664C04" w:rsidRPr="00FC6BFA" w:rsidRDefault="00664C04" w:rsidP="00664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C04" w:rsidRPr="00FC6BFA" w:rsidRDefault="00664C04" w:rsidP="00664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54C" w:rsidRDefault="00CC654C"/>
    <w:sectPr w:rsidR="00CC654C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8C36E1"/>
    <w:multiLevelType w:val="hybridMultilevel"/>
    <w:tmpl w:val="962C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664C04"/>
    <w:rsid w:val="00155415"/>
    <w:rsid w:val="00664C04"/>
    <w:rsid w:val="00841C1B"/>
    <w:rsid w:val="00BF2ECD"/>
    <w:rsid w:val="00CC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C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4C0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6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4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2024-12-04T05:47:00Z</dcterms:created>
  <dcterms:modified xsi:type="dcterms:W3CDTF">2024-12-04T05:47:00Z</dcterms:modified>
</cp:coreProperties>
</file>