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58" w:rsidRDefault="008C5258" w:rsidP="00D6326A">
      <w:pPr>
        <w:jc w:val="center"/>
        <w:rPr>
          <w:b/>
          <w:sz w:val="28"/>
          <w:szCs w:val="28"/>
        </w:rPr>
      </w:pPr>
    </w:p>
    <w:p w:rsidR="008C5258" w:rsidRDefault="008C5258" w:rsidP="00D6326A">
      <w:pPr>
        <w:jc w:val="center"/>
        <w:rPr>
          <w:b/>
          <w:sz w:val="28"/>
          <w:szCs w:val="28"/>
        </w:rPr>
      </w:pPr>
    </w:p>
    <w:p w:rsidR="00D6326A" w:rsidRDefault="00D6326A" w:rsidP="00D95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законов и иных нормативных правовых актов, определяющих полномочия  </w:t>
      </w:r>
      <w:r w:rsidR="00225591">
        <w:rPr>
          <w:b/>
          <w:sz w:val="28"/>
          <w:szCs w:val="28"/>
        </w:rPr>
        <w:t>Ревизионной комиссии Аннинского</w:t>
      </w:r>
      <w:r>
        <w:rPr>
          <w:b/>
          <w:sz w:val="28"/>
          <w:szCs w:val="28"/>
        </w:rPr>
        <w:t xml:space="preserve"> муниципального района</w:t>
      </w:r>
    </w:p>
    <w:p w:rsidR="00D6326A" w:rsidRDefault="00D6326A" w:rsidP="00D6326A">
      <w:pPr>
        <w:jc w:val="center"/>
        <w:rPr>
          <w:b/>
          <w:sz w:val="28"/>
          <w:szCs w:val="28"/>
        </w:rPr>
      </w:pPr>
    </w:p>
    <w:p w:rsidR="00D6326A" w:rsidRDefault="00D6326A" w:rsidP="00D6326A">
      <w:pPr>
        <w:jc w:val="both"/>
        <w:rPr>
          <w:b/>
          <w:sz w:val="28"/>
          <w:szCs w:val="28"/>
        </w:rPr>
      </w:pPr>
    </w:p>
    <w:p w:rsidR="00D6326A" w:rsidRDefault="00D6326A" w:rsidP="00D6326A">
      <w:pPr>
        <w:jc w:val="both"/>
        <w:rPr>
          <w:b/>
          <w:sz w:val="28"/>
          <w:szCs w:val="28"/>
        </w:rPr>
      </w:pPr>
    </w:p>
    <w:p w:rsidR="00D6326A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326A">
        <w:rPr>
          <w:sz w:val="28"/>
          <w:szCs w:val="28"/>
        </w:rPr>
        <w:t>Конституция РФ;</w:t>
      </w:r>
    </w:p>
    <w:p w:rsidR="00D6326A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1ADA">
        <w:rPr>
          <w:sz w:val="28"/>
          <w:szCs w:val="28"/>
        </w:rPr>
        <w:t xml:space="preserve"> </w:t>
      </w:r>
      <w:r w:rsidR="00D6326A">
        <w:rPr>
          <w:sz w:val="28"/>
          <w:szCs w:val="28"/>
        </w:rPr>
        <w:t>Федеральный закон от 07.02.2011г. №6-ФЗ «Об общих принципах организации и деятельности контрольно-счетных органов субъектов РФ и муниципальных образований» (</w:t>
      </w:r>
      <w:r w:rsidR="00225591">
        <w:rPr>
          <w:sz w:val="28"/>
          <w:szCs w:val="28"/>
        </w:rPr>
        <w:t>с изменениями и дополнениями</w:t>
      </w:r>
      <w:r w:rsidR="00D6326A">
        <w:rPr>
          <w:sz w:val="28"/>
          <w:szCs w:val="28"/>
        </w:rPr>
        <w:t>);</w:t>
      </w:r>
    </w:p>
    <w:p w:rsidR="00225591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326A">
        <w:rPr>
          <w:sz w:val="28"/>
          <w:szCs w:val="28"/>
        </w:rPr>
        <w:t>БК РФ от 31.07.1998г. №145-ФЗ</w:t>
      </w:r>
      <w:proofErr w:type="gramStart"/>
      <w:r w:rsidR="00D6326A">
        <w:rPr>
          <w:sz w:val="28"/>
          <w:szCs w:val="28"/>
        </w:rPr>
        <w:t xml:space="preserve"> </w:t>
      </w:r>
      <w:r w:rsidR="00225591">
        <w:rPr>
          <w:sz w:val="28"/>
          <w:szCs w:val="28"/>
        </w:rPr>
        <w:t>;</w:t>
      </w:r>
      <w:proofErr w:type="gramEnd"/>
    </w:p>
    <w:p w:rsidR="00D6326A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5591">
        <w:rPr>
          <w:sz w:val="28"/>
          <w:szCs w:val="28"/>
        </w:rPr>
        <w:t xml:space="preserve"> </w:t>
      </w:r>
      <w:r w:rsidR="00D6326A">
        <w:rPr>
          <w:sz w:val="28"/>
          <w:szCs w:val="28"/>
        </w:rPr>
        <w:t>Федеральный закон от 06.10.2003г. №131-ФЗ «Об общих принципах  организации местного самоуправления в РФ»;</w:t>
      </w:r>
    </w:p>
    <w:p w:rsidR="00D6326A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326A">
        <w:rPr>
          <w:sz w:val="28"/>
          <w:szCs w:val="28"/>
        </w:rPr>
        <w:t xml:space="preserve">Устав </w:t>
      </w:r>
      <w:r w:rsidR="00225591">
        <w:rPr>
          <w:sz w:val="28"/>
          <w:szCs w:val="28"/>
        </w:rPr>
        <w:t>Аннинского</w:t>
      </w:r>
      <w:r w:rsidR="00D6326A">
        <w:rPr>
          <w:sz w:val="28"/>
          <w:szCs w:val="28"/>
        </w:rPr>
        <w:t xml:space="preserve"> </w:t>
      </w:r>
      <w:proofErr w:type="gramStart"/>
      <w:r w:rsidR="00D6326A">
        <w:rPr>
          <w:sz w:val="28"/>
          <w:szCs w:val="28"/>
        </w:rPr>
        <w:t>муниципального</w:t>
      </w:r>
      <w:proofErr w:type="gramEnd"/>
      <w:r w:rsidR="00D6326A">
        <w:rPr>
          <w:sz w:val="28"/>
          <w:szCs w:val="28"/>
        </w:rPr>
        <w:t xml:space="preserve"> района Воронежской области;</w:t>
      </w:r>
    </w:p>
    <w:p w:rsidR="00D6326A" w:rsidRDefault="00FF58C8" w:rsidP="00D632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 w:rsidR="00D6326A">
        <w:rPr>
          <w:sz w:val="28"/>
          <w:szCs w:val="28"/>
        </w:rPr>
        <w:t xml:space="preserve">Положение о </w:t>
      </w:r>
      <w:r w:rsidR="00225591">
        <w:rPr>
          <w:sz w:val="28"/>
          <w:szCs w:val="28"/>
        </w:rPr>
        <w:t>Ревизионной комиссии Аннинского</w:t>
      </w:r>
      <w:r w:rsidR="00D6326A">
        <w:rPr>
          <w:sz w:val="28"/>
          <w:szCs w:val="28"/>
        </w:rPr>
        <w:t xml:space="preserve"> муниципально</w:t>
      </w:r>
      <w:r w:rsidR="00EE3B5E">
        <w:rPr>
          <w:sz w:val="28"/>
          <w:szCs w:val="28"/>
        </w:rPr>
        <w:t>го</w:t>
      </w:r>
      <w:r w:rsidR="00D6326A">
        <w:rPr>
          <w:sz w:val="28"/>
          <w:szCs w:val="28"/>
        </w:rPr>
        <w:t xml:space="preserve"> район</w:t>
      </w:r>
      <w:r w:rsidR="00EE3B5E">
        <w:rPr>
          <w:sz w:val="28"/>
          <w:szCs w:val="28"/>
        </w:rPr>
        <w:t>а</w:t>
      </w:r>
      <w:r w:rsidR="00D6326A">
        <w:rPr>
          <w:sz w:val="28"/>
          <w:szCs w:val="28"/>
        </w:rPr>
        <w:t>, утвержденное решением С</w:t>
      </w:r>
      <w:r w:rsidR="00225591">
        <w:rPr>
          <w:sz w:val="28"/>
          <w:szCs w:val="28"/>
        </w:rPr>
        <w:t xml:space="preserve">овета </w:t>
      </w:r>
      <w:r w:rsidR="00D6326A">
        <w:rPr>
          <w:sz w:val="28"/>
          <w:szCs w:val="28"/>
        </w:rPr>
        <w:t>Н</w:t>
      </w:r>
      <w:r w:rsidR="00225591">
        <w:rPr>
          <w:sz w:val="28"/>
          <w:szCs w:val="28"/>
        </w:rPr>
        <w:t xml:space="preserve">ародных </w:t>
      </w:r>
      <w:r w:rsidR="00D6326A">
        <w:rPr>
          <w:sz w:val="28"/>
          <w:szCs w:val="28"/>
        </w:rPr>
        <w:t>Д</w:t>
      </w:r>
      <w:r w:rsidR="00225591">
        <w:rPr>
          <w:sz w:val="28"/>
          <w:szCs w:val="28"/>
        </w:rPr>
        <w:t>епутатов</w:t>
      </w:r>
      <w:r w:rsidR="00D6326A">
        <w:rPr>
          <w:sz w:val="28"/>
          <w:szCs w:val="28"/>
        </w:rPr>
        <w:t xml:space="preserve"> от </w:t>
      </w:r>
      <w:r w:rsidR="00EE3B5E">
        <w:rPr>
          <w:sz w:val="28"/>
          <w:szCs w:val="28"/>
        </w:rPr>
        <w:t>2</w:t>
      </w:r>
      <w:r w:rsidR="00225591">
        <w:rPr>
          <w:sz w:val="28"/>
          <w:szCs w:val="28"/>
        </w:rPr>
        <w:t>1</w:t>
      </w:r>
      <w:r w:rsidR="00D6326A">
        <w:rPr>
          <w:sz w:val="28"/>
          <w:szCs w:val="28"/>
        </w:rPr>
        <w:t>.1</w:t>
      </w:r>
      <w:r w:rsidR="00225591">
        <w:rPr>
          <w:sz w:val="28"/>
          <w:szCs w:val="28"/>
        </w:rPr>
        <w:t>2</w:t>
      </w:r>
      <w:r w:rsidR="00D6326A">
        <w:rPr>
          <w:sz w:val="28"/>
          <w:szCs w:val="28"/>
        </w:rPr>
        <w:t>.20</w:t>
      </w:r>
      <w:r w:rsidR="00225591">
        <w:rPr>
          <w:sz w:val="28"/>
          <w:szCs w:val="28"/>
        </w:rPr>
        <w:t>2</w:t>
      </w:r>
      <w:r w:rsidR="00EE3B5E">
        <w:rPr>
          <w:sz w:val="28"/>
          <w:szCs w:val="28"/>
        </w:rPr>
        <w:t>1</w:t>
      </w:r>
      <w:r w:rsidR="00D6326A">
        <w:rPr>
          <w:sz w:val="28"/>
          <w:szCs w:val="28"/>
        </w:rPr>
        <w:t>г. №</w:t>
      </w:r>
      <w:r w:rsidR="00225591">
        <w:rPr>
          <w:sz w:val="28"/>
          <w:szCs w:val="28"/>
        </w:rPr>
        <w:t>128</w:t>
      </w:r>
      <w:r w:rsidR="000114C1">
        <w:rPr>
          <w:sz w:val="28"/>
          <w:szCs w:val="28"/>
        </w:rPr>
        <w:t xml:space="preserve"> (</w:t>
      </w:r>
      <w:r w:rsidR="00EE3B5E">
        <w:rPr>
          <w:sz w:val="28"/>
          <w:szCs w:val="28"/>
        </w:rPr>
        <w:t>с изменениями и дополнениями)</w:t>
      </w:r>
      <w:r w:rsidR="00D6326A">
        <w:rPr>
          <w:sz w:val="28"/>
          <w:szCs w:val="28"/>
        </w:rPr>
        <w:t>;</w:t>
      </w:r>
      <w:proofErr w:type="gramEnd"/>
    </w:p>
    <w:p w:rsidR="00D6326A" w:rsidRDefault="00FF58C8" w:rsidP="00D6326A">
      <w:pPr>
        <w:jc w:val="both"/>
        <w:rPr>
          <w:sz w:val="28"/>
          <w:szCs w:val="28"/>
        </w:rPr>
      </w:pPr>
      <w:r w:rsidRPr="007359B4">
        <w:rPr>
          <w:sz w:val="28"/>
          <w:szCs w:val="28"/>
        </w:rPr>
        <w:t xml:space="preserve">- </w:t>
      </w:r>
      <w:r w:rsidR="00D6326A">
        <w:rPr>
          <w:sz w:val="28"/>
          <w:szCs w:val="28"/>
        </w:rPr>
        <w:t xml:space="preserve">Стандарты </w:t>
      </w:r>
      <w:r w:rsidR="00225591">
        <w:rPr>
          <w:sz w:val="28"/>
          <w:szCs w:val="28"/>
        </w:rPr>
        <w:t xml:space="preserve">внешнего муниципального </w:t>
      </w:r>
      <w:r w:rsidR="00D6326A">
        <w:rPr>
          <w:sz w:val="28"/>
          <w:szCs w:val="28"/>
        </w:rPr>
        <w:t xml:space="preserve">финансового контроля </w:t>
      </w:r>
      <w:r w:rsidR="00225591">
        <w:rPr>
          <w:sz w:val="28"/>
          <w:szCs w:val="28"/>
        </w:rPr>
        <w:t>Ревизионной комиссии Аннинского</w:t>
      </w:r>
      <w:r w:rsidR="00D6326A">
        <w:rPr>
          <w:sz w:val="28"/>
          <w:szCs w:val="28"/>
        </w:rPr>
        <w:t xml:space="preserve"> муниципального района;</w:t>
      </w:r>
    </w:p>
    <w:p w:rsidR="00D6326A" w:rsidRDefault="00A55CD2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26A">
        <w:rPr>
          <w:sz w:val="28"/>
          <w:szCs w:val="28"/>
        </w:rPr>
        <w:t xml:space="preserve">Регламент работы </w:t>
      </w:r>
      <w:r w:rsidR="00225591">
        <w:rPr>
          <w:sz w:val="28"/>
          <w:szCs w:val="28"/>
        </w:rPr>
        <w:t>Ревизионной комиссии Аннинского</w:t>
      </w:r>
      <w:r w:rsidR="00D6326A">
        <w:rPr>
          <w:sz w:val="28"/>
          <w:szCs w:val="28"/>
        </w:rPr>
        <w:t xml:space="preserve"> </w:t>
      </w:r>
      <w:proofErr w:type="gramStart"/>
      <w:r w:rsidR="00D6326A">
        <w:rPr>
          <w:sz w:val="28"/>
          <w:szCs w:val="28"/>
        </w:rPr>
        <w:t>муниципального</w:t>
      </w:r>
      <w:proofErr w:type="gramEnd"/>
      <w:r w:rsidR="00D6326A">
        <w:rPr>
          <w:sz w:val="28"/>
          <w:szCs w:val="28"/>
        </w:rPr>
        <w:t xml:space="preserve"> района</w:t>
      </w:r>
      <w:r w:rsidR="00225591">
        <w:rPr>
          <w:sz w:val="28"/>
          <w:szCs w:val="28"/>
        </w:rPr>
        <w:t>;</w:t>
      </w:r>
    </w:p>
    <w:p w:rsidR="00D6326A" w:rsidRDefault="00A55CD2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D6326A">
        <w:rPr>
          <w:sz w:val="28"/>
          <w:szCs w:val="28"/>
        </w:rPr>
        <w:t>ругие федеральные законы, законы Воронежской области и нормативно правовые акты</w:t>
      </w:r>
      <w:r w:rsidR="00FF58C8">
        <w:rPr>
          <w:sz w:val="28"/>
          <w:szCs w:val="28"/>
        </w:rPr>
        <w:t xml:space="preserve"> </w:t>
      </w:r>
      <w:r w:rsidR="00225591">
        <w:rPr>
          <w:sz w:val="28"/>
          <w:szCs w:val="28"/>
        </w:rPr>
        <w:t>Аннинского</w:t>
      </w:r>
      <w:r w:rsidR="00FF58C8">
        <w:rPr>
          <w:sz w:val="28"/>
          <w:szCs w:val="28"/>
        </w:rPr>
        <w:t xml:space="preserve"> </w:t>
      </w:r>
      <w:proofErr w:type="gramStart"/>
      <w:r w:rsidR="00FF58C8">
        <w:rPr>
          <w:sz w:val="28"/>
          <w:szCs w:val="28"/>
        </w:rPr>
        <w:t>муниципального</w:t>
      </w:r>
      <w:proofErr w:type="gramEnd"/>
      <w:r w:rsidR="00FF58C8">
        <w:rPr>
          <w:sz w:val="28"/>
          <w:szCs w:val="28"/>
        </w:rPr>
        <w:t xml:space="preserve"> района</w:t>
      </w:r>
      <w:r w:rsidR="00D6326A">
        <w:rPr>
          <w:sz w:val="28"/>
          <w:szCs w:val="28"/>
        </w:rPr>
        <w:t>.</w:t>
      </w:r>
    </w:p>
    <w:p w:rsidR="00D6326A" w:rsidRDefault="00D6326A" w:rsidP="00D6326A">
      <w:pPr>
        <w:jc w:val="both"/>
        <w:rPr>
          <w:sz w:val="28"/>
          <w:szCs w:val="28"/>
        </w:rPr>
      </w:pPr>
    </w:p>
    <w:p w:rsidR="00F47BC9" w:rsidRDefault="00F47BC9">
      <w:bookmarkStart w:id="0" w:name="_GoBack"/>
      <w:bookmarkEnd w:id="0"/>
    </w:p>
    <w:sectPr w:rsidR="00F47BC9" w:rsidSect="00BC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784"/>
    <w:rsid w:val="000114C1"/>
    <w:rsid w:val="00144E79"/>
    <w:rsid w:val="00225591"/>
    <w:rsid w:val="002F3784"/>
    <w:rsid w:val="00362CDB"/>
    <w:rsid w:val="003D4A1A"/>
    <w:rsid w:val="004C6402"/>
    <w:rsid w:val="006F1ADA"/>
    <w:rsid w:val="007359B4"/>
    <w:rsid w:val="008C5258"/>
    <w:rsid w:val="00A55CD2"/>
    <w:rsid w:val="00B154ED"/>
    <w:rsid w:val="00BC3904"/>
    <w:rsid w:val="00D40EB9"/>
    <w:rsid w:val="00D6326A"/>
    <w:rsid w:val="00D9544B"/>
    <w:rsid w:val="00ED2D03"/>
    <w:rsid w:val="00EE3B5E"/>
    <w:rsid w:val="00F47BC9"/>
    <w:rsid w:val="00FD75D9"/>
    <w:rsid w:val="00FF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svlevscha</cp:lastModifiedBy>
  <cp:revision>5</cp:revision>
  <dcterms:created xsi:type="dcterms:W3CDTF">2023-12-07T11:29:00Z</dcterms:created>
  <dcterms:modified xsi:type="dcterms:W3CDTF">2023-12-07T11:38:00Z</dcterms:modified>
</cp:coreProperties>
</file>