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06" w:rsidRDefault="00DF3606" w:rsidP="00A43F53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:rsidR="0027011F" w:rsidRDefault="00DF3606" w:rsidP="00A43F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</w:t>
      </w:r>
      <w:bookmarkStart w:id="0" w:name="_GoBack"/>
      <w:bookmarkEnd w:id="0"/>
      <w:r w:rsidR="005D4C3C">
        <w:rPr>
          <w:rFonts w:cs="Times New Roman"/>
          <w:szCs w:val="28"/>
        </w:rPr>
        <w:t xml:space="preserve">Приложение </w:t>
      </w:r>
    </w:p>
    <w:p w:rsidR="00B75BDB" w:rsidRDefault="00B75BDB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распоряжению администрации </w:t>
      </w:r>
    </w:p>
    <w:p w:rsidR="005D4C3C" w:rsidRDefault="00B75BDB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Аннинского муниципального района</w:t>
      </w:r>
    </w:p>
    <w:p w:rsidR="00B75BDB" w:rsidRPr="00253714" w:rsidRDefault="00253714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253714">
        <w:rPr>
          <w:bCs/>
          <w:szCs w:val="28"/>
          <w:u w:val="single"/>
        </w:rPr>
        <w:t>от   11.01.2024г.  №_12-р</w:t>
      </w:r>
    </w:p>
    <w:p w:rsidR="005D4C3C" w:rsidRDefault="00B75BDB" w:rsidP="005D4C3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5D4C3C" w:rsidRDefault="005D4C3C" w:rsidP="005D4C3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4C3C" w:rsidRDefault="005D4C3C" w:rsidP="005D4C3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4C3C" w:rsidRPr="00506EE2" w:rsidRDefault="00B75BDB" w:rsidP="005D4C3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BA7B12" w:rsidRDefault="00BA7B12" w:rsidP="00BA7B12"/>
    <w:p w:rsidR="00F93230" w:rsidRDefault="00F93230" w:rsidP="00F93230">
      <w:pPr>
        <w:spacing w:after="0" w:line="240" w:lineRule="auto"/>
        <w:jc w:val="center"/>
        <w:rPr>
          <w:b/>
          <w:bCs/>
          <w:szCs w:val="28"/>
        </w:rPr>
      </w:pPr>
    </w:p>
    <w:p w:rsidR="00F93230" w:rsidRDefault="00F93230" w:rsidP="00F93230">
      <w:pPr>
        <w:spacing w:after="0" w:line="240" w:lineRule="auto"/>
        <w:jc w:val="center"/>
        <w:rPr>
          <w:b/>
          <w:bCs/>
          <w:szCs w:val="28"/>
        </w:rPr>
      </w:pPr>
    </w:p>
    <w:p w:rsidR="00CF57C0" w:rsidRDefault="00F93230" w:rsidP="00F93230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План мероприятий по </w:t>
      </w:r>
      <w:proofErr w:type="spellStart"/>
      <w:r>
        <w:rPr>
          <w:b/>
          <w:bCs/>
          <w:szCs w:val="28"/>
        </w:rPr>
        <w:t>антикоррупционному</w:t>
      </w:r>
      <w:proofErr w:type="spellEnd"/>
      <w:r>
        <w:rPr>
          <w:b/>
          <w:bCs/>
          <w:szCs w:val="28"/>
        </w:rPr>
        <w:t xml:space="preserve"> просвещению </w:t>
      </w:r>
    </w:p>
    <w:p w:rsidR="00F93230" w:rsidRDefault="00F93230" w:rsidP="00F93230">
      <w:pPr>
        <w:spacing w:after="0" w:line="240" w:lineRule="auto"/>
        <w:jc w:val="center"/>
        <w:rPr>
          <w:szCs w:val="28"/>
        </w:rPr>
      </w:pPr>
      <w:r>
        <w:rPr>
          <w:b/>
          <w:bCs/>
          <w:szCs w:val="28"/>
        </w:rPr>
        <w:t xml:space="preserve">в </w:t>
      </w:r>
      <w:r w:rsidR="00BC1498">
        <w:rPr>
          <w:b/>
          <w:bCs/>
          <w:szCs w:val="28"/>
        </w:rPr>
        <w:t xml:space="preserve">Аннинском муниципальном </w:t>
      </w:r>
      <w:proofErr w:type="gramStart"/>
      <w:r w:rsidR="00BC1498">
        <w:rPr>
          <w:b/>
          <w:bCs/>
          <w:szCs w:val="28"/>
        </w:rPr>
        <w:t>районе</w:t>
      </w:r>
      <w:proofErr w:type="gramEnd"/>
      <w:r>
        <w:rPr>
          <w:b/>
          <w:bCs/>
          <w:szCs w:val="28"/>
        </w:rPr>
        <w:t xml:space="preserve"> на 20</w:t>
      </w:r>
      <w:r w:rsidR="00A6384C">
        <w:rPr>
          <w:b/>
          <w:bCs/>
          <w:szCs w:val="28"/>
        </w:rPr>
        <w:t>2</w:t>
      </w:r>
      <w:r w:rsidR="00E221F0">
        <w:rPr>
          <w:b/>
          <w:bCs/>
          <w:szCs w:val="28"/>
        </w:rPr>
        <w:t>4</w:t>
      </w:r>
      <w:r>
        <w:rPr>
          <w:b/>
          <w:bCs/>
          <w:szCs w:val="28"/>
        </w:rPr>
        <w:t xml:space="preserve"> год</w:t>
      </w:r>
    </w:p>
    <w:p w:rsidR="00F93230" w:rsidRDefault="00F93230" w:rsidP="00F93230">
      <w:pPr>
        <w:spacing w:after="0" w:line="360" w:lineRule="auto"/>
        <w:ind w:firstLine="348"/>
        <w:jc w:val="both"/>
        <w:rPr>
          <w:rFonts w:cs="Times New Roman"/>
          <w:szCs w:val="28"/>
        </w:rPr>
      </w:pPr>
    </w:p>
    <w:tbl>
      <w:tblPr>
        <w:tblStyle w:val="a3"/>
        <w:tblW w:w="9640" w:type="dxa"/>
        <w:tblInd w:w="2802" w:type="dxa"/>
        <w:tblLayout w:type="fixed"/>
        <w:tblLook w:val="04A0"/>
      </w:tblPr>
      <w:tblGrid>
        <w:gridCol w:w="709"/>
        <w:gridCol w:w="4129"/>
        <w:gridCol w:w="3384"/>
        <w:gridCol w:w="1418"/>
      </w:tblGrid>
      <w:tr w:rsidR="00F93230" w:rsidTr="00F93230">
        <w:tc>
          <w:tcPr>
            <w:tcW w:w="709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szCs w:val="28"/>
              </w:rPr>
              <w:t>/</w:t>
            </w:r>
            <w:proofErr w:type="spellStart"/>
            <w:r>
              <w:rPr>
                <w:rFonts w:eastAsia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4129" w:type="dxa"/>
          </w:tcPr>
          <w:p w:rsidR="00F93230" w:rsidRDefault="00F93230" w:rsidP="00F93230">
            <w:pPr>
              <w:ind w:hanging="108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Мероприятие</w:t>
            </w:r>
          </w:p>
        </w:tc>
        <w:tc>
          <w:tcPr>
            <w:tcW w:w="3384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Ответственный</w:t>
            </w:r>
            <w:r>
              <w:rPr>
                <w:rFonts w:eastAsia="Times New Roman" w:cs="Times New Roman"/>
                <w:szCs w:val="28"/>
              </w:rPr>
              <w:br/>
              <w:t>исполнитель</w:t>
            </w:r>
          </w:p>
        </w:tc>
        <w:tc>
          <w:tcPr>
            <w:tcW w:w="1418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Срок </w:t>
            </w:r>
            <w:r>
              <w:rPr>
                <w:rFonts w:eastAsia="Times New Roman" w:cs="Times New Roman"/>
                <w:szCs w:val="28"/>
              </w:rPr>
              <w:br/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исполне-ния</w:t>
            </w:r>
            <w:proofErr w:type="spellEnd"/>
            <w:proofErr w:type="gramEnd"/>
          </w:p>
        </w:tc>
      </w:tr>
      <w:tr w:rsidR="00F93230" w:rsidTr="00F93230">
        <w:tc>
          <w:tcPr>
            <w:tcW w:w="709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129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384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F93230" w:rsidTr="00F93230">
        <w:tc>
          <w:tcPr>
            <w:tcW w:w="9640" w:type="dxa"/>
            <w:gridSpan w:val="4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образование</w:t>
            </w:r>
          </w:p>
        </w:tc>
      </w:tr>
      <w:tr w:rsidR="00694A6A" w:rsidTr="00F93230">
        <w:tc>
          <w:tcPr>
            <w:tcW w:w="709" w:type="dxa"/>
          </w:tcPr>
          <w:p w:rsidR="00694A6A" w:rsidRDefault="00694A6A" w:rsidP="00694A6A">
            <w:pPr>
              <w:pStyle w:val="a4"/>
              <w:numPr>
                <w:ilvl w:val="1"/>
                <w:numId w:val="5"/>
              </w:num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:rsidR="00694A6A" w:rsidRDefault="006417ED" w:rsidP="006417ED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>Принятие у</w:t>
            </w:r>
            <w:r w:rsidR="007543CD">
              <w:rPr>
                <w:rStyle w:val="Sylfaen11pt"/>
              </w:rPr>
              <w:t>части</w:t>
            </w:r>
            <w:r>
              <w:rPr>
                <w:rStyle w:val="Sylfaen11pt"/>
              </w:rPr>
              <w:t>я</w:t>
            </w:r>
            <w:r w:rsidR="007543CD">
              <w:rPr>
                <w:rStyle w:val="Sylfaen11pt"/>
              </w:rPr>
              <w:t xml:space="preserve"> в </w:t>
            </w:r>
            <w:r w:rsidR="00694A6A">
              <w:rPr>
                <w:rStyle w:val="Sylfaen11pt"/>
              </w:rPr>
              <w:t>областно</w:t>
            </w:r>
            <w:r w:rsidR="007543CD">
              <w:rPr>
                <w:rStyle w:val="Sylfaen11pt"/>
              </w:rPr>
              <w:t>м</w:t>
            </w:r>
            <w:r w:rsidR="00694A6A">
              <w:rPr>
                <w:rStyle w:val="Sylfaen11pt"/>
              </w:rPr>
              <w:t xml:space="preserve"> </w:t>
            </w:r>
            <w:proofErr w:type="spellStart"/>
            <w:r w:rsidR="00694A6A">
              <w:rPr>
                <w:rStyle w:val="Sylfaen11pt"/>
              </w:rPr>
              <w:t>антикоррупционно</w:t>
            </w:r>
            <w:r w:rsidR="007543CD">
              <w:rPr>
                <w:rStyle w:val="Sylfaen11pt"/>
              </w:rPr>
              <w:t>м</w:t>
            </w:r>
            <w:proofErr w:type="spellEnd"/>
            <w:r w:rsidR="00694A6A">
              <w:rPr>
                <w:rStyle w:val="Sylfaen11pt"/>
              </w:rPr>
              <w:t xml:space="preserve"> молодежно</w:t>
            </w:r>
            <w:r w:rsidR="007543CD">
              <w:rPr>
                <w:rStyle w:val="Sylfaen11pt"/>
              </w:rPr>
              <w:t>м</w:t>
            </w:r>
            <w:r w:rsidR="00694A6A">
              <w:rPr>
                <w:rStyle w:val="Sylfaen11pt"/>
              </w:rPr>
              <w:t xml:space="preserve"> </w:t>
            </w:r>
            <w:proofErr w:type="gramStart"/>
            <w:r w:rsidR="00694A6A">
              <w:rPr>
                <w:rStyle w:val="Sylfaen11pt"/>
              </w:rPr>
              <w:t>конкурс</w:t>
            </w:r>
            <w:r w:rsidR="007543CD">
              <w:rPr>
                <w:rStyle w:val="Sylfaen11pt"/>
              </w:rPr>
              <w:t>е</w:t>
            </w:r>
            <w:proofErr w:type="gramEnd"/>
          </w:p>
        </w:tc>
        <w:tc>
          <w:tcPr>
            <w:tcW w:w="3384" w:type="dxa"/>
          </w:tcPr>
          <w:p w:rsidR="00694A6A" w:rsidRDefault="00731CF0" w:rsidP="00694A6A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694A6A" w:rsidRDefault="00694A6A" w:rsidP="00694A6A">
            <w:pPr>
              <w:pStyle w:val="11"/>
              <w:shd w:val="clear" w:color="auto" w:fill="auto"/>
              <w:spacing w:before="0" w:line="278" w:lineRule="exact"/>
              <w:jc w:val="center"/>
            </w:pPr>
            <w:r>
              <w:rPr>
                <w:rStyle w:val="Sylfaen11pt"/>
              </w:rPr>
              <w:t>II полугодие 2024 года</w:t>
            </w:r>
          </w:p>
        </w:tc>
      </w:tr>
      <w:tr w:rsidR="005F12DA" w:rsidTr="00F93230">
        <w:tc>
          <w:tcPr>
            <w:tcW w:w="709" w:type="dxa"/>
          </w:tcPr>
          <w:p w:rsidR="005F12DA" w:rsidRDefault="005F12DA" w:rsidP="005F12DA">
            <w:pPr>
              <w:pStyle w:val="a4"/>
              <w:numPr>
                <w:ilvl w:val="1"/>
                <w:numId w:val="5"/>
              </w:num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:rsidR="005F12DA" w:rsidRDefault="005F12DA" w:rsidP="005F12DA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 xml:space="preserve">Проведение внеурочных массовых мероприятий </w:t>
            </w:r>
            <w:proofErr w:type="spellStart"/>
            <w:r>
              <w:rPr>
                <w:rStyle w:val="Sylfaen11pt"/>
              </w:rPr>
              <w:t>антикоррупционной</w:t>
            </w:r>
            <w:proofErr w:type="spellEnd"/>
            <w:r>
              <w:rPr>
                <w:rStyle w:val="Sylfaen11pt"/>
              </w:rPr>
              <w:t xml:space="preserve"> направленности (проведение конкурсов, круглых столов, семинаров, комплекса просветительских и воспитательных мероприятий)</w:t>
            </w:r>
          </w:p>
        </w:tc>
        <w:tc>
          <w:tcPr>
            <w:tcW w:w="3384" w:type="dxa"/>
          </w:tcPr>
          <w:p w:rsidR="005F12DA" w:rsidRDefault="00731CF0" w:rsidP="005F12DA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5F12DA" w:rsidRDefault="005F12DA" w:rsidP="005F12DA">
            <w:pPr>
              <w:pStyle w:val="11"/>
              <w:shd w:val="clear" w:color="auto" w:fill="auto"/>
              <w:spacing w:before="0" w:line="278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E70318" w:rsidTr="00F93230">
        <w:tc>
          <w:tcPr>
            <w:tcW w:w="709" w:type="dxa"/>
          </w:tcPr>
          <w:p w:rsidR="00E70318" w:rsidRDefault="00E70318" w:rsidP="00E70318">
            <w:pPr>
              <w:pStyle w:val="a4"/>
              <w:numPr>
                <w:ilvl w:val="1"/>
                <w:numId w:val="5"/>
              </w:num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:rsidR="00E70318" w:rsidRDefault="00E70318" w:rsidP="00E70318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 xml:space="preserve">Оформление информационных стендов, информационных буклетов, </w:t>
            </w:r>
            <w:r>
              <w:rPr>
                <w:rStyle w:val="Sylfaen11pt"/>
              </w:rPr>
              <w:lastRenderedPageBreak/>
              <w:t>размещение информации на сайтах образовательных организаций, посвященных формированию антикоррупционного мировоззрения у учащихся, студентов</w:t>
            </w:r>
          </w:p>
        </w:tc>
        <w:tc>
          <w:tcPr>
            <w:tcW w:w="3384" w:type="dxa"/>
          </w:tcPr>
          <w:p w:rsidR="00E70318" w:rsidRDefault="00731CF0" w:rsidP="00E70318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lastRenderedPageBreak/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</w:t>
            </w:r>
            <w:r>
              <w:rPr>
                <w:rStyle w:val="Sylfaen11pt"/>
              </w:rPr>
              <w:lastRenderedPageBreak/>
              <w:t>Воронежской области (по согласованию)</w:t>
            </w:r>
          </w:p>
        </w:tc>
        <w:tc>
          <w:tcPr>
            <w:tcW w:w="1418" w:type="dxa"/>
          </w:tcPr>
          <w:p w:rsidR="00E70318" w:rsidRDefault="00E70318" w:rsidP="00E70318">
            <w:pPr>
              <w:pStyle w:val="11"/>
              <w:shd w:val="clear" w:color="auto" w:fill="auto"/>
              <w:spacing w:before="0" w:line="278" w:lineRule="exact"/>
              <w:jc w:val="center"/>
            </w:pPr>
            <w:r>
              <w:rPr>
                <w:rStyle w:val="Sylfaen11pt"/>
              </w:rPr>
              <w:lastRenderedPageBreak/>
              <w:t>В течение года</w:t>
            </w:r>
          </w:p>
        </w:tc>
      </w:tr>
      <w:tr w:rsidR="00134BEF" w:rsidTr="00F93230">
        <w:tc>
          <w:tcPr>
            <w:tcW w:w="709" w:type="dxa"/>
          </w:tcPr>
          <w:p w:rsidR="00134BEF" w:rsidRDefault="00134BEF" w:rsidP="00134BEF">
            <w:pPr>
              <w:pStyle w:val="a4"/>
              <w:numPr>
                <w:ilvl w:val="1"/>
                <w:numId w:val="5"/>
              </w:num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:rsidR="00134BEF" w:rsidRDefault="00134BEF" w:rsidP="009E2FF0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 xml:space="preserve">Рассмотрение актуальных вопросов противодействия коррупции и профилактики коррупционных правонарушений в рамках мероприятий по </w:t>
            </w:r>
            <w:proofErr w:type="gramStart"/>
            <w:r>
              <w:rPr>
                <w:rStyle w:val="Sylfaen11pt"/>
              </w:rPr>
              <w:t>профессиональному</w:t>
            </w:r>
            <w:proofErr w:type="gramEnd"/>
            <w:r>
              <w:rPr>
                <w:rStyle w:val="Sylfaen11pt"/>
              </w:rPr>
              <w:t xml:space="preserve"> развитию муниципальных служащих, лиц, замещающих муниципальные должности</w:t>
            </w:r>
          </w:p>
        </w:tc>
        <w:tc>
          <w:tcPr>
            <w:tcW w:w="3384" w:type="dxa"/>
          </w:tcPr>
          <w:p w:rsidR="00134BEF" w:rsidRDefault="00731CF0" w:rsidP="00134BEF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>Органы местного самоуправления Аннинского района Воронежской области (по согласованию)</w:t>
            </w:r>
          </w:p>
        </w:tc>
        <w:tc>
          <w:tcPr>
            <w:tcW w:w="1418" w:type="dxa"/>
          </w:tcPr>
          <w:p w:rsidR="00134BEF" w:rsidRDefault="00134BEF" w:rsidP="00134BEF">
            <w:pPr>
              <w:pStyle w:val="11"/>
              <w:shd w:val="clear" w:color="auto" w:fill="auto"/>
              <w:spacing w:before="0" w:line="274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B0153A" w:rsidTr="00EA3242">
        <w:trPr>
          <w:trHeight w:val="187"/>
        </w:trPr>
        <w:tc>
          <w:tcPr>
            <w:tcW w:w="709" w:type="dxa"/>
          </w:tcPr>
          <w:p w:rsidR="00B0153A" w:rsidRPr="00EA3242" w:rsidRDefault="00B0153A" w:rsidP="00B0153A">
            <w:pPr>
              <w:pStyle w:val="a4"/>
              <w:numPr>
                <w:ilvl w:val="1"/>
                <w:numId w:val="5"/>
              </w:num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:rsidR="00B0153A" w:rsidRDefault="00B0153A" w:rsidP="00B0153A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>Проведение анкетирования среди участников образовательного процесса (обучающихся, воспитанников, студентов, абитуриентов, их родителей) с включением вопросов, касающихся проявления бытовой коррупции в образовательных организациях</w:t>
            </w:r>
          </w:p>
        </w:tc>
        <w:tc>
          <w:tcPr>
            <w:tcW w:w="3384" w:type="dxa"/>
          </w:tcPr>
          <w:p w:rsidR="00B0153A" w:rsidRDefault="00731CF0" w:rsidP="00B0153A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B0153A" w:rsidRDefault="00B0153A" w:rsidP="00B0153A">
            <w:pPr>
              <w:pStyle w:val="11"/>
              <w:shd w:val="clear" w:color="auto" w:fill="auto"/>
              <w:spacing w:before="0" w:line="278" w:lineRule="exact"/>
              <w:jc w:val="center"/>
            </w:pPr>
            <w:r>
              <w:rPr>
                <w:rStyle w:val="Sylfaen11pt"/>
              </w:rPr>
              <w:t>IV квартал 2024 года</w:t>
            </w:r>
          </w:p>
        </w:tc>
      </w:tr>
      <w:tr w:rsidR="00B0153A" w:rsidTr="00F93230">
        <w:tc>
          <w:tcPr>
            <w:tcW w:w="709" w:type="dxa"/>
          </w:tcPr>
          <w:p w:rsidR="00B0153A" w:rsidRDefault="00B0153A" w:rsidP="00B0153A">
            <w:pPr>
              <w:pStyle w:val="a4"/>
              <w:numPr>
                <w:ilvl w:val="1"/>
                <w:numId w:val="5"/>
              </w:num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:rsidR="00B0153A" w:rsidRDefault="00B0153A" w:rsidP="00B0153A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 xml:space="preserve">Добровольное анкетирование гражданских и муниципальных служащих </w:t>
            </w:r>
            <w:r w:rsidR="000102D9">
              <w:rPr>
                <w:rStyle w:val="Sylfaen11pt"/>
              </w:rPr>
              <w:t xml:space="preserve">Аннинского района </w:t>
            </w:r>
            <w:r>
              <w:rPr>
                <w:rStyle w:val="Sylfaen11pt"/>
              </w:rPr>
              <w:t>Воронежской области по вопросам противодействия коррупции</w:t>
            </w:r>
          </w:p>
        </w:tc>
        <w:tc>
          <w:tcPr>
            <w:tcW w:w="3384" w:type="dxa"/>
          </w:tcPr>
          <w:p w:rsidR="00B0153A" w:rsidRDefault="00B0153A" w:rsidP="00B0153A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Органы местного самоуправления </w:t>
            </w:r>
            <w:r w:rsidR="00731CF0">
              <w:rPr>
                <w:rStyle w:val="Sylfaen11pt"/>
              </w:rPr>
              <w:t xml:space="preserve">Аннинского района </w:t>
            </w:r>
            <w:r>
              <w:rPr>
                <w:rStyle w:val="Sylfaen11pt"/>
              </w:rPr>
              <w:t>Воронежской области (по согласованию)</w:t>
            </w:r>
          </w:p>
        </w:tc>
        <w:tc>
          <w:tcPr>
            <w:tcW w:w="1418" w:type="dxa"/>
          </w:tcPr>
          <w:p w:rsidR="00B0153A" w:rsidRDefault="00B0153A" w:rsidP="00B0153A">
            <w:pPr>
              <w:pStyle w:val="11"/>
              <w:shd w:val="clear" w:color="auto" w:fill="auto"/>
              <w:spacing w:before="0" w:line="274" w:lineRule="exact"/>
            </w:pPr>
            <w:r>
              <w:rPr>
                <w:rStyle w:val="Sylfaen11pt"/>
              </w:rPr>
              <w:t>Ноябрь- декабрь 2024 года</w:t>
            </w:r>
          </w:p>
        </w:tc>
      </w:tr>
      <w:tr w:rsidR="00F93230" w:rsidTr="00F93230">
        <w:tc>
          <w:tcPr>
            <w:tcW w:w="9640" w:type="dxa"/>
            <w:gridSpan w:val="4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пропаганда</w:t>
            </w:r>
          </w:p>
        </w:tc>
      </w:tr>
      <w:tr w:rsidR="00B0153A" w:rsidTr="00F93230">
        <w:trPr>
          <w:trHeight w:val="331"/>
        </w:trPr>
        <w:tc>
          <w:tcPr>
            <w:tcW w:w="709" w:type="dxa"/>
          </w:tcPr>
          <w:p w:rsidR="00B0153A" w:rsidRDefault="00B0153A" w:rsidP="00B0153A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129" w:type="dxa"/>
          </w:tcPr>
          <w:p w:rsidR="00B0153A" w:rsidRDefault="00B0153A" w:rsidP="00EF37DA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 xml:space="preserve">Размещение информационных стендов, посвященных </w:t>
            </w:r>
            <w:proofErr w:type="spellStart"/>
            <w:r>
              <w:rPr>
                <w:rStyle w:val="Sylfaen11pt"/>
              </w:rPr>
              <w:t>антикоррупционному</w:t>
            </w:r>
            <w:proofErr w:type="spellEnd"/>
            <w:r>
              <w:rPr>
                <w:rStyle w:val="Sylfaen11pt"/>
              </w:rPr>
              <w:t xml:space="preserve"> просвещению, в </w:t>
            </w:r>
            <w:proofErr w:type="gramStart"/>
            <w:r>
              <w:rPr>
                <w:rStyle w:val="Sylfaen11pt"/>
              </w:rPr>
              <w:t>органах</w:t>
            </w:r>
            <w:proofErr w:type="gramEnd"/>
            <w:r>
              <w:rPr>
                <w:rStyle w:val="Sylfaen11pt"/>
              </w:rPr>
              <w:t xml:space="preserve"> местного самоуправления и организациях, находящихся в их ведении, а также в местах </w:t>
            </w:r>
            <w:r>
              <w:rPr>
                <w:rStyle w:val="Sylfaen11pt"/>
              </w:rPr>
              <w:lastRenderedPageBreak/>
              <w:t>предоставления гражданам государственных и муниципальных услуг</w:t>
            </w:r>
          </w:p>
        </w:tc>
        <w:tc>
          <w:tcPr>
            <w:tcW w:w="3384" w:type="dxa"/>
          </w:tcPr>
          <w:p w:rsidR="00B0153A" w:rsidRDefault="00731CF0" w:rsidP="00B0153A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lastRenderedPageBreak/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B0153A" w:rsidRDefault="00B0153A" w:rsidP="00B0153A">
            <w:pPr>
              <w:pStyle w:val="11"/>
              <w:shd w:val="clear" w:color="auto" w:fill="auto"/>
              <w:spacing w:before="0" w:line="274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81776B" w:rsidTr="00F93230">
        <w:trPr>
          <w:trHeight w:val="331"/>
        </w:trPr>
        <w:tc>
          <w:tcPr>
            <w:tcW w:w="709" w:type="dxa"/>
          </w:tcPr>
          <w:p w:rsidR="0081776B" w:rsidRDefault="0081776B" w:rsidP="0081776B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129" w:type="dxa"/>
          </w:tcPr>
          <w:p w:rsidR="0081776B" w:rsidRDefault="0081776B" w:rsidP="006F5840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>Размещение</w:t>
            </w:r>
            <w:r w:rsidR="00EF37DA">
              <w:t xml:space="preserve"> </w:t>
            </w:r>
            <w:r>
              <w:rPr>
                <w:rStyle w:val="Sylfaen11pt"/>
              </w:rPr>
              <w:t>на официальных сайтах органов местного самоуправления в разделе «Противодействие коррупции» отчетов о реализации планов противодействия коррупции, утвержденных органами местного самоуправления</w:t>
            </w:r>
          </w:p>
        </w:tc>
        <w:tc>
          <w:tcPr>
            <w:tcW w:w="3384" w:type="dxa"/>
          </w:tcPr>
          <w:p w:rsidR="0081776B" w:rsidRDefault="00731CF0" w:rsidP="0081776B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81776B" w:rsidRDefault="0081776B" w:rsidP="0081776B">
            <w:pPr>
              <w:pStyle w:val="11"/>
              <w:shd w:val="clear" w:color="auto" w:fill="auto"/>
              <w:spacing w:before="0" w:line="274" w:lineRule="exact"/>
              <w:jc w:val="center"/>
            </w:pPr>
            <w:r>
              <w:rPr>
                <w:rStyle w:val="Sylfaen11pt"/>
              </w:rPr>
              <w:t>Не реже одного раза в год</w:t>
            </w:r>
          </w:p>
        </w:tc>
      </w:tr>
      <w:tr w:rsidR="00F93230" w:rsidTr="00F93230">
        <w:tc>
          <w:tcPr>
            <w:tcW w:w="9640" w:type="dxa"/>
            <w:gridSpan w:val="4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. Иные мероприятия</w:t>
            </w:r>
          </w:p>
        </w:tc>
      </w:tr>
      <w:tr w:rsidR="0081776B" w:rsidTr="00F93230">
        <w:tc>
          <w:tcPr>
            <w:tcW w:w="709" w:type="dxa"/>
          </w:tcPr>
          <w:p w:rsidR="0081776B" w:rsidRPr="00A23611" w:rsidRDefault="0081776B" w:rsidP="0081776B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23611">
              <w:rPr>
                <w:rFonts w:eastAsia="Times New Roman" w:cs="Times New Roman"/>
                <w:sz w:val="20"/>
                <w:szCs w:val="20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A23611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129" w:type="dxa"/>
          </w:tcPr>
          <w:p w:rsidR="0081776B" w:rsidRDefault="0081776B" w:rsidP="0081776B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>Проведение тематических мероприятий, посвященных Международному дню борьбы с коррупцией (9 декабря)</w:t>
            </w:r>
          </w:p>
        </w:tc>
        <w:tc>
          <w:tcPr>
            <w:tcW w:w="3384" w:type="dxa"/>
          </w:tcPr>
          <w:p w:rsidR="0081776B" w:rsidRDefault="00731CF0" w:rsidP="0081776B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81776B" w:rsidRDefault="0081776B" w:rsidP="0081776B">
            <w:pPr>
              <w:pStyle w:val="11"/>
              <w:shd w:val="clear" w:color="auto" w:fill="auto"/>
              <w:spacing w:before="0" w:line="274" w:lineRule="exact"/>
            </w:pPr>
            <w:r>
              <w:rPr>
                <w:rStyle w:val="Sylfaen11pt"/>
              </w:rPr>
              <w:t>Ноябрь- декабрь 2024 года</w:t>
            </w:r>
          </w:p>
        </w:tc>
      </w:tr>
      <w:tr w:rsidR="00F93230" w:rsidTr="00F93230">
        <w:tc>
          <w:tcPr>
            <w:tcW w:w="9640" w:type="dxa"/>
            <w:gridSpan w:val="4"/>
          </w:tcPr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выполнением мероприятий, предусмотренных настоящим Планом</w:t>
            </w:r>
          </w:p>
          <w:p w:rsidR="00F93230" w:rsidRDefault="00F93230" w:rsidP="00D903E7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1776B" w:rsidTr="00F93230">
        <w:tc>
          <w:tcPr>
            <w:tcW w:w="709" w:type="dxa"/>
          </w:tcPr>
          <w:p w:rsidR="0081776B" w:rsidRDefault="0081776B" w:rsidP="0081776B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6B" w:rsidRDefault="0081776B" w:rsidP="0081776B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Sylfaen11pt"/>
              </w:rPr>
              <w:t>Представление в управление по контролю и профилактике коррупционных правонарушений Правительства Воронежской области аналитической информации о результатах выполнения мероприятий Плана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6B" w:rsidRDefault="0081776B" w:rsidP="00D352D2">
            <w:pPr>
              <w:pStyle w:val="1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>Администраци</w:t>
            </w:r>
            <w:r w:rsidR="00D352D2">
              <w:rPr>
                <w:rStyle w:val="Sylfaen11pt"/>
              </w:rPr>
              <w:t>я</w:t>
            </w:r>
            <w:r>
              <w:rPr>
                <w:rStyle w:val="Sylfaen11pt"/>
              </w:rPr>
              <w:t xml:space="preserve"> </w:t>
            </w:r>
            <w:r w:rsidR="00D352D2">
              <w:rPr>
                <w:rStyle w:val="Sylfaen11pt"/>
              </w:rPr>
              <w:t xml:space="preserve">Аннинского </w:t>
            </w:r>
            <w:proofErr w:type="gramStart"/>
            <w:r>
              <w:rPr>
                <w:rStyle w:val="Sylfaen11pt"/>
              </w:rPr>
              <w:t>муниципальн</w:t>
            </w:r>
            <w:r w:rsidR="00D352D2">
              <w:rPr>
                <w:rStyle w:val="Sylfaen11pt"/>
              </w:rPr>
              <w:t>ого</w:t>
            </w:r>
            <w:proofErr w:type="gramEnd"/>
            <w:r>
              <w:rPr>
                <w:rStyle w:val="Sylfaen11pt"/>
              </w:rPr>
              <w:t xml:space="preserve"> район</w:t>
            </w:r>
            <w:r w:rsidR="00D352D2">
              <w:rPr>
                <w:rStyle w:val="Sylfaen11pt"/>
              </w:rPr>
              <w:t>а</w:t>
            </w:r>
            <w:r>
              <w:rPr>
                <w:rStyle w:val="Sylfaen11pt"/>
              </w:rPr>
              <w:t xml:space="preserve"> Воронежской области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6B" w:rsidRDefault="0081776B" w:rsidP="0081776B">
            <w:pPr>
              <w:pStyle w:val="1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Sylfaen11pt"/>
              </w:rPr>
              <w:t>До 20 июля</w:t>
            </w:r>
          </w:p>
          <w:p w:rsidR="0081776B" w:rsidRDefault="0081776B" w:rsidP="0081776B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533"/>
              </w:tabs>
              <w:spacing w:before="60" w:after="180" w:line="220" w:lineRule="exact"/>
              <w:jc w:val="center"/>
            </w:pPr>
            <w:r>
              <w:rPr>
                <w:rStyle w:val="Sylfaen11pt"/>
              </w:rPr>
              <w:t>года,</w:t>
            </w:r>
          </w:p>
          <w:p w:rsidR="0081776B" w:rsidRDefault="0081776B" w:rsidP="0081776B">
            <w:pPr>
              <w:pStyle w:val="11"/>
              <w:shd w:val="clear" w:color="auto" w:fill="auto"/>
              <w:spacing w:before="180" w:after="60" w:line="220" w:lineRule="exact"/>
              <w:jc w:val="center"/>
            </w:pPr>
            <w:r>
              <w:rPr>
                <w:rStyle w:val="Sylfaen11pt"/>
              </w:rPr>
              <w:t>до 20 января</w:t>
            </w:r>
          </w:p>
          <w:p w:rsidR="0081776B" w:rsidRDefault="0081776B" w:rsidP="0081776B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538"/>
              </w:tabs>
              <w:spacing w:before="60" w:line="220" w:lineRule="exact"/>
              <w:jc w:val="center"/>
            </w:pPr>
            <w:r>
              <w:rPr>
                <w:rStyle w:val="Sylfaen11pt"/>
              </w:rPr>
              <w:t>года</w:t>
            </w:r>
          </w:p>
        </w:tc>
      </w:tr>
    </w:tbl>
    <w:p w:rsidR="00F93230" w:rsidRDefault="00F93230" w:rsidP="00F93230">
      <w:pPr>
        <w:spacing w:after="0" w:line="360" w:lineRule="auto"/>
        <w:ind w:firstLine="348"/>
        <w:jc w:val="both"/>
      </w:pPr>
    </w:p>
    <w:p w:rsidR="00CE0BD7" w:rsidRDefault="00CE0BD7" w:rsidP="00F93230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sectPr w:rsidR="00CE0BD7" w:rsidSect="00CE0BD7">
      <w:headerReference w:type="default" r:id="rId8"/>
      <w:pgSz w:w="16838" w:h="11906" w:orient="landscape"/>
      <w:pgMar w:top="0" w:right="567" w:bottom="1418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BA" w:rsidRDefault="007C17BA" w:rsidP="00DA75D2">
      <w:pPr>
        <w:spacing w:after="0" w:line="240" w:lineRule="auto"/>
      </w:pPr>
      <w:r>
        <w:separator/>
      </w:r>
    </w:p>
  </w:endnote>
  <w:endnote w:type="continuationSeparator" w:id="0">
    <w:p w:rsidR="007C17BA" w:rsidRDefault="007C17BA" w:rsidP="00DA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BA" w:rsidRDefault="007C17BA" w:rsidP="00DA75D2">
      <w:pPr>
        <w:spacing w:after="0" w:line="240" w:lineRule="auto"/>
      </w:pPr>
      <w:r>
        <w:separator/>
      </w:r>
    </w:p>
  </w:footnote>
  <w:footnote w:type="continuationSeparator" w:id="0">
    <w:p w:rsidR="007C17BA" w:rsidRDefault="007C17BA" w:rsidP="00DA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778098"/>
      <w:docPartObj>
        <w:docPartGallery w:val="Page Numbers (Top of Page)"/>
        <w:docPartUnique/>
      </w:docPartObj>
    </w:sdtPr>
    <w:sdtContent>
      <w:p w:rsidR="004A1D72" w:rsidRDefault="00F27F30">
        <w:pPr>
          <w:pStyle w:val="a7"/>
          <w:jc w:val="center"/>
        </w:pPr>
        <w:fldSimple w:instr="PAGE   \* MERGEFORMAT">
          <w:r w:rsidR="004D5081">
            <w:rPr>
              <w:noProof/>
            </w:rPr>
            <w:t>2</w:t>
          </w:r>
        </w:fldSimple>
      </w:p>
    </w:sdtContent>
  </w:sdt>
  <w:p w:rsidR="004A1D72" w:rsidRDefault="004A1D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768"/>
    <w:multiLevelType w:val="multilevel"/>
    <w:tmpl w:val="6B1A3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81E6AA6"/>
    <w:multiLevelType w:val="multilevel"/>
    <w:tmpl w:val="78082D24"/>
    <w:lvl w:ilvl="0">
      <w:start w:val="2024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35F55"/>
    <w:multiLevelType w:val="hybridMultilevel"/>
    <w:tmpl w:val="857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4139B"/>
    <w:multiLevelType w:val="hybridMultilevel"/>
    <w:tmpl w:val="E5DE3B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3739E"/>
    <w:multiLevelType w:val="hybridMultilevel"/>
    <w:tmpl w:val="B3A2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A0A98"/>
    <w:multiLevelType w:val="hybridMultilevel"/>
    <w:tmpl w:val="B2B8C0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F88"/>
    <w:rsid w:val="00005B6C"/>
    <w:rsid w:val="000102D9"/>
    <w:rsid w:val="0002099A"/>
    <w:rsid w:val="0003118A"/>
    <w:rsid w:val="00043DCF"/>
    <w:rsid w:val="00047C24"/>
    <w:rsid w:val="00052884"/>
    <w:rsid w:val="00063DA5"/>
    <w:rsid w:val="000665DD"/>
    <w:rsid w:val="00070EBA"/>
    <w:rsid w:val="0007510D"/>
    <w:rsid w:val="000865CB"/>
    <w:rsid w:val="00090D81"/>
    <w:rsid w:val="00096D20"/>
    <w:rsid w:val="000A403D"/>
    <w:rsid w:val="000A4C7A"/>
    <w:rsid w:val="000B21B5"/>
    <w:rsid w:val="000B5676"/>
    <w:rsid w:val="000B7801"/>
    <w:rsid w:val="000C4F88"/>
    <w:rsid w:val="000C5859"/>
    <w:rsid w:val="000D01AB"/>
    <w:rsid w:val="000D6B95"/>
    <w:rsid w:val="000E07DA"/>
    <w:rsid w:val="000E1D1C"/>
    <w:rsid w:val="000E3EE3"/>
    <w:rsid w:val="000E5458"/>
    <w:rsid w:val="000E55CA"/>
    <w:rsid w:val="000E7E04"/>
    <w:rsid w:val="000F48E8"/>
    <w:rsid w:val="000F6319"/>
    <w:rsid w:val="000F7CEA"/>
    <w:rsid w:val="00100430"/>
    <w:rsid w:val="0010291A"/>
    <w:rsid w:val="001037D0"/>
    <w:rsid w:val="0010414D"/>
    <w:rsid w:val="001056B7"/>
    <w:rsid w:val="001124A9"/>
    <w:rsid w:val="00122BC8"/>
    <w:rsid w:val="001272E7"/>
    <w:rsid w:val="00134BEF"/>
    <w:rsid w:val="00140393"/>
    <w:rsid w:val="00147CBF"/>
    <w:rsid w:val="00152A2A"/>
    <w:rsid w:val="00156802"/>
    <w:rsid w:val="001660D6"/>
    <w:rsid w:val="00172C65"/>
    <w:rsid w:val="0017405F"/>
    <w:rsid w:val="00176C2A"/>
    <w:rsid w:val="00184656"/>
    <w:rsid w:val="0018615A"/>
    <w:rsid w:val="001A2CD8"/>
    <w:rsid w:val="001A3E2D"/>
    <w:rsid w:val="001B432C"/>
    <w:rsid w:val="001B4532"/>
    <w:rsid w:val="001E0494"/>
    <w:rsid w:val="001E1C4F"/>
    <w:rsid w:val="001E1ED7"/>
    <w:rsid w:val="001E7EF0"/>
    <w:rsid w:val="002033C2"/>
    <w:rsid w:val="00207CCA"/>
    <w:rsid w:val="002132CF"/>
    <w:rsid w:val="002218AA"/>
    <w:rsid w:val="00221EFD"/>
    <w:rsid w:val="002253B4"/>
    <w:rsid w:val="00252079"/>
    <w:rsid w:val="00253382"/>
    <w:rsid w:val="00253714"/>
    <w:rsid w:val="0027011F"/>
    <w:rsid w:val="00277392"/>
    <w:rsid w:val="0027758E"/>
    <w:rsid w:val="00285CA3"/>
    <w:rsid w:val="0029542F"/>
    <w:rsid w:val="002A78EB"/>
    <w:rsid w:val="002B1068"/>
    <w:rsid w:val="002B6273"/>
    <w:rsid w:val="002C0EA1"/>
    <w:rsid w:val="002C12CD"/>
    <w:rsid w:val="002C7328"/>
    <w:rsid w:val="002E05A9"/>
    <w:rsid w:val="002E6B1A"/>
    <w:rsid w:val="002F24D9"/>
    <w:rsid w:val="002F45AB"/>
    <w:rsid w:val="00305742"/>
    <w:rsid w:val="00317C07"/>
    <w:rsid w:val="00320C15"/>
    <w:rsid w:val="00326B67"/>
    <w:rsid w:val="0032705D"/>
    <w:rsid w:val="00331D5D"/>
    <w:rsid w:val="0034593A"/>
    <w:rsid w:val="00354237"/>
    <w:rsid w:val="003720DB"/>
    <w:rsid w:val="0037338A"/>
    <w:rsid w:val="00373B25"/>
    <w:rsid w:val="003817CF"/>
    <w:rsid w:val="00386DCC"/>
    <w:rsid w:val="00387A8D"/>
    <w:rsid w:val="003A1987"/>
    <w:rsid w:val="003B37F1"/>
    <w:rsid w:val="003B5F87"/>
    <w:rsid w:val="003B7B1F"/>
    <w:rsid w:val="0040428C"/>
    <w:rsid w:val="00416513"/>
    <w:rsid w:val="0042396C"/>
    <w:rsid w:val="00425356"/>
    <w:rsid w:val="00446560"/>
    <w:rsid w:val="00460C89"/>
    <w:rsid w:val="00460D06"/>
    <w:rsid w:val="00461593"/>
    <w:rsid w:val="00461E63"/>
    <w:rsid w:val="004664BC"/>
    <w:rsid w:val="00471620"/>
    <w:rsid w:val="004744C2"/>
    <w:rsid w:val="00487F4D"/>
    <w:rsid w:val="004A1D72"/>
    <w:rsid w:val="004A3DB1"/>
    <w:rsid w:val="004A5D9A"/>
    <w:rsid w:val="004B05D2"/>
    <w:rsid w:val="004B20D4"/>
    <w:rsid w:val="004B604B"/>
    <w:rsid w:val="004C2174"/>
    <w:rsid w:val="004D0928"/>
    <w:rsid w:val="004D5081"/>
    <w:rsid w:val="004D6917"/>
    <w:rsid w:val="004F5D96"/>
    <w:rsid w:val="004F611A"/>
    <w:rsid w:val="004F740B"/>
    <w:rsid w:val="00504E16"/>
    <w:rsid w:val="00505441"/>
    <w:rsid w:val="00506D9F"/>
    <w:rsid w:val="00506EE2"/>
    <w:rsid w:val="0052761E"/>
    <w:rsid w:val="00536020"/>
    <w:rsid w:val="00557306"/>
    <w:rsid w:val="005667AC"/>
    <w:rsid w:val="00566918"/>
    <w:rsid w:val="00575F63"/>
    <w:rsid w:val="00583FE0"/>
    <w:rsid w:val="00585B08"/>
    <w:rsid w:val="00587B2A"/>
    <w:rsid w:val="0059361C"/>
    <w:rsid w:val="00594EF6"/>
    <w:rsid w:val="005954A4"/>
    <w:rsid w:val="00596BAA"/>
    <w:rsid w:val="005A3147"/>
    <w:rsid w:val="005A3F72"/>
    <w:rsid w:val="005A49AC"/>
    <w:rsid w:val="005A5CFB"/>
    <w:rsid w:val="005B3B9B"/>
    <w:rsid w:val="005C5D2C"/>
    <w:rsid w:val="005C631B"/>
    <w:rsid w:val="005D4C3C"/>
    <w:rsid w:val="005D6EBA"/>
    <w:rsid w:val="005F12DA"/>
    <w:rsid w:val="005F5710"/>
    <w:rsid w:val="00607039"/>
    <w:rsid w:val="00620887"/>
    <w:rsid w:val="00620EF7"/>
    <w:rsid w:val="00622CC2"/>
    <w:rsid w:val="00624EB1"/>
    <w:rsid w:val="00641087"/>
    <w:rsid w:val="006417ED"/>
    <w:rsid w:val="00652293"/>
    <w:rsid w:val="0065730C"/>
    <w:rsid w:val="0067048D"/>
    <w:rsid w:val="00694A6A"/>
    <w:rsid w:val="006A25AD"/>
    <w:rsid w:val="006A61E0"/>
    <w:rsid w:val="006B1E21"/>
    <w:rsid w:val="006C1364"/>
    <w:rsid w:val="006E2D2E"/>
    <w:rsid w:val="006F2A99"/>
    <w:rsid w:val="006F5840"/>
    <w:rsid w:val="007079E8"/>
    <w:rsid w:val="00731390"/>
    <w:rsid w:val="0073170C"/>
    <w:rsid w:val="00731CF0"/>
    <w:rsid w:val="0073501F"/>
    <w:rsid w:val="00735F54"/>
    <w:rsid w:val="007416DE"/>
    <w:rsid w:val="007444CB"/>
    <w:rsid w:val="007451BC"/>
    <w:rsid w:val="007468E6"/>
    <w:rsid w:val="007541CF"/>
    <w:rsid w:val="007543CD"/>
    <w:rsid w:val="007548BE"/>
    <w:rsid w:val="00756446"/>
    <w:rsid w:val="00756991"/>
    <w:rsid w:val="00763FCB"/>
    <w:rsid w:val="0076403C"/>
    <w:rsid w:val="00780659"/>
    <w:rsid w:val="00784957"/>
    <w:rsid w:val="00791661"/>
    <w:rsid w:val="00794FE6"/>
    <w:rsid w:val="00795B11"/>
    <w:rsid w:val="00797990"/>
    <w:rsid w:val="007A2C25"/>
    <w:rsid w:val="007A50B8"/>
    <w:rsid w:val="007A675B"/>
    <w:rsid w:val="007A7287"/>
    <w:rsid w:val="007C0A00"/>
    <w:rsid w:val="007C17BA"/>
    <w:rsid w:val="007D33AE"/>
    <w:rsid w:val="007D460A"/>
    <w:rsid w:val="007D5ED1"/>
    <w:rsid w:val="007E0E3A"/>
    <w:rsid w:val="007E6B55"/>
    <w:rsid w:val="00800FEA"/>
    <w:rsid w:val="00802BBE"/>
    <w:rsid w:val="008079A6"/>
    <w:rsid w:val="0081776B"/>
    <w:rsid w:val="0082550C"/>
    <w:rsid w:val="00827925"/>
    <w:rsid w:val="00827F66"/>
    <w:rsid w:val="008304B6"/>
    <w:rsid w:val="00830BC4"/>
    <w:rsid w:val="00835D14"/>
    <w:rsid w:val="008360FB"/>
    <w:rsid w:val="00861E79"/>
    <w:rsid w:val="008655F4"/>
    <w:rsid w:val="008708B5"/>
    <w:rsid w:val="00871C19"/>
    <w:rsid w:val="00877244"/>
    <w:rsid w:val="00877338"/>
    <w:rsid w:val="00877EB4"/>
    <w:rsid w:val="00880BE1"/>
    <w:rsid w:val="0088209B"/>
    <w:rsid w:val="00883167"/>
    <w:rsid w:val="00887577"/>
    <w:rsid w:val="008A1209"/>
    <w:rsid w:val="008A4E53"/>
    <w:rsid w:val="008D06F3"/>
    <w:rsid w:val="008D6FA7"/>
    <w:rsid w:val="008D7BFB"/>
    <w:rsid w:val="008D7E43"/>
    <w:rsid w:val="008E3EE6"/>
    <w:rsid w:val="008F146B"/>
    <w:rsid w:val="00903662"/>
    <w:rsid w:val="00915E03"/>
    <w:rsid w:val="00923A4F"/>
    <w:rsid w:val="00930BFA"/>
    <w:rsid w:val="009420E0"/>
    <w:rsid w:val="009423D1"/>
    <w:rsid w:val="0094799B"/>
    <w:rsid w:val="009511BB"/>
    <w:rsid w:val="00951AEE"/>
    <w:rsid w:val="0095568A"/>
    <w:rsid w:val="00957DB2"/>
    <w:rsid w:val="00976F69"/>
    <w:rsid w:val="00982302"/>
    <w:rsid w:val="00985A9A"/>
    <w:rsid w:val="009962C5"/>
    <w:rsid w:val="009B05F1"/>
    <w:rsid w:val="009B51DC"/>
    <w:rsid w:val="009C1632"/>
    <w:rsid w:val="009C5959"/>
    <w:rsid w:val="009C6E90"/>
    <w:rsid w:val="009D6FBE"/>
    <w:rsid w:val="009E2FF0"/>
    <w:rsid w:val="009F52FE"/>
    <w:rsid w:val="00A129DD"/>
    <w:rsid w:val="00A12EE5"/>
    <w:rsid w:val="00A17807"/>
    <w:rsid w:val="00A330BB"/>
    <w:rsid w:val="00A333DC"/>
    <w:rsid w:val="00A335D5"/>
    <w:rsid w:val="00A34233"/>
    <w:rsid w:val="00A362B4"/>
    <w:rsid w:val="00A37889"/>
    <w:rsid w:val="00A418B4"/>
    <w:rsid w:val="00A42063"/>
    <w:rsid w:val="00A43F53"/>
    <w:rsid w:val="00A6384C"/>
    <w:rsid w:val="00A810B7"/>
    <w:rsid w:val="00AA4B47"/>
    <w:rsid w:val="00AA5010"/>
    <w:rsid w:val="00AA77D8"/>
    <w:rsid w:val="00AB6AF6"/>
    <w:rsid w:val="00AB7839"/>
    <w:rsid w:val="00AC2C1F"/>
    <w:rsid w:val="00AF13A1"/>
    <w:rsid w:val="00AF4060"/>
    <w:rsid w:val="00AF7115"/>
    <w:rsid w:val="00B0153A"/>
    <w:rsid w:val="00B05403"/>
    <w:rsid w:val="00B14BC5"/>
    <w:rsid w:val="00B25A2A"/>
    <w:rsid w:val="00B360F9"/>
    <w:rsid w:val="00B36768"/>
    <w:rsid w:val="00B40DFA"/>
    <w:rsid w:val="00B44056"/>
    <w:rsid w:val="00B64F22"/>
    <w:rsid w:val="00B67260"/>
    <w:rsid w:val="00B75A04"/>
    <w:rsid w:val="00B75BDB"/>
    <w:rsid w:val="00B75F4F"/>
    <w:rsid w:val="00B969C8"/>
    <w:rsid w:val="00BA7B12"/>
    <w:rsid w:val="00BB10E1"/>
    <w:rsid w:val="00BB1434"/>
    <w:rsid w:val="00BC1498"/>
    <w:rsid w:val="00BC3B92"/>
    <w:rsid w:val="00BC670D"/>
    <w:rsid w:val="00BE23A4"/>
    <w:rsid w:val="00BF4DEA"/>
    <w:rsid w:val="00C0499C"/>
    <w:rsid w:val="00C10DB7"/>
    <w:rsid w:val="00C11CF3"/>
    <w:rsid w:val="00C16D92"/>
    <w:rsid w:val="00C33A08"/>
    <w:rsid w:val="00C3503E"/>
    <w:rsid w:val="00C36CE6"/>
    <w:rsid w:val="00C42526"/>
    <w:rsid w:val="00C425CB"/>
    <w:rsid w:val="00C426CD"/>
    <w:rsid w:val="00C45753"/>
    <w:rsid w:val="00C52A94"/>
    <w:rsid w:val="00C65BE6"/>
    <w:rsid w:val="00C67629"/>
    <w:rsid w:val="00C81D45"/>
    <w:rsid w:val="00C830B2"/>
    <w:rsid w:val="00C92FDC"/>
    <w:rsid w:val="00C95898"/>
    <w:rsid w:val="00CA1924"/>
    <w:rsid w:val="00CA3FAB"/>
    <w:rsid w:val="00CA6159"/>
    <w:rsid w:val="00CB4E0E"/>
    <w:rsid w:val="00CC2B4B"/>
    <w:rsid w:val="00CC351B"/>
    <w:rsid w:val="00CD480F"/>
    <w:rsid w:val="00CE0BD7"/>
    <w:rsid w:val="00CE2135"/>
    <w:rsid w:val="00CE2DD7"/>
    <w:rsid w:val="00CE6B25"/>
    <w:rsid w:val="00CF0F33"/>
    <w:rsid w:val="00CF57C0"/>
    <w:rsid w:val="00D0077F"/>
    <w:rsid w:val="00D072E0"/>
    <w:rsid w:val="00D109CA"/>
    <w:rsid w:val="00D11BBA"/>
    <w:rsid w:val="00D14C45"/>
    <w:rsid w:val="00D324AD"/>
    <w:rsid w:val="00D352D2"/>
    <w:rsid w:val="00D360D1"/>
    <w:rsid w:val="00D37A19"/>
    <w:rsid w:val="00D474A7"/>
    <w:rsid w:val="00D67E47"/>
    <w:rsid w:val="00D7399F"/>
    <w:rsid w:val="00D8748D"/>
    <w:rsid w:val="00D9016F"/>
    <w:rsid w:val="00DA75D2"/>
    <w:rsid w:val="00DB38CC"/>
    <w:rsid w:val="00DC4051"/>
    <w:rsid w:val="00DC474B"/>
    <w:rsid w:val="00DC4CC2"/>
    <w:rsid w:val="00DC6242"/>
    <w:rsid w:val="00DD2430"/>
    <w:rsid w:val="00DD3E84"/>
    <w:rsid w:val="00DD5216"/>
    <w:rsid w:val="00DD6844"/>
    <w:rsid w:val="00DE4F54"/>
    <w:rsid w:val="00DE77A6"/>
    <w:rsid w:val="00DF3606"/>
    <w:rsid w:val="00E00A8E"/>
    <w:rsid w:val="00E06737"/>
    <w:rsid w:val="00E163B1"/>
    <w:rsid w:val="00E221F0"/>
    <w:rsid w:val="00E30382"/>
    <w:rsid w:val="00E35F9B"/>
    <w:rsid w:val="00E55DAC"/>
    <w:rsid w:val="00E56D58"/>
    <w:rsid w:val="00E634D5"/>
    <w:rsid w:val="00E66491"/>
    <w:rsid w:val="00E70318"/>
    <w:rsid w:val="00E71441"/>
    <w:rsid w:val="00E71B1D"/>
    <w:rsid w:val="00E72CA1"/>
    <w:rsid w:val="00E8696E"/>
    <w:rsid w:val="00E90564"/>
    <w:rsid w:val="00EA0315"/>
    <w:rsid w:val="00EA0F0A"/>
    <w:rsid w:val="00EA3242"/>
    <w:rsid w:val="00EA4F56"/>
    <w:rsid w:val="00EB66B3"/>
    <w:rsid w:val="00EB7DFD"/>
    <w:rsid w:val="00EC16BD"/>
    <w:rsid w:val="00ED1028"/>
    <w:rsid w:val="00ED3191"/>
    <w:rsid w:val="00EF23CF"/>
    <w:rsid w:val="00EF24D1"/>
    <w:rsid w:val="00EF37DA"/>
    <w:rsid w:val="00F12D22"/>
    <w:rsid w:val="00F133E8"/>
    <w:rsid w:val="00F20D8E"/>
    <w:rsid w:val="00F21352"/>
    <w:rsid w:val="00F27F30"/>
    <w:rsid w:val="00F34C7B"/>
    <w:rsid w:val="00F37159"/>
    <w:rsid w:val="00F41EBB"/>
    <w:rsid w:val="00F74370"/>
    <w:rsid w:val="00F8122A"/>
    <w:rsid w:val="00F93230"/>
    <w:rsid w:val="00F96D60"/>
    <w:rsid w:val="00F97B4F"/>
    <w:rsid w:val="00FA0B33"/>
    <w:rsid w:val="00FC06EE"/>
    <w:rsid w:val="00FC2D6B"/>
    <w:rsid w:val="00FD6368"/>
    <w:rsid w:val="00FD7161"/>
    <w:rsid w:val="00FF3F18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C6E9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7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072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5D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D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C6E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Title"/>
    <w:basedOn w:val="a"/>
    <w:link w:val="ac"/>
    <w:qFormat/>
    <w:rsid w:val="009C6E90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c">
    <w:name w:val="Название Знак"/>
    <w:basedOn w:val="a0"/>
    <w:link w:val="ab"/>
    <w:rsid w:val="009C6E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37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71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D9016F"/>
    <w:rPr>
      <w:color w:val="0000FF"/>
      <w:u w:val="single"/>
    </w:rPr>
  </w:style>
  <w:style w:type="paragraph" w:styleId="ae">
    <w:name w:val="No Spacing"/>
    <w:uiPriority w:val="1"/>
    <w:qFormat/>
    <w:rsid w:val="00C65BE6"/>
    <w:pPr>
      <w:spacing w:after="0" w:line="240" w:lineRule="auto"/>
    </w:pPr>
  </w:style>
  <w:style w:type="paragraph" w:customStyle="1" w:styleId="ConsPlusNormal">
    <w:name w:val="ConsPlusNormal"/>
    <w:rsid w:val="00F932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f">
    <w:name w:val="Основной текст_"/>
    <w:basedOn w:val="a0"/>
    <w:link w:val="11"/>
    <w:rsid w:val="00694A6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Sylfaen11pt">
    <w:name w:val="Основной текст + Sylfaen;11 pt"/>
    <w:basedOn w:val="af"/>
    <w:rsid w:val="00694A6A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f"/>
    <w:rsid w:val="00694A6A"/>
    <w:pPr>
      <w:widowControl w:val="0"/>
      <w:shd w:val="clear" w:color="auto" w:fill="FFFFFF"/>
      <w:spacing w:before="540" w:after="0" w:line="341" w:lineRule="exact"/>
      <w:jc w:val="both"/>
    </w:pPr>
    <w:rPr>
      <w:rFonts w:eastAsia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7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072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5D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D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D9B6-633C-474F-88CD-839A3EB6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eshabaeva</dc:creator>
  <cp:lastModifiedBy>Нагорных Олег Владимирович</cp:lastModifiedBy>
  <cp:revision>187</cp:revision>
  <cp:lastPrinted>2015-01-13T07:45:00Z</cp:lastPrinted>
  <dcterms:created xsi:type="dcterms:W3CDTF">2015-11-06T11:40:00Z</dcterms:created>
  <dcterms:modified xsi:type="dcterms:W3CDTF">2025-09-18T13:54:00Z</dcterms:modified>
</cp:coreProperties>
</file>