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23" w:rsidRDefault="00FC55AE" w:rsidP="00FC55AE">
      <w:pPr>
        <w:pStyle w:val="a3"/>
        <w:jc w:val="center"/>
        <w:rPr>
          <w:rStyle w:val="a4"/>
          <w:color w:val="000000"/>
        </w:rPr>
      </w:pPr>
      <w:r w:rsidRPr="00A646AE">
        <w:rPr>
          <w:rStyle w:val="a4"/>
          <w:color w:val="000000"/>
        </w:rPr>
        <w:t>Информация  </w:t>
      </w:r>
    </w:p>
    <w:p w:rsidR="00FC55AE" w:rsidRPr="003F6587" w:rsidRDefault="00FC55AE" w:rsidP="00FC55AE">
      <w:pPr>
        <w:pStyle w:val="a3"/>
        <w:jc w:val="center"/>
        <w:rPr>
          <w:color w:val="000000"/>
        </w:rPr>
      </w:pPr>
      <w:r w:rsidRPr="003F6587">
        <w:rPr>
          <w:color w:val="000000"/>
        </w:rPr>
        <w:t xml:space="preserve">Об устранении выявленных нарушений и недостатках выявленных в ходе  контрольных  мероприятии, проведенных за </w:t>
      </w:r>
      <w:r w:rsidR="009A3746">
        <w:rPr>
          <w:color w:val="000000"/>
        </w:rPr>
        <w:t>2</w:t>
      </w:r>
      <w:r w:rsidRPr="003F6587">
        <w:rPr>
          <w:color w:val="000000"/>
        </w:rPr>
        <w:t xml:space="preserve"> полугодие 202</w:t>
      </w:r>
      <w:r w:rsidR="00D356E9" w:rsidRPr="003F6587">
        <w:rPr>
          <w:color w:val="000000"/>
        </w:rPr>
        <w:t>4</w:t>
      </w:r>
      <w:r w:rsidRPr="003F6587">
        <w:rPr>
          <w:color w:val="000000"/>
        </w:rPr>
        <w:t>г.</w:t>
      </w:r>
    </w:p>
    <w:p w:rsidR="002359CD" w:rsidRPr="002359CD" w:rsidRDefault="00FC55AE" w:rsidP="002359CD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CD">
        <w:rPr>
          <w:rFonts w:ascii="Times New Roman" w:hAnsi="Times New Roman" w:cs="Times New Roman"/>
          <w:sz w:val="24"/>
          <w:szCs w:val="24"/>
        </w:rPr>
        <w:t>В соответствии с  планом  работы  на 202</w:t>
      </w:r>
      <w:r w:rsidR="00D356E9" w:rsidRPr="002359CD">
        <w:rPr>
          <w:rFonts w:ascii="Times New Roman" w:hAnsi="Times New Roman" w:cs="Times New Roman"/>
          <w:sz w:val="24"/>
          <w:szCs w:val="24"/>
        </w:rPr>
        <w:t>4</w:t>
      </w:r>
      <w:r w:rsidRPr="002359CD">
        <w:rPr>
          <w:rFonts w:ascii="Times New Roman" w:hAnsi="Times New Roman" w:cs="Times New Roman"/>
          <w:sz w:val="24"/>
          <w:szCs w:val="24"/>
        </w:rPr>
        <w:t xml:space="preserve">год, Ревизионной комиссией Аннинского муниципального района Воронежской области </w:t>
      </w:r>
      <w:r w:rsidR="00A646AE" w:rsidRPr="002359CD">
        <w:rPr>
          <w:rFonts w:ascii="Times New Roman" w:hAnsi="Times New Roman" w:cs="Times New Roman"/>
          <w:sz w:val="24"/>
          <w:szCs w:val="24"/>
        </w:rPr>
        <w:t xml:space="preserve">за </w:t>
      </w:r>
      <w:r w:rsidR="009A3746" w:rsidRPr="002359CD">
        <w:rPr>
          <w:rFonts w:ascii="Times New Roman" w:hAnsi="Times New Roman" w:cs="Times New Roman"/>
          <w:sz w:val="24"/>
          <w:szCs w:val="24"/>
        </w:rPr>
        <w:t>2</w:t>
      </w:r>
      <w:r w:rsidR="00A646AE" w:rsidRPr="002359CD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D356E9" w:rsidRPr="002359CD">
        <w:rPr>
          <w:rFonts w:ascii="Times New Roman" w:hAnsi="Times New Roman" w:cs="Times New Roman"/>
          <w:sz w:val="24"/>
          <w:szCs w:val="24"/>
        </w:rPr>
        <w:t>4</w:t>
      </w:r>
      <w:r w:rsidR="00A646AE" w:rsidRPr="002359CD">
        <w:rPr>
          <w:rFonts w:ascii="Times New Roman" w:hAnsi="Times New Roman" w:cs="Times New Roman"/>
          <w:sz w:val="24"/>
          <w:szCs w:val="24"/>
        </w:rPr>
        <w:t xml:space="preserve">г. </w:t>
      </w:r>
      <w:r w:rsidR="005D0923" w:rsidRPr="002359CD">
        <w:rPr>
          <w:rFonts w:ascii="Times New Roman" w:hAnsi="Times New Roman" w:cs="Times New Roman"/>
          <w:sz w:val="24"/>
          <w:szCs w:val="24"/>
        </w:rPr>
        <w:t>были проведены</w:t>
      </w:r>
      <w:r w:rsidRPr="002359CD">
        <w:rPr>
          <w:rFonts w:ascii="Times New Roman" w:hAnsi="Times New Roman" w:cs="Times New Roman"/>
          <w:sz w:val="24"/>
          <w:szCs w:val="24"/>
        </w:rPr>
        <w:t xml:space="preserve"> плановые </w:t>
      </w:r>
      <w:r w:rsidR="009A3746" w:rsidRPr="002359CD">
        <w:rPr>
          <w:rFonts w:ascii="Times New Roman" w:hAnsi="Times New Roman" w:cs="Times New Roman"/>
          <w:sz w:val="24"/>
          <w:szCs w:val="24"/>
        </w:rPr>
        <w:t>конт</w:t>
      </w:r>
      <w:r w:rsidRPr="002359CD">
        <w:rPr>
          <w:rFonts w:ascii="Times New Roman" w:hAnsi="Times New Roman" w:cs="Times New Roman"/>
          <w:sz w:val="24"/>
          <w:szCs w:val="24"/>
        </w:rPr>
        <w:t>ро</w:t>
      </w:r>
      <w:r w:rsidR="009A3746" w:rsidRPr="002359CD">
        <w:rPr>
          <w:rFonts w:ascii="Times New Roman" w:hAnsi="Times New Roman" w:cs="Times New Roman"/>
          <w:sz w:val="24"/>
          <w:szCs w:val="24"/>
        </w:rPr>
        <w:t>льные мероприятия  по  объектам</w:t>
      </w:r>
      <w:r w:rsidRPr="002359CD">
        <w:rPr>
          <w:rFonts w:ascii="Times New Roman" w:hAnsi="Times New Roman" w:cs="Times New Roman"/>
          <w:sz w:val="24"/>
          <w:szCs w:val="24"/>
        </w:rPr>
        <w:t xml:space="preserve">: </w:t>
      </w:r>
      <w:r w:rsidR="00EC1164" w:rsidRPr="002359CD">
        <w:rPr>
          <w:rFonts w:ascii="Times New Roman" w:hAnsi="Times New Roman" w:cs="Times New Roman"/>
          <w:sz w:val="24"/>
          <w:szCs w:val="24"/>
        </w:rPr>
        <w:t>Никол</w:t>
      </w:r>
      <w:r w:rsidR="002359CD" w:rsidRPr="002359CD">
        <w:rPr>
          <w:rFonts w:ascii="Times New Roman" w:hAnsi="Times New Roman" w:cs="Times New Roman"/>
          <w:sz w:val="24"/>
          <w:szCs w:val="24"/>
        </w:rPr>
        <w:t>ьское сельское</w:t>
      </w:r>
      <w:r w:rsidR="00EC1164" w:rsidRPr="002359C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59CD" w:rsidRPr="002359CD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="002359CD" w:rsidRPr="002359CD">
        <w:rPr>
          <w:rFonts w:ascii="Times New Roman" w:hAnsi="Times New Roman" w:cs="Times New Roman"/>
          <w:sz w:val="24"/>
          <w:szCs w:val="24"/>
        </w:rPr>
        <w:t>Краснологское</w:t>
      </w:r>
      <w:proofErr w:type="spellEnd"/>
      <w:r w:rsidR="002359CD" w:rsidRPr="002359CD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2359CD" w:rsidRPr="002359CD">
        <w:rPr>
          <w:rFonts w:ascii="Times New Roman" w:hAnsi="Times New Roman" w:cs="Times New Roman"/>
          <w:sz w:val="24"/>
          <w:szCs w:val="24"/>
        </w:rPr>
        <w:t>Рубашевское</w:t>
      </w:r>
      <w:proofErr w:type="spellEnd"/>
      <w:r w:rsidR="002359CD" w:rsidRPr="002359CD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2359CD" w:rsidRPr="002359CD">
        <w:rPr>
          <w:rFonts w:ascii="Times New Roman" w:hAnsi="Times New Roman" w:cs="Times New Roman"/>
          <w:sz w:val="24"/>
          <w:szCs w:val="24"/>
        </w:rPr>
        <w:t>Рамоньское</w:t>
      </w:r>
      <w:proofErr w:type="spellEnd"/>
      <w:r w:rsidR="002359CD" w:rsidRPr="002359C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356E9" w:rsidRPr="002359CD" w:rsidRDefault="002359CD" w:rsidP="002359CD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9CD">
        <w:rPr>
          <w:rFonts w:ascii="Times New Roman" w:hAnsi="Times New Roman" w:cs="Times New Roman"/>
          <w:sz w:val="24"/>
          <w:szCs w:val="24"/>
        </w:rPr>
        <w:t xml:space="preserve">   </w:t>
      </w:r>
      <w:r w:rsidR="00D356E9" w:rsidRPr="002359CD">
        <w:rPr>
          <w:rFonts w:ascii="Times New Roman" w:hAnsi="Times New Roman" w:cs="Times New Roman"/>
          <w:sz w:val="24"/>
          <w:szCs w:val="24"/>
        </w:rPr>
        <w:t xml:space="preserve">По результатам  плановых контрольных мероприятий   выявлено: нарушения положений  бухгалтерского учета, нарушение положений Гражданского кодекса, нарушения положений  статей </w:t>
      </w:r>
      <w:hyperlink r:id="rId5" w:history="1">
        <w:r w:rsidR="003F6587" w:rsidRPr="002359C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Федерального закона от 05.04.2013г.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5D0923" w:rsidRPr="002359CD">
        <w:rPr>
          <w:rFonts w:ascii="Times New Roman" w:hAnsi="Times New Roman" w:cs="Times New Roman"/>
          <w:sz w:val="24"/>
          <w:szCs w:val="24"/>
        </w:rPr>
        <w:t>.</w:t>
      </w:r>
    </w:p>
    <w:p w:rsidR="008412AB" w:rsidRPr="002359CD" w:rsidRDefault="002359CD" w:rsidP="002359C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>По итогам проведенных контрольных мероприятий  оформлены акта проверок, руководителям объектов проверок выдан</w:t>
      </w:r>
      <w:r w:rsidR="005D0923" w:rsidRPr="002359C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 xml:space="preserve">, для устранения выявленных  нарушений  бюджетного  законодательства и иных нормативно правовых актов, и недопущение их в дальнейшем. Объектами проверок представлены, в ревизионную комиссию, информационные письма о выполненных мероприятиях, </w:t>
      </w:r>
      <w:r w:rsidR="005D0923" w:rsidRPr="002359CD">
        <w:rPr>
          <w:rFonts w:ascii="Times New Roman" w:hAnsi="Times New Roman" w:cs="Times New Roman"/>
          <w:color w:val="000000"/>
          <w:sz w:val="24"/>
          <w:szCs w:val="24"/>
        </w:rPr>
        <w:t>по устранению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выявленных нарушений и недостатк</w:t>
      </w:r>
      <w:r w:rsidR="005D0923" w:rsidRPr="002359C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8412AB" w:rsidRPr="002359CD">
        <w:rPr>
          <w:rFonts w:ascii="Times New Roman" w:hAnsi="Times New Roman" w:cs="Times New Roman"/>
          <w:color w:val="000000"/>
          <w:sz w:val="24"/>
          <w:szCs w:val="24"/>
        </w:rPr>
        <w:t>, выявленных в ходе проверок.</w:t>
      </w:r>
    </w:p>
    <w:p w:rsidR="008412AB" w:rsidRPr="002359CD" w:rsidRDefault="008412AB" w:rsidP="008412AB">
      <w:pPr>
        <w:rPr>
          <w:rFonts w:ascii="Times New Roman" w:hAnsi="Times New Roman" w:cs="Times New Roman"/>
          <w:sz w:val="24"/>
          <w:szCs w:val="24"/>
        </w:rPr>
      </w:pPr>
    </w:p>
    <w:p w:rsidR="00D356E9" w:rsidRPr="003F6587" w:rsidRDefault="00D356E9" w:rsidP="00D356E9">
      <w:pPr>
        <w:pStyle w:val="a3"/>
      </w:pPr>
    </w:p>
    <w:p w:rsidR="00D356E9" w:rsidRDefault="00D356E9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sectPr w:rsidR="008B7F4C" w:rsidSect="00A2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5AE"/>
    <w:rsid w:val="000B0D9E"/>
    <w:rsid w:val="002359CD"/>
    <w:rsid w:val="00246165"/>
    <w:rsid w:val="002764FF"/>
    <w:rsid w:val="00354974"/>
    <w:rsid w:val="003B691C"/>
    <w:rsid w:val="003F6587"/>
    <w:rsid w:val="004761A1"/>
    <w:rsid w:val="004B134B"/>
    <w:rsid w:val="004D1502"/>
    <w:rsid w:val="0052570B"/>
    <w:rsid w:val="00536061"/>
    <w:rsid w:val="005D0923"/>
    <w:rsid w:val="006049ED"/>
    <w:rsid w:val="00614364"/>
    <w:rsid w:val="008412AB"/>
    <w:rsid w:val="008444EB"/>
    <w:rsid w:val="008B7F4C"/>
    <w:rsid w:val="00917B53"/>
    <w:rsid w:val="00945A7F"/>
    <w:rsid w:val="009A3746"/>
    <w:rsid w:val="009D1E46"/>
    <w:rsid w:val="00A0168C"/>
    <w:rsid w:val="00A26280"/>
    <w:rsid w:val="00A646AE"/>
    <w:rsid w:val="00AA3D76"/>
    <w:rsid w:val="00C23776"/>
    <w:rsid w:val="00C31875"/>
    <w:rsid w:val="00CC7A83"/>
    <w:rsid w:val="00D356E9"/>
    <w:rsid w:val="00D439CB"/>
    <w:rsid w:val="00D520D4"/>
    <w:rsid w:val="00D57676"/>
    <w:rsid w:val="00D928DE"/>
    <w:rsid w:val="00E11655"/>
    <w:rsid w:val="00EC1164"/>
    <w:rsid w:val="00F7073F"/>
    <w:rsid w:val="00FC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  <w:style w:type="character" w:styleId="a5">
    <w:name w:val="Hyperlink"/>
    <w:basedOn w:val="a0"/>
    <w:uiPriority w:val="99"/>
    <w:unhideWhenUsed/>
    <w:rsid w:val="003F6587"/>
    <w:rPr>
      <w:strike w:val="0"/>
      <w:dstrike w:val="0"/>
      <w:color w:val="666699"/>
      <w:u w:val="none"/>
      <w:effect w:val="none"/>
    </w:rPr>
  </w:style>
  <w:style w:type="paragraph" w:styleId="a6">
    <w:name w:val="No Spacing"/>
    <w:uiPriority w:val="1"/>
    <w:qFormat/>
    <w:rsid w:val="005D0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250-08FD-4720-9B3E-2E94078D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Anna-adm</dc:creator>
  <cp:lastModifiedBy>svlevscha</cp:lastModifiedBy>
  <cp:revision>5</cp:revision>
  <dcterms:created xsi:type="dcterms:W3CDTF">2024-12-25T12:09:00Z</dcterms:created>
  <dcterms:modified xsi:type="dcterms:W3CDTF">2024-12-25T12:34:00Z</dcterms:modified>
</cp:coreProperties>
</file>