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E0" w:rsidRPr="00D069E0" w:rsidRDefault="00D069E0" w:rsidP="00D069E0">
      <w:pPr>
        <w:ind w:firstLine="709"/>
        <w:jc w:val="right"/>
        <w:rPr>
          <w:rFonts w:ascii="Times New Roman" w:hAnsi="Times New Roman" w:cs="Times New Roman"/>
          <w:b/>
          <w:sz w:val="28"/>
          <w:szCs w:val="28"/>
        </w:rPr>
      </w:pPr>
      <w:r w:rsidRPr="00D069E0">
        <w:rPr>
          <w:rFonts w:ascii="Times New Roman" w:hAnsi="Times New Roman" w:cs="Times New Roman"/>
          <w:b/>
          <w:sz w:val="28"/>
          <w:szCs w:val="28"/>
        </w:rPr>
        <w:t>Лист 6</w:t>
      </w:r>
    </w:p>
    <w:p w:rsidR="00D069E0" w:rsidRPr="00D069E0" w:rsidRDefault="00D069E0" w:rsidP="00D069E0">
      <w:pPr>
        <w:spacing w:after="0" w:line="360" w:lineRule="auto"/>
        <w:ind w:firstLine="709"/>
        <w:jc w:val="both"/>
        <w:rPr>
          <w:rFonts w:ascii="Times New Roman" w:hAnsi="Times New Roman" w:cs="Times New Roman"/>
          <w:sz w:val="28"/>
          <w:szCs w:val="28"/>
        </w:rPr>
      </w:pPr>
      <w:r w:rsidRPr="00D069E0">
        <w:rPr>
          <w:rFonts w:ascii="Times New Roman" w:hAnsi="Times New Roman" w:cs="Times New Roman"/>
          <w:sz w:val="28"/>
          <w:szCs w:val="28"/>
        </w:rPr>
        <w:t xml:space="preserve">Опыт развития отечественного предпринимательства показывает, что наряду с оказанием финансовой поддержки субъектам малого и среднего предпринимательства, все большее значение приобретает имущественная поддержка, обеспечение субъектов малого и среднего предпринимательства необходимыми информационными ресурсами для развития предпринимательской деятельности и ведения цивилизованного бизнеса. Решение данной проблемы возможно только при наличии комплексной системы создания и распространения правовой, деловой и имущественной поддержки предпринимательства. Основным направлением деятельности администрации Аннинского муниципального района в данной сфере должны стать расширение доступа предпринимателей малого и среднего бизнеса к информационным ресурсам. </w:t>
      </w:r>
    </w:p>
    <w:p w:rsidR="00D069E0" w:rsidRPr="00D069E0" w:rsidRDefault="00D069E0" w:rsidP="00D069E0">
      <w:pPr>
        <w:spacing w:after="0" w:line="360" w:lineRule="auto"/>
        <w:ind w:firstLine="709"/>
        <w:jc w:val="both"/>
        <w:rPr>
          <w:rFonts w:ascii="Times New Roman" w:hAnsi="Times New Roman" w:cs="Times New Roman"/>
          <w:sz w:val="28"/>
          <w:szCs w:val="28"/>
        </w:rPr>
      </w:pPr>
      <w:r w:rsidRPr="00D069E0">
        <w:rPr>
          <w:rFonts w:ascii="Times New Roman" w:hAnsi="Times New Roman" w:cs="Times New Roman"/>
          <w:sz w:val="28"/>
          <w:szCs w:val="28"/>
        </w:rPr>
        <w:t>Муниципальная программа администрации Аннинского муниципального района «Развитие Аннинского муниципального района, реализация полномочий администрации Аннинского муниципального района» представляет собой документ, направленный на достижение целей и решение задач администрации Аннинского муниципального района (далее – Администрация) по эффективному управлению муниципальным имуществом, оказанию имущественной поддержке субъектам малого и среднего предпринимательства,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D069E0" w:rsidRDefault="00D069E0" w:rsidP="00D069E0">
      <w:pPr>
        <w:spacing w:after="0" w:line="360" w:lineRule="auto"/>
        <w:ind w:firstLine="709"/>
        <w:jc w:val="both"/>
        <w:rPr>
          <w:rFonts w:ascii="Times New Roman" w:hAnsi="Times New Roman" w:cs="Times New Roman"/>
          <w:sz w:val="28"/>
          <w:szCs w:val="28"/>
        </w:rPr>
      </w:pPr>
      <w:r w:rsidRPr="00D069E0">
        <w:rPr>
          <w:rFonts w:ascii="Times New Roman" w:hAnsi="Times New Roman" w:cs="Times New Roman"/>
          <w:sz w:val="28"/>
          <w:szCs w:val="28"/>
        </w:rPr>
        <w:t xml:space="preserve">Для осуществления комплекса мероприятий, направленных на совершенствование и развитие информационно-консультационной системы поддержки субъектам малого и среднего предпринимательства, актуализации и постоянного пополнения информационных ресурсов и обеспечение функционирования информационной системы, позволяющей облегчить доступ субъектам малого и среднего предпринимательства к </w:t>
      </w:r>
      <w:r>
        <w:rPr>
          <w:rFonts w:ascii="Times New Roman" w:hAnsi="Times New Roman" w:cs="Times New Roman"/>
          <w:sz w:val="28"/>
          <w:szCs w:val="28"/>
        </w:rPr>
        <w:t>информационны</w:t>
      </w:r>
    </w:p>
    <w:p w:rsidR="003171D9" w:rsidRDefault="003171D9" w:rsidP="00D069E0">
      <w:pPr>
        <w:spacing w:after="0" w:line="360" w:lineRule="auto"/>
        <w:ind w:firstLine="709"/>
        <w:jc w:val="right"/>
        <w:rPr>
          <w:rFonts w:ascii="Times New Roman" w:hAnsi="Times New Roman" w:cs="Times New Roman"/>
          <w:b/>
          <w:sz w:val="28"/>
          <w:szCs w:val="28"/>
        </w:rPr>
      </w:pPr>
    </w:p>
    <w:p w:rsidR="00D069E0" w:rsidRPr="00D069E0" w:rsidRDefault="00D069E0" w:rsidP="00D069E0">
      <w:pPr>
        <w:spacing w:after="0" w:line="360" w:lineRule="auto"/>
        <w:ind w:firstLine="709"/>
        <w:jc w:val="right"/>
        <w:rPr>
          <w:rFonts w:ascii="Times New Roman" w:hAnsi="Times New Roman" w:cs="Times New Roman"/>
          <w:b/>
          <w:sz w:val="28"/>
          <w:szCs w:val="28"/>
        </w:rPr>
      </w:pPr>
      <w:r w:rsidRPr="00D069E0">
        <w:rPr>
          <w:rFonts w:ascii="Times New Roman" w:hAnsi="Times New Roman" w:cs="Times New Roman"/>
          <w:b/>
          <w:sz w:val="28"/>
          <w:szCs w:val="28"/>
        </w:rPr>
        <w:lastRenderedPageBreak/>
        <w:t>Лист 7</w:t>
      </w:r>
    </w:p>
    <w:p w:rsidR="00D069E0" w:rsidRDefault="00D069E0" w:rsidP="00D069E0">
      <w:pPr>
        <w:spacing w:after="0" w:line="360" w:lineRule="auto"/>
        <w:ind w:firstLine="709"/>
        <w:jc w:val="both"/>
        <w:rPr>
          <w:rFonts w:ascii="Times New Roman" w:hAnsi="Times New Roman" w:cs="Times New Roman"/>
          <w:sz w:val="28"/>
          <w:szCs w:val="28"/>
        </w:rPr>
      </w:pPr>
    </w:p>
    <w:p w:rsidR="00D069E0" w:rsidRPr="00D069E0" w:rsidRDefault="00D069E0" w:rsidP="00D069E0">
      <w:pPr>
        <w:spacing w:after="0" w:line="360" w:lineRule="auto"/>
        <w:jc w:val="both"/>
        <w:rPr>
          <w:rFonts w:ascii="Times New Roman" w:hAnsi="Times New Roman" w:cs="Times New Roman"/>
          <w:sz w:val="28"/>
          <w:szCs w:val="28"/>
        </w:rPr>
      </w:pPr>
      <w:r w:rsidRPr="00D069E0">
        <w:rPr>
          <w:rFonts w:ascii="Times New Roman" w:hAnsi="Times New Roman" w:cs="Times New Roman"/>
          <w:sz w:val="28"/>
          <w:szCs w:val="28"/>
        </w:rPr>
        <w:t>ресурсам, со стороны администрации Аннинского муниципального района  осуществляются следующие мероприятия:</w:t>
      </w:r>
    </w:p>
    <w:p w:rsidR="00D069E0" w:rsidRPr="00D069E0" w:rsidRDefault="00D069E0" w:rsidP="00D069E0">
      <w:pPr>
        <w:numPr>
          <w:ilvl w:val="0"/>
          <w:numId w:val="1"/>
        </w:numPr>
        <w:spacing w:after="0" w:line="360" w:lineRule="auto"/>
        <w:ind w:left="0" w:firstLine="709"/>
        <w:jc w:val="both"/>
        <w:rPr>
          <w:rFonts w:ascii="Times New Roman" w:hAnsi="Times New Roman" w:cs="Times New Roman"/>
          <w:sz w:val="28"/>
          <w:szCs w:val="28"/>
        </w:rPr>
      </w:pPr>
      <w:r w:rsidRPr="00D069E0">
        <w:rPr>
          <w:rFonts w:ascii="Times New Roman" w:hAnsi="Times New Roman" w:cs="Times New Roman"/>
          <w:sz w:val="28"/>
          <w:szCs w:val="28"/>
        </w:rPr>
        <w:t>Проводится мониторинг состояния проблем и тенденция развития малого и среднего предпринимательства на территории муниципального образования.</w:t>
      </w:r>
    </w:p>
    <w:p w:rsidR="00D069E0" w:rsidRPr="00D069E0" w:rsidRDefault="00D069E0" w:rsidP="00D069E0">
      <w:pPr>
        <w:numPr>
          <w:ilvl w:val="0"/>
          <w:numId w:val="1"/>
        </w:numPr>
        <w:spacing w:after="0" w:line="360" w:lineRule="auto"/>
        <w:ind w:left="0" w:firstLine="709"/>
        <w:jc w:val="both"/>
        <w:rPr>
          <w:rFonts w:ascii="Times New Roman" w:hAnsi="Times New Roman" w:cs="Times New Roman"/>
          <w:sz w:val="28"/>
          <w:szCs w:val="28"/>
        </w:rPr>
      </w:pPr>
      <w:r w:rsidRPr="00D069E0">
        <w:rPr>
          <w:rFonts w:ascii="Times New Roman" w:hAnsi="Times New Roman" w:cs="Times New Roman"/>
          <w:sz w:val="28"/>
          <w:szCs w:val="28"/>
        </w:rPr>
        <w:t>В сети Интернет на постоянной основе размещаются актуальные информационные ресурсы.</w:t>
      </w:r>
    </w:p>
    <w:p w:rsidR="00D069E0" w:rsidRPr="00D069E0" w:rsidRDefault="00D069E0" w:rsidP="00D069E0">
      <w:pPr>
        <w:numPr>
          <w:ilvl w:val="0"/>
          <w:numId w:val="1"/>
        </w:numPr>
        <w:spacing w:after="0" w:line="360" w:lineRule="auto"/>
        <w:ind w:left="0" w:firstLine="709"/>
        <w:jc w:val="both"/>
        <w:rPr>
          <w:rFonts w:ascii="Times New Roman" w:hAnsi="Times New Roman" w:cs="Times New Roman"/>
          <w:sz w:val="28"/>
          <w:szCs w:val="28"/>
        </w:rPr>
      </w:pPr>
      <w:r w:rsidRPr="00D069E0">
        <w:rPr>
          <w:rFonts w:ascii="Times New Roman" w:hAnsi="Times New Roman" w:cs="Times New Roman"/>
          <w:sz w:val="28"/>
          <w:szCs w:val="28"/>
        </w:rPr>
        <w:t>Создан и работает Координационный Совет по развитию малого и среднего предпринимательства.</w:t>
      </w:r>
    </w:p>
    <w:p w:rsidR="00D069E0" w:rsidRPr="00D069E0" w:rsidRDefault="00D069E0" w:rsidP="00D069E0">
      <w:pPr>
        <w:numPr>
          <w:ilvl w:val="0"/>
          <w:numId w:val="1"/>
        </w:numPr>
        <w:spacing w:after="0" w:line="360" w:lineRule="auto"/>
        <w:ind w:left="0" w:firstLine="709"/>
        <w:jc w:val="both"/>
        <w:rPr>
          <w:rFonts w:ascii="Times New Roman" w:hAnsi="Times New Roman" w:cs="Times New Roman"/>
          <w:sz w:val="28"/>
          <w:szCs w:val="28"/>
        </w:rPr>
      </w:pPr>
      <w:r w:rsidRPr="00D069E0">
        <w:rPr>
          <w:rFonts w:ascii="Times New Roman" w:hAnsi="Times New Roman" w:cs="Times New Roman"/>
          <w:sz w:val="28"/>
          <w:szCs w:val="28"/>
        </w:rPr>
        <w:t xml:space="preserve">Создана рабочая группа по обеспечению взаимодействия органов местного самоуправления с представителями исполнительной власти и предпринимателями по вопросам оказания имущественной поддержки субъектам малого и среднего предпринимательства.  </w:t>
      </w:r>
    </w:p>
    <w:p w:rsidR="00D069E0" w:rsidRDefault="00D069E0" w:rsidP="00D069E0">
      <w:pPr>
        <w:spacing w:after="0" w:line="360" w:lineRule="auto"/>
        <w:ind w:firstLine="709"/>
        <w:jc w:val="both"/>
        <w:rPr>
          <w:rFonts w:ascii="Times New Roman" w:hAnsi="Times New Roman" w:cs="Times New Roman"/>
          <w:sz w:val="28"/>
          <w:szCs w:val="28"/>
        </w:rPr>
      </w:pPr>
      <w:r w:rsidRPr="00D069E0">
        <w:rPr>
          <w:rFonts w:ascii="Times New Roman" w:hAnsi="Times New Roman" w:cs="Times New Roman"/>
          <w:sz w:val="28"/>
          <w:szCs w:val="28"/>
        </w:rPr>
        <w:t xml:space="preserve">5. Решением Совета народных депутатов Аннинского муниципального района Воронежской области от 18.05.2016 года № 22 определен Перечень муниципального имущества (далее по тексту –Перечень),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Данный перечень актуализируется и в него вносятся соответствующие изменения. В состав Перечня муниципального имущества вошли площадки с твердым покрытием, на которых располагаются нестационарные торговые объекты, принадлежащие субъектам малого и среднего предпринимательства, универсальная ярмарка Аннинского городского поселения, с 2018 года включено движимое имущество –Автобусы и спец оборудование - две единицы специализированного навигационно-связного оборудования </w:t>
      </w:r>
    </w:p>
    <w:p w:rsidR="00D069E0" w:rsidRPr="00D069E0" w:rsidRDefault="00D069E0" w:rsidP="00D069E0">
      <w:pPr>
        <w:spacing w:after="0" w:line="360" w:lineRule="auto"/>
        <w:ind w:firstLine="709"/>
        <w:jc w:val="right"/>
        <w:rPr>
          <w:rFonts w:ascii="Times New Roman" w:hAnsi="Times New Roman" w:cs="Times New Roman"/>
          <w:b/>
          <w:sz w:val="28"/>
          <w:szCs w:val="28"/>
        </w:rPr>
      </w:pPr>
      <w:r w:rsidRPr="00D069E0">
        <w:rPr>
          <w:rFonts w:ascii="Times New Roman" w:hAnsi="Times New Roman" w:cs="Times New Roman"/>
          <w:b/>
          <w:sz w:val="28"/>
          <w:szCs w:val="28"/>
        </w:rPr>
        <w:lastRenderedPageBreak/>
        <w:t>Лист 8</w:t>
      </w:r>
    </w:p>
    <w:p w:rsidR="00D069E0" w:rsidRDefault="00D069E0" w:rsidP="00D069E0">
      <w:pPr>
        <w:spacing w:after="0" w:line="360" w:lineRule="auto"/>
        <w:ind w:firstLine="709"/>
        <w:jc w:val="both"/>
        <w:rPr>
          <w:rFonts w:ascii="Times New Roman" w:hAnsi="Times New Roman" w:cs="Times New Roman"/>
          <w:sz w:val="28"/>
          <w:szCs w:val="28"/>
        </w:rPr>
      </w:pPr>
    </w:p>
    <w:p w:rsidR="00D069E0" w:rsidRPr="00D069E0" w:rsidRDefault="00D069E0" w:rsidP="00D069E0">
      <w:pPr>
        <w:spacing w:after="0" w:line="360" w:lineRule="auto"/>
        <w:jc w:val="both"/>
        <w:rPr>
          <w:rFonts w:ascii="Times New Roman" w:hAnsi="Times New Roman" w:cs="Times New Roman"/>
          <w:sz w:val="28"/>
          <w:szCs w:val="28"/>
        </w:rPr>
      </w:pPr>
      <w:r w:rsidRPr="00D069E0">
        <w:rPr>
          <w:rFonts w:ascii="Times New Roman" w:hAnsi="Times New Roman" w:cs="Times New Roman"/>
          <w:sz w:val="28"/>
          <w:szCs w:val="28"/>
        </w:rPr>
        <w:t>Глонасс 7</w:t>
      </w:r>
      <w:r w:rsidRPr="00D069E0">
        <w:rPr>
          <w:rFonts w:ascii="Times New Roman" w:hAnsi="Times New Roman" w:cs="Times New Roman"/>
          <w:sz w:val="28"/>
          <w:szCs w:val="28"/>
          <w:lang w:val="en-US"/>
        </w:rPr>
        <w:t>CW</w:t>
      </w:r>
      <w:r w:rsidRPr="00D069E0">
        <w:rPr>
          <w:rFonts w:ascii="Times New Roman" w:hAnsi="Times New Roman" w:cs="Times New Roman"/>
          <w:sz w:val="28"/>
          <w:szCs w:val="28"/>
        </w:rPr>
        <w:t xml:space="preserve">. Особая значимость включения движимого имущества в состав Перечня обусловлена решением </w:t>
      </w:r>
      <w:r w:rsidRPr="00D069E0">
        <w:rPr>
          <w:rFonts w:ascii="Times New Roman" w:hAnsi="Times New Roman" w:cs="Times New Roman"/>
          <w:bCs/>
          <w:color w:val="22272F"/>
          <w:sz w:val="28"/>
          <w:szCs w:val="28"/>
          <w:shd w:val="clear" w:color="auto" w:fill="FFFFFF"/>
        </w:rPr>
        <w:t xml:space="preserve">вопроса местного значения муниципального района - </w:t>
      </w:r>
      <w:r w:rsidRPr="00D069E0">
        <w:rPr>
          <w:rFonts w:ascii="Times New Roman" w:hAnsi="Times New Roman" w:cs="Times New Roman"/>
          <w:color w:val="22272F"/>
          <w:sz w:val="28"/>
          <w:szCs w:val="28"/>
          <w:shd w:val="clear" w:color="auto" w:fill="FFFFFF"/>
        </w:rPr>
        <w:t xml:space="preserve">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r>
        <w:rPr>
          <w:rFonts w:ascii="Times New Roman" w:hAnsi="Times New Roman" w:cs="Times New Roman"/>
          <w:color w:val="22272F"/>
          <w:sz w:val="28"/>
          <w:szCs w:val="28"/>
          <w:shd w:val="clear" w:color="auto" w:fill="FFFFFF"/>
        </w:rPr>
        <w:t xml:space="preserve"> Оказание муниципальной преференции в виде муниципального имущества в безвозмездное пользование: автобусы ПАЗ 32054 (3шт)- сумма 4965 тыс. рублей, 2 единицы специализированного навигационно-связного оборудования Глонасс 7</w:t>
      </w:r>
      <w:r>
        <w:rPr>
          <w:rFonts w:ascii="Times New Roman" w:hAnsi="Times New Roman" w:cs="Times New Roman"/>
          <w:color w:val="22272F"/>
          <w:sz w:val="28"/>
          <w:szCs w:val="28"/>
          <w:shd w:val="clear" w:color="auto" w:fill="FFFFFF"/>
          <w:lang w:val="en-US"/>
        </w:rPr>
        <w:t>CW</w:t>
      </w:r>
      <w:r>
        <w:rPr>
          <w:rFonts w:ascii="Times New Roman" w:hAnsi="Times New Roman" w:cs="Times New Roman"/>
          <w:color w:val="22272F"/>
          <w:sz w:val="28"/>
          <w:szCs w:val="28"/>
          <w:shd w:val="clear" w:color="auto" w:fill="FFFFFF"/>
        </w:rPr>
        <w:t xml:space="preserve"> – 17,034 тыс. рублей, автобус ПАЗ 320414-04-3 812,442 тыс. рублей.</w:t>
      </w:r>
    </w:p>
    <w:p w:rsidR="007324A0" w:rsidRDefault="007324A0"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D069E0">
      <w:pPr>
        <w:spacing w:after="0" w:line="360" w:lineRule="auto"/>
        <w:ind w:firstLine="709"/>
        <w:jc w:val="both"/>
        <w:rPr>
          <w:rFonts w:ascii="Times New Roman" w:hAnsi="Times New Roman" w:cs="Times New Roman"/>
          <w:sz w:val="28"/>
          <w:szCs w:val="28"/>
        </w:rPr>
      </w:pPr>
    </w:p>
    <w:p w:rsidR="003171D9" w:rsidRPr="003171D9" w:rsidRDefault="003171D9" w:rsidP="003171D9">
      <w:pPr>
        <w:tabs>
          <w:tab w:val="left" w:pos="816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ab/>
      </w:r>
      <w:r w:rsidRPr="003171D9">
        <w:rPr>
          <w:rFonts w:ascii="Times New Roman" w:hAnsi="Times New Roman" w:cs="Times New Roman"/>
          <w:b/>
          <w:sz w:val="28"/>
          <w:szCs w:val="28"/>
        </w:rPr>
        <w:t>Лист 9</w:t>
      </w:r>
    </w:p>
    <w:p w:rsidR="003171D9" w:rsidRDefault="003171D9" w:rsidP="00D069E0">
      <w:pPr>
        <w:spacing w:after="0" w:line="360" w:lineRule="auto"/>
        <w:ind w:firstLine="709"/>
        <w:jc w:val="both"/>
        <w:rPr>
          <w:rFonts w:ascii="Times New Roman" w:hAnsi="Times New Roman" w:cs="Times New Roman"/>
          <w:sz w:val="28"/>
          <w:szCs w:val="28"/>
        </w:rPr>
      </w:pPr>
    </w:p>
    <w:p w:rsidR="003171D9" w:rsidRDefault="003171D9" w:rsidP="008E3F3E">
      <w:pPr>
        <w:tabs>
          <w:tab w:val="left" w:pos="20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Аннинском муниципальном районе работают 1129 субъектов малого, среднего бизнеса и микро-предприятий.</w:t>
      </w:r>
      <w:r>
        <w:rPr>
          <w:rFonts w:ascii="Times New Roman" w:hAnsi="Times New Roman" w:cs="Times New Roman"/>
          <w:sz w:val="28"/>
          <w:szCs w:val="28"/>
        </w:rPr>
        <w:tab/>
      </w:r>
    </w:p>
    <w:p w:rsidR="008E3F3E" w:rsidRPr="00103AA4" w:rsidRDefault="008E3F3E" w:rsidP="008E3F3E">
      <w:pPr>
        <w:spacing w:after="0" w:line="360" w:lineRule="auto"/>
        <w:ind w:firstLine="709"/>
        <w:jc w:val="both"/>
        <w:rPr>
          <w:rFonts w:ascii="Times New Roman" w:hAnsi="Times New Roman" w:cs="Times New Roman"/>
          <w:sz w:val="28"/>
          <w:szCs w:val="28"/>
        </w:rPr>
      </w:pPr>
      <w:r w:rsidRPr="00103AA4">
        <w:rPr>
          <w:rFonts w:ascii="Times New Roman" w:hAnsi="Times New Roman" w:cs="Times New Roman"/>
          <w:sz w:val="28"/>
          <w:szCs w:val="28"/>
        </w:rPr>
        <w:t xml:space="preserve">Состояние потребительского рынка по району за 12 месяцев 2019 года оставалось устойчивым, но </w:t>
      </w:r>
      <w:r>
        <w:rPr>
          <w:rFonts w:ascii="Times New Roman" w:hAnsi="Times New Roman" w:cs="Times New Roman"/>
          <w:sz w:val="28"/>
          <w:szCs w:val="28"/>
        </w:rPr>
        <w:t>не</w:t>
      </w:r>
      <w:r w:rsidRPr="00103AA4">
        <w:rPr>
          <w:rFonts w:ascii="Times New Roman" w:hAnsi="Times New Roman" w:cs="Times New Roman"/>
          <w:sz w:val="28"/>
          <w:szCs w:val="28"/>
        </w:rPr>
        <w:t>стабильным. Сократилась покупательская способность населения, хотя ассортиментный перечень товаров продовольственной группы достаточно высок. Потребительский рынок Аннинского муниципального района представляет собой 1162 точки стационарной, нестационарной, передвижной, мелкорозничной торговли, 150 точек общественного питания, 142 точки предприятий бытового обслуживания. Розничный товарооборот, включая общественное питание, за 12 месяцев 2019 года составил 4870360,5. тыс. руб. Удельный вес в общем объеме розничного товарооборота структур торговли и общепита распределился следующим образом:</w:t>
      </w:r>
    </w:p>
    <w:p w:rsidR="008E3F3E" w:rsidRPr="00103AA4" w:rsidRDefault="008E3F3E" w:rsidP="008E3F3E">
      <w:pPr>
        <w:spacing w:after="0" w:line="360" w:lineRule="auto"/>
        <w:ind w:firstLine="709"/>
        <w:jc w:val="both"/>
        <w:rPr>
          <w:rFonts w:ascii="Times New Roman" w:hAnsi="Times New Roman" w:cs="Times New Roman"/>
          <w:sz w:val="28"/>
          <w:szCs w:val="28"/>
        </w:rPr>
      </w:pPr>
    </w:p>
    <w:p w:rsidR="008E3F3E" w:rsidRPr="00103AA4" w:rsidRDefault="008E3F3E" w:rsidP="008E3F3E">
      <w:pPr>
        <w:spacing w:after="0" w:line="360" w:lineRule="auto"/>
        <w:ind w:firstLine="709"/>
        <w:jc w:val="both"/>
        <w:rPr>
          <w:rFonts w:ascii="Times New Roman" w:hAnsi="Times New Roman" w:cs="Times New Roman"/>
          <w:b/>
          <w:sz w:val="28"/>
          <w:szCs w:val="28"/>
        </w:rPr>
      </w:pPr>
      <w:r w:rsidRPr="00103AA4">
        <w:rPr>
          <w:rFonts w:ascii="Times New Roman" w:hAnsi="Times New Roman" w:cs="Times New Roman"/>
          <w:sz w:val="28"/>
          <w:szCs w:val="28"/>
        </w:rPr>
        <w:t xml:space="preserve">                      </w:t>
      </w:r>
      <w:r w:rsidRPr="00103AA4">
        <w:rPr>
          <w:rFonts w:ascii="Times New Roman" w:hAnsi="Times New Roman" w:cs="Times New Roman"/>
          <w:b/>
          <w:sz w:val="28"/>
          <w:szCs w:val="28"/>
        </w:rPr>
        <w:t>малый бизнес района – 76,9%</w:t>
      </w:r>
    </w:p>
    <w:p w:rsidR="008E3F3E" w:rsidRPr="00103AA4" w:rsidRDefault="008E3F3E" w:rsidP="008E3F3E">
      <w:pPr>
        <w:spacing w:after="0" w:line="360" w:lineRule="auto"/>
        <w:ind w:firstLine="709"/>
        <w:jc w:val="both"/>
        <w:rPr>
          <w:rFonts w:ascii="Times New Roman" w:hAnsi="Times New Roman" w:cs="Times New Roman"/>
          <w:b/>
          <w:sz w:val="28"/>
          <w:szCs w:val="28"/>
        </w:rPr>
      </w:pPr>
      <w:r w:rsidRPr="00103AA4">
        <w:rPr>
          <w:rFonts w:ascii="Times New Roman" w:hAnsi="Times New Roman" w:cs="Times New Roman"/>
          <w:b/>
          <w:sz w:val="28"/>
          <w:szCs w:val="28"/>
        </w:rPr>
        <w:t xml:space="preserve">                      предприятия Универсальной ярмарки – 2,6 %</w:t>
      </w:r>
    </w:p>
    <w:p w:rsidR="008E3F3E" w:rsidRPr="00103AA4" w:rsidRDefault="008E3F3E" w:rsidP="008E3F3E">
      <w:pPr>
        <w:spacing w:after="0" w:line="360" w:lineRule="auto"/>
        <w:ind w:firstLine="709"/>
        <w:jc w:val="both"/>
        <w:rPr>
          <w:rFonts w:ascii="Times New Roman" w:hAnsi="Times New Roman" w:cs="Times New Roman"/>
          <w:b/>
          <w:sz w:val="28"/>
          <w:szCs w:val="28"/>
        </w:rPr>
      </w:pPr>
      <w:r w:rsidRPr="00103AA4">
        <w:rPr>
          <w:rFonts w:ascii="Times New Roman" w:hAnsi="Times New Roman" w:cs="Times New Roman"/>
          <w:b/>
          <w:sz w:val="28"/>
          <w:szCs w:val="28"/>
        </w:rPr>
        <w:t xml:space="preserve">                      потребкооперация – 11,0%</w:t>
      </w:r>
    </w:p>
    <w:p w:rsidR="008E3F3E" w:rsidRPr="00103AA4" w:rsidRDefault="008E3F3E" w:rsidP="008E3F3E">
      <w:pPr>
        <w:spacing w:after="0" w:line="360" w:lineRule="auto"/>
        <w:ind w:firstLine="709"/>
        <w:jc w:val="both"/>
        <w:rPr>
          <w:rFonts w:ascii="Times New Roman" w:hAnsi="Times New Roman" w:cs="Times New Roman"/>
          <w:b/>
          <w:sz w:val="28"/>
          <w:szCs w:val="28"/>
        </w:rPr>
      </w:pPr>
      <w:r w:rsidRPr="00103AA4">
        <w:rPr>
          <w:rFonts w:ascii="Times New Roman" w:hAnsi="Times New Roman" w:cs="Times New Roman"/>
          <w:b/>
          <w:sz w:val="28"/>
          <w:szCs w:val="28"/>
        </w:rPr>
        <w:t xml:space="preserve">                      торговая сеть государственных предприятий – 0,5 %</w:t>
      </w:r>
    </w:p>
    <w:p w:rsidR="008E3F3E" w:rsidRPr="00103AA4" w:rsidRDefault="008E3F3E" w:rsidP="008E3F3E">
      <w:pPr>
        <w:spacing w:after="0" w:line="360" w:lineRule="auto"/>
        <w:ind w:firstLine="709"/>
        <w:jc w:val="both"/>
        <w:rPr>
          <w:rFonts w:ascii="Times New Roman" w:hAnsi="Times New Roman" w:cs="Times New Roman"/>
          <w:b/>
          <w:sz w:val="28"/>
          <w:szCs w:val="28"/>
        </w:rPr>
      </w:pPr>
      <w:r w:rsidRPr="00103AA4">
        <w:rPr>
          <w:rFonts w:ascii="Times New Roman" w:hAnsi="Times New Roman" w:cs="Times New Roman"/>
          <w:b/>
          <w:sz w:val="28"/>
          <w:szCs w:val="28"/>
        </w:rPr>
        <w:t xml:space="preserve">                      торговая сеть предприятий с/х – 1,5 %</w:t>
      </w:r>
    </w:p>
    <w:p w:rsidR="008E3F3E" w:rsidRPr="008E3F3E" w:rsidRDefault="008E3F3E" w:rsidP="008E3F3E">
      <w:pPr>
        <w:spacing w:after="0" w:line="360" w:lineRule="auto"/>
        <w:ind w:firstLine="709"/>
        <w:jc w:val="both"/>
        <w:rPr>
          <w:rFonts w:ascii="Times New Roman" w:hAnsi="Times New Roman" w:cs="Times New Roman"/>
          <w:b/>
          <w:sz w:val="28"/>
          <w:szCs w:val="28"/>
        </w:rPr>
      </w:pPr>
      <w:r w:rsidRPr="00103AA4">
        <w:rPr>
          <w:rFonts w:ascii="Times New Roman" w:hAnsi="Times New Roman" w:cs="Times New Roman"/>
          <w:b/>
          <w:sz w:val="28"/>
          <w:szCs w:val="28"/>
        </w:rPr>
        <w:t xml:space="preserve">                      общепита района – 7,5 %</w:t>
      </w:r>
    </w:p>
    <w:p w:rsidR="008E3F3E" w:rsidRPr="00103AA4" w:rsidRDefault="008E3F3E" w:rsidP="008E3F3E">
      <w:pPr>
        <w:spacing w:after="0" w:line="360" w:lineRule="auto"/>
        <w:ind w:firstLine="709"/>
        <w:jc w:val="both"/>
        <w:rPr>
          <w:rFonts w:ascii="Times New Roman" w:hAnsi="Times New Roman" w:cs="Times New Roman"/>
          <w:sz w:val="28"/>
          <w:szCs w:val="28"/>
        </w:rPr>
      </w:pPr>
    </w:p>
    <w:p w:rsidR="008E3F3E" w:rsidRPr="00103AA4" w:rsidRDefault="008E3F3E" w:rsidP="008E3F3E">
      <w:pPr>
        <w:spacing w:after="0" w:line="360" w:lineRule="auto"/>
        <w:ind w:firstLine="709"/>
        <w:jc w:val="both"/>
        <w:rPr>
          <w:rFonts w:ascii="Times New Roman" w:hAnsi="Times New Roman" w:cs="Times New Roman"/>
          <w:sz w:val="28"/>
          <w:szCs w:val="28"/>
        </w:rPr>
      </w:pPr>
      <w:r w:rsidRPr="00103AA4">
        <w:rPr>
          <w:rFonts w:ascii="Times New Roman" w:hAnsi="Times New Roman" w:cs="Times New Roman"/>
          <w:sz w:val="28"/>
          <w:szCs w:val="28"/>
        </w:rPr>
        <w:t xml:space="preserve"> В общем объеме розничного товарооборота 47% от реализации непродовольственной группы и 53 % от продовольственной группы товаров. Удельный вес от реализации алкогольной продукции в общем объеме розничного товарооборота составил 15 %. Рост цен на продовольственную группу товаров в сравнении за 12 месяцев 2018 года составил 17 %, непродовольственную – 22 %.</w:t>
      </w:r>
    </w:p>
    <w:p w:rsidR="003171D9" w:rsidRDefault="003171D9" w:rsidP="008E3F3E">
      <w:pPr>
        <w:spacing w:after="0" w:line="360" w:lineRule="auto"/>
        <w:ind w:firstLine="709"/>
        <w:jc w:val="both"/>
        <w:rPr>
          <w:rFonts w:ascii="Times New Roman" w:hAnsi="Times New Roman" w:cs="Times New Roman"/>
          <w:sz w:val="28"/>
          <w:szCs w:val="28"/>
        </w:rPr>
      </w:pPr>
    </w:p>
    <w:p w:rsidR="008E3F3E" w:rsidRDefault="008E3F3E" w:rsidP="008E3F3E">
      <w:pPr>
        <w:tabs>
          <w:tab w:val="left" w:pos="825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ab/>
      </w:r>
      <w:r w:rsidRPr="008E3F3E">
        <w:rPr>
          <w:rFonts w:ascii="Times New Roman" w:hAnsi="Times New Roman" w:cs="Times New Roman"/>
          <w:b/>
          <w:sz w:val="28"/>
          <w:szCs w:val="28"/>
        </w:rPr>
        <w:t>Лист 10</w:t>
      </w:r>
    </w:p>
    <w:p w:rsidR="008E3F3E" w:rsidRDefault="008E3F3E" w:rsidP="008E3F3E">
      <w:pPr>
        <w:rPr>
          <w:rFonts w:ascii="Times New Roman" w:hAnsi="Times New Roman" w:cs="Times New Roman"/>
          <w:sz w:val="28"/>
          <w:szCs w:val="28"/>
        </w:rPr>
      </w:pPr>
    </w:p>
    <w:p w:rsidR="008E3F3E" w:rsidRPr="00103AA4" w:rsidRDefault="008E3F3E" w:rsidP="008E3F3E">
      <w:pPr>
        <w:jc w:val="both"/>
        <w:rPr>
          <w:rFonts w:ascii="Times New Roman" w:hAnsi="Times New Roman" w:cs="Times New Roman"/>
          <w:sz w:val="28"/>
          <w:szCs w:val="28"/>
        </w:rPr>
      </w:pPr>
      <w:r>
        <w:rPr>
          <w:rFonts w:ascii="Times New Roman" w:hAnsi="Times New Roman" w:cs="Times New Roman"/>
          <w:sz w:val="28"/>
          <w:szCs w:val="28"/>
        </w:rPr>
        <w:tab/>
      </w:r>
      <w:r w:rsidRPr="00103AA4">
        <w:rPr>
          <w:rFonts w:ascii="Times New Roman" w:hAnsi="Times New Roman" w:cs="Times New Roman"/>
          <w:sz w:val="28"/>
          <w:szCs w:val="28"/>
        </w:rPr>
        <w:t>На территории Аннинского му</w:t>
      </w:r>
      <w:r>
        <w:rPr>
          <w:rFonts w:ascii="Times New Roman" w:hAnsi="Times New Roman" w:cs="Times New Roman"/>
          <w:sz w:val="28"/>
          <w:szCs w:val="28"/>
        </w:rPr>
        <w:t>ниципального района работают 140</w:t>
      </w:r>
      <w:r w:rsidRPr="00103AA4">
        <w:rPr>
          <w:rFonts w:ascii="Times New Roman" w:hAnsi="Times New Roman" w:cs="Times New Roman"/>
          <w:sz w:val="28"/>
          <w:szCs w:val="28"/>
        </w:rPr>
        <w:t xml:space="preserve"> предприятия бытового обслуживания, которые оказывают 262 вида услуг жителям района. Из них 120 предприятий</w:t>
      </w:r>
      <w:r>
        <w:rPr>
          <w:rFonts w:ascii="Times New Roman" w:hAnsi="Times New Roman" w:cs="Times New Roman"/>
          <w:sz w:val="28"/>
          <w:szCs w:val="28"/>
        </w:rPr>
        <w:t xml:space="preserve"> работают в Анне, 20</w:t>
      </w:r>
      <w:r w:rsidRPr="00103AA4">
        <w:rPr>
          <w:rFonts w:ascii="Times New Roman" w:hAnsi="Times New Roman" w:cs="Times New Roman"/>
          <w:sz w:val="28"/>
          <w:szCs w:val="28"/>
        </w:rPr>
        <w:t xml:space="preserve"> предприятия – на селе, в которых занято 562 человека. Потребление бытовых услуг на душу населения района составляет 8432 рубля. Особым спросом пользуются у жителей района такие бытовые услуги: ремонт сложнобытовой техники, обуви, парикмахерские услуги, ремонт автомобилей, шиномонтажные работы, монтаж изделий из ПВХ, ремонт обуви, ремонт мобильных телефонов, ремонт мебели, изготовление копий документов. Объем бытовых услуг за 2019 год составил 294629,4 тыс. рублей. 150 предприятий общественного питания стабильно работают на территории района. Оборот общественного питания за 2019 год составил 364162,7 тыс. руб. Оборот общественного питания на душу населения равен 10220 тыс. руб. Количество посадочных мест на предприятиях общественного питания – 5847 единиц. </w:t>
      </w:r>
    </w:p>
    <w:p w:rsidR="008E3F3E" w:rsidRPr="00103AA4" w:rsidRDefault="008E3F3E" w:rsidP="008E3F3E">
      <w:pPr>
        <w:jc w:val="both"/>
        <w:rPr>
          <w:rFonts w:ascii="Times New Roman" w:hAnsi="Times New Roman" w:cs="Times New Roman"/>
          <w:sz w:val="28"/>
          <w:szCs w:val="28"/>
        </w:rPr>
      </w:pPr>
      <w:r w:rsidRPr="00103AA4">
        <w:rPr>
          <w:rFonts w:ascii="Times New Roman" w:hAnsi="Times New Roman" w:cs="Times New Roman"/>
          <w:sz w:val="28"/>
          <w:szCs w:val="28"/>
        </w:rPr>
        <w:t xml:space="preserve">           Блюда, вырабатываемые на предприятиях общественного питания, качественные, пользуются большим спросом у жителей района. Потребление алкогольной продукции в год на душу населения составляет 15,0 литров. 2 аптеки и 21 аптечный пункт реализуют лекарственные с</w:t>
      </w:r>
      <w:r>
        <w:rPr>
          <w:rFonts w:ascii="Times New Roman" w:hAnsi="Times New Roman" w:cs="Times New Roman"/>
          <w:sz w:val="28"/>
          <w:szCs w:val="28"/>
        </w:rPr>
        <w:t>редства жителям нашего района, 3</w:t>
      </w:r>
      <w:r w:rsidRPr="00103AA4">
        <w:rPr>
          <w:rFonts w:ascii="Times New Roman" w:hAnsi="Times New Roman" w:cs="Times New Roman"/>
          <w:sz w:val="28"/>
          <w:szCs w:val="28"/>
        </w:rPr>
        <w:t xml:space="preserve">5 отделений почты реализуют товары продовольственной </w:t>
      </w:r>
      <w:r>
        <w:rPr>
          <w:rFonts w:ascii="Times New Roman" w:hAnsi="Times New Roman" w:cs="Times New Roman"/>
          <w:sz w:val="28"/>
          <w:szCs w:val="28"/>
        </w:rPr>
        <w:t>и непродовольственной группы, 43 автолавки</w:t>
      </w:r>
      <w:r w:rsidRPr="00103AA4">
        <w:rPr>
          <w:rFonts w:ascii="Times New Roman" w:hAnsi="Times New Roman" w:cs="Times New Roman"/>
          <w:sz w:val="28"/>
          <w:szCs w:val="28"/>
        </w:rPr>
        <w:t xml:space="preserve"> доставляет продукты питания, обувь и одежду жителям района.</w:t>
      </w: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Default="008E3F3E" w:rsidP="008E3F3E">
      <w:pPr>
        <w:tabs>
          <w:tab w:val="left" w:pos="1755"/>
        </w:tabs>
        <w:rPr>
          <w:rFonts w:ascii="Times New Roman" w:hAnsi="Times New Roman" w:cs="Times New Roman"/>
          <w:sz w:val="28"/>
          <w:szCs w:val="28"/>
        </w:rPr>
      </w:pPr>
    </w:p>
    <w:p w:rsidR="008E3F3E" w:rsidRPr="008E3F3E" w:rsidRDefault="008E3F3E" w:rsidP="008E3F3E">
      <w:pPr>
        <w:tabs>
          <w:tab w:val="left" w:pos="8400"/>
        </w:tabs>
        <w:jc w:val="right"/>
        <w:rPr>
          <w:rFonts w:ascii="Times New Roman" w:hAnsi="Times New Roman" w:cs="Times New Roman"/>
          <w:b/>
          <w:sz w:val="28"/>
          <w:szCs w:val="28"/>
        </w:rPr>
      </w:pPr>
      <w:r w:rsidRPr="008E3F3E">
        <w:rPr>
          <w:rFonts w:ascii="Times New Roman" w:hAnsi="Times New Roman" w:cs="Times New Roman"/>
          <w:b/>
          <w:sz w:val="28"/>
          <w:szCs w:val="28"/>
        </w:rPr>
        <w:lastRenderedPageBreak/>
        <w:t>Лист 11</w:t>
      </w:r>
    </w:p>
    <w:p w:rsidR="008E3F3E" w:rsidRDefault="008E3F3E" w:rsidP="008E3F3E">
      <w:pPr>
        <w:tabs>
          <w:tab w:val="left" w:pos="1755"/>
        </w:tabs>
        <w:rPr>
          <w:rFonts w:ascii="Times New Roman" w:hAnsi="Times New Roman" w:cs="Times New Roman"/>
          <w:sz w:val="28"/>
          <w:szCs w:val="28"/>
        </w:rPr>
      </w:pP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 xml:space="preserve">Аннинский Центр поддержки предпринимательства осуществляет свою деятельность с 06. 09. 2011 года. </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 xml:space="preserve">На сегодняшний день, в штате 4 сотрудника: руководитель, гл.бухгалтер, менеджер, системный администратор. </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 xml:space="preserve">Центр оказывает ряд услуг:  консультирование по вопросам коммерческой деятельности и управления -финансовое планирование, правовое сопровождение деятельности, услуги по вопросам применения трудового законодательства, предоставление информации о возможностях получения кредитных и иных финансовых ресурсов, услуги по вопросам информационного сопровождения деятельности, организация и проведение мероприятий направленных на повышение квалификации сотрудников субъектов МСП,  освоение новых рынков сбыта,  услуги в области бухгалтерского учета. </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 xml:space="preserve">По итогам 1 квартала 2020 года Аннинский ЦПП оказал 6224 услуги, провели 4 мероприятия: </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Проведение выездных встреч на место ведения бизнеса, с целью проведения переговоров на тему: условия предоставления займов МСП,</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Честный знак, Маркировка товаров,</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Кассы онлайн (замена симкарт),</w:t>
      </w:r>
      <w:bookmarkStart w:id="0" w:name="_GoBack"/>
      <w:bookmarkEnd w:id="0"/>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Самозанятость, шаг к личному успеху.</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Оформили в ФРПВО 9 займов на сумму 8 400 000 рублей.</w:t>
      </w:r>
    </w:p>
    <w:p w:rsidR="008E3F3E" w:rsidRPr="008E3F3E" w:rsidRDefault="008E3F3E" w:rsidP="008E3F3E">
      <w:pPr>
        <w:tabs>
          <w:tab w:val="left" w:pos="2010"/>
        </w:tabs>
        <w:spacing w:after="0" w:line="360" w:lineRule="auto"/>
        <w:ind w:firstLine="709"/>
        <w:jc w:val="both"/>
        <w:rPr>
          <w:rFonts w:ascii="Times New Roman" w:hAnsi="Times New Roman" w:cs="Times New Roman"/>
          <w:sz w:val="28"/>
          <w:szCs w:val="28"/>
        </w:rPr>
      </w:pPr>
      <w:r w:rsidRPr="008E3F3E">
        <w:rPr>
          <w:rFonts w:ascii="Times New Roman" w:hAnsi="Times New Roman" w:cs="Times New Roman"/>
          <w:sz w:val="28"/>
          <w:szCs w:val="28"/>
        </w:rPr>
        <w:t>Центр активно наращивает клиентскую базу.</w:t>
      </w:r>
    </w:p>
    <w:p w:rsidR="008E3F3E" w:rsidRPr="008E3F3E" w:rsidRDefault="008E3F3E" w:rsidP="008E3F3E">
      <w:pPr>
        <w:tabs>
          <w:tab w:val="left" w:pos="1755"/>
        </w:tabs>
        <w:spacing w:after="0" w:line="360" w:lineRule="auto"/>
        <w:ind w:firstLine="709"/>
        <w:jc w:val="both"/>
        <w:rPr>
          <w:rFonts w:ascii="Times New Roman" w:hAnsi="Times New Roman" w:cs="Times New Roman"/>
          <w:sz w:val="28"/>
          <w:szCs w:val="28"/>
        </w:rPr>
      </w:pPr>
    </w:p>
    <w:sectPr w:rsidR="008E3F3E" w:rsidRPr="008E3F3E" w:rsidSect="005758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233" w:rsidRDefault="00545233" w:rsidP="00D069E0">
      <w:pPr>
        <w:spacing w:after="0" w:line="240" w:lineRule="auto"/>
      </w:pPr>
      <w:r>
        <w:separator/>
      </w:r>
    </w:p>
  </w:endnote>
  <w:endnote w:type="continuationSeparator" w:id="1">
    <w:p w:rsidR="00545233" w:rsidRDefault="00545233" w:rsidP="00D06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233" w:rsidRDefault="00545233" w:rsidP="00D069E0">
      <w:pPr>
        <w:spacing w:after="0" w:line="240" w:lineRule="auto"/>
      </w:pPr>
      <w:r>
        <w:separator/>
      </w:r>
    </w:p>
  </w:footnote>
  <w:footnote w:type="continuationSeparator" w:id="1">
    <w:p w:rsidR="00545233" w:rsidRDefault="00545233" w:rsidP="00D06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6C0"/>
    <w:multiLevelType w:val="hybridMultilevel"/>
    <w:tmpl w:val="6D48DA86"/>
    <w:lvl w:ilvl="0" w:tplc="46C8EA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069E0"/>
    <w:rsid w:val="003171D9"/>
    <w:rsid w:val="00545233"/>
    <w:rsid w:val="005758CB"/>
    <w:rsid w:val="007324A0"/>
    <w:rsid w:val="008E3F3E"/>
    <w:rsid w:val="00D0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69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69E0"/>
  </w:style>
  <w:style w:type="paragraph" w:styleId="a5">
    <w:name w:val="footer"/>
    <w:basedOn w:val="a"/>
    <w:link w:val="a6"/>
    <w:uiPriority w:val="99"/>
    <w:semiHidden/>
    <w:unhideWhenUsed/>
    <w:rsid w:val="00D069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69E0"/>
  </w:style>
  <w:style w:type="paragraph" w:styleId="a7">
    <w:name w:val="List Paragraph"/>
    <w:basedOn w:val="a"/>
    <w:uiPriority w:val="34"/>
    <w:qFormat/>
    <w:rsid w:val="00D06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tnsorokina</dc:creator>
  <cp:keywords/>
  <dc:description/>
  <cp:lastModifiedBy>tnsorokina</cp:lastModifiedBy>
  <cp:revision>3</cp:revision>
  <cp:lastPrinted>2020-05-19T10:13:00Z</cp:lastPrinted>
  <dcterms:created xsi:type="dcterms:W3CDTF">2020-05-19T09:42:00Z</dcterms:created>
  <dcterms:modified xsi:type="dcterms:W3CDTF">2020-05-19T10:14:00Z</dcterms:modified>
</cp:coreProperties>
</file>