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DD" w:rsidRPr="00AC2EAA" w:rsidRDefault="008326DD" w:rsidP="008326DD">
      <w:pPr>
        <w:pStyle w:val="ConsPlusNormal"/>
        <w:jc w:val="right"/>
        <w:outlineLvl w:val="0"/>
        <w:rPr>
          <w:rFonts w:ascii="Times New Roman" w:hAnsi="Times New Roman" w:cs="Times New Roman"/>
          <w:sz w:val="24"/>
          <w:szCs w:val="24"/>
        </w:rPr>
      </w:pPr>
      <w:r w:rsidRPr="00AC2EAA">
        <w:rPr>
          <w:rFonts w:ascii="Times New Roman" w:hAnsi="Times New Roman" w:cs="Times New Roman"/>
          <w:sz w:val="24"/>
          <w:szCs w:val="24"/>
        </w:rPr>
        <w:t xml:space="preserve">Приложение </w:t>
      </w:r>
    </w:p>
    <w:p w:rsidR="004057FB" w:rsidRPr="00AC2EAA" w:rsidRDefault="004057FB" w:rsidP="008326DD">
      <w:pPr>
        <w:pStyle w:val="ConsPlusNormal"/>
        <w:jc w:val="right"/>
        <w:outlineLvl w:val="0"/>
        <w:rPr>
          <w:rFonts w:ascii="Times New Roman" w:hAnsi="Times New Roman" w:cs="Times New Roman"/>
          <w:sz w:val="24"/>
          <w:szCs w:val="24"/>
        </w:rPr>
      </w:pPr>
      <w:r w:rsidRPr="00AC2EAA">
        <w:rPr>
          <w:rFonts w:ascii="Times New Roman" w:hAnsi="Times New Roman" w:cs="Times New Roman"/>
          <w:sz w:val="24"/>
          <w:szCs w:val="24"/>
        </w:rPr>
        <w:t>Утверждено</w:t>
      </w:r>
    </w:p>
    <w:p w:rsidR="008326DD" w:rsidRPr="00AC2EAA" w:rsidRDefault="004057FB" w:rsidP="008326DD">
      <w:pPr>
        <w:pStyle w:val="ConsPlusNormal"/>
        <w:jc w:val="right"/>
        <w:rPr>
          <w:rFonts w:ascii="Times New Roman" w:hAnsi="Times New Roman" w:cs="Times New Roman"/>
          <w:sz w:val="24"/>
          <w:szCs w:val="24"/>
        </w:rPr>
      </w:pPr>
      <w:r w:rsidRPr="00AC2EAA">
        <w:rPr>
          <w:rFonts w:ascii="Times New Roman" w:hAnsi="Times New Roman" w:cs="Times New Roman"/>
          <w:sz w:val="24"/>
          <w:szCs w:val="24"/>
        </w:rPr>
        <w:t>п</w:t>
      </w:r>
      <w:r w:rsidR="008326DD" w:rsidRPr="00AC2EAA">
        <w:rPr>
          <w:rFonts w:ascii="Times New Roman" w:hAnsi="Times New Roman" w:cs="Times New Roman"/>
          <w:sz w:val="24"/>
          <w:szCs w:val="24"/>
        </w:rPr>
        <w:t>остановлени</w:t>
      </w:r>
      <w:r w:rsidRPr="00AC2EAA">
        <w:rPr>
          <w:rFonts w:ascii="Times New Roman" w:hAnsi="Times New Roman" w:cs="Times New Roman"/>
          <w:sz w:val="24"/>
          <w:szCs w:val="24"/>
        </w:rPr>
        <w:t xml:space="preserve">ем </w:t>
      </w:r>
      <w:r w:rsidR="008326DD" w:rsidRPr="00AC2EAA">
        <w:rPr>
          <w:rFonts w:ascii="Times New Roman" w:hAnsi="Times New Roman" w:cs="Times New Roman"/>
          <w:sz w:val="24"/>
          <w:szCs w:val="24"/>
        </w:rPr>
        <w:t>администрации</w:t>
      </w:r>
    </w:p>
    <w:p w:rsidR="00697FA4" w:rsidRDefault="004057FB" w:rsidP="008326DD">
      <w:pPr>
        <w:pStyle w:val="ConsPlusNormal"/>
        <w:jc w:val="right"/>
        <w:rPr>
          <w:rFonts w:ascii="Times New Roman" w:hAnsi="Times New Roman" w:cs="Times New Roman"/>
          <w:sz w:val="24"/>
          <w:szCs w:val="24"/>
        </w:rPr>
      </w:pPr>
      <w:r w:rsidRPr="00AC2EAA">
        <w:rPr>
          <w:rFonts w:ascii="Times New Roman" w:hAnsi="Times New Roman" w:cs="Times New Roman"/>
          <w:sz w:val="24"/>
          <w:szCs w:val="24"/>
        </w:rPr>
        <w:t>Аннинского муниципального района</w:t>
      </w:r>
    </w:p>
    <w:p w:rsidR="00697FA4" w:rsidRDefault="00697FA4" w:rsidP="008326DD">
      <w:pPr>
        <w:pStyle w:val="ConsPlusNormal"/>
        <w:jc w:val="right"/>
        <w:rPr>
          <w:rFonts w:ascii="Times New Roman" w:hAnsi="Times New Roman" w:cs="Times New Roman"/>
          <w:sz w:val="24"/>
          <w:szCs w:val="24"/>
        </w:rPr>
      </w:pPr>
    </w:p>
    <w:p w:rsidR="00697FA4" w:rsidRPr="00697FA4" w:rsidRDefault="00697FA4" w:rsidP="008326DD">
      <w:pPr>
        <w:pStyle w:val="ConsPlusNormal"/>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697FA4">
        <w:rPr>
          <w:rFonts w:ascii="Times New Roman" w:hAnsi="Times New Roman" w:cs="Times New Roman"/>
          <w:sz w:val="24"/>
          <w:szCs w:val="24"/>
          <w:u w:val="single"/>
        </w:rPr>
        <w:t xml:space="preserve">От </w:t>
      </w:r>
      <w:r>
        <w:rPr>
          <w:rFonts w:ascii="Times New Roman" w:hAnsi="Times New Roman" w:cs="Times New Roman"/>
          <w:sz w:val="24"/>
          <w:szCs w:val="24"/>
          <w:u w:val="single"/>
        </w:rPr>
        <w:t xml:space="preserve">31 июля 2018г </w:t>
      </w:r>
      <w:r w:rsidRPr="00697FA4">
        <w:rPr>
          <w:rFonts w:ascii="Times New Roman" w:hAnsi="Times New Roman" w:cs="Times New Roman"/>
          <w:sz w:val="24"/>
          <w:szCs w:val="24"/>
          <w:u w:val="single"/>
        </w:rPr>
        <w:t xml:space="preserve"> № 478</w:t>
      </w:r>
      <w:r>
        <w:rPr>
          <w:rFonts w:ascii="Times New Roman" w:hAnsi="Times New Roman" w:cs="Times New Roman"/>
          <w:sz w:val="24"/>
          <w:szCs w:val="24"/>
          <w:u w:val="single"/>
        </w:rPr>
        <w:t xml:space="preserve">  </w:t>
      </w:r>
    </w:p>
    <w:p w:rsidR="004057FB" w:rsidRPr="00AC2EAA" w:rsidRDefault="004057FB" w:rsidP="008326DD">
      <w:pPr>
        <w:pStyle w:val="ConsPlusNormal"/>
        <w:jc w:val="right"/>
        <w:rPr>
          <w:rFonts w:ascii="Times New Roman" w:hAnsi="Times New Roman" w:cs="Times New Roman"/>
          <w:sz w:val="24"/>
          <w:szCs w:val="24"/>
        </w:rPr>
      </w:pPr>
      <w:r w:rsidRPr="00AC2EAA">
        <w:rPr>
          <w:rFonts w:ascii="Times New Roman" w:hAnsi="Times New Roman" w:cs="Times New Roman"/>
          <w:sz w:val="24"/>
          <w:szCs w:val="24"/>
        </w:rPr>
        <w:t xml:space="preserve"> </w:t>
      </w:r>
    </w:p>
    <w:p w:rsidR="008326DD" w:rsidRPr="00AC2EAA" w:rsidRDefault="00820792" w:rsidP="00697FA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3C2A5F">
        <w:rPr>
          <w:rFonts w:ascii="Times New Roman" w:hAnsi="Times New Roman" w:cs="Times New Roman"/>
          <w:sz w:val="24"/>
          <w:szCs w:val="24"/>
        </w:rPr>
        <w:t xml:space="preserve">   </w:t>
      </w:r>
    </w:p>
    <w:p w:rsidR="004057FB" w:rsidRPr="00AC2EAA" w:rsidRDefault="004057FB" w:rsidP="008326DD">
      <w:pPr>
        <w:pStyle w:val="Style4"/>
        <w:widowControl/>
        <w:spacing w:line="240" w:lineRule="auto"/>
        <w:rPr>
          <w:rStyle w:val="FontStyle13"/>
        </w:rPr>
      </w:pPr>
      <w:bookmarkStart w:id="0" w:name="P41"/>
      <w:bookmarkEnd w:id="0"/>
    </w:p>
    <w:p w:rsidR="008326DD" w:rsidRPr="00AC2EAA" w:rsidRDefault="008326DD" w:rsidP="008326DD">
      <w:pPr>
        <w:pStyle w:val="Style4"/>
        <w:widowControl/>
        <w:spacing w:line="240" w:lineRule="auto"/>
        <w:rPr>
          <w:rStyle w:val="FontStyle13"/>
        </w:rPr>
      </w:pPr>
      <w:r w:rsidRPr="00AC2EAA">
        <w:rPr>
          <w:rStyle w:val="FontStyle13"/>
        </w:rPr>
        <w:t>Положение</w:t>
      </w:r>
    </w:p>
    <w:p w:rsidR="008326DD" w:rsidRPr="00AC2EAA" w:rsidRDefault="008326DD" w:rsidP="008326DD">
      <w:pPr>
        <w:spacing w:line="240" w:lineRule="auto"/>
        <w:jc w:val="center"/>
        <w:rPr>
          <w:rFonts w:ascii="Times New Roman" w:hAnsi="Times New Roman"/>
          <w:sz w:val="24"/>
          <w:szCs w:val="24"/>
        </w:rPr>
      </w:pPr>
      <w:r w:rsidRPr="00AC2EAA">
        <w:rPr>
          <w:rFonts w:ascii="Times New Roman" w:hAnsi="Times New Roman"/>
          <w:b/>
          <w:sz w:val="24"/>
          <w:szCs w:val="24"/>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8326DD" w:rsidRPr="00AC2EAA" w:rsidRDefault="008326DD" w:rsidP="008326DD">
      <w:pPr>
        <w:ind w:firstLine="709"/>
        <w:jc w:val="both"/>
        <w:rPr>
          <w:rFonts w:ascii="Times New Roman" w:hAnsi="Times New Roman"/>
          <w:b/>
          <w:sz w:val="24"/>
          <w:szCs w:val="24"/>
        </w:rPr>
      </w:pPr>
    </w:p>
    <w:p w:rsidR="008326DD" w:rsidRPr="00AC2EAA" w:rsidRDefault="008326DD" w:rsidP="008326DD">
      <w:pPr>
        <w:pStyle w:val="ConsPlusNormal"/>
        <w:jc w:val="both"/>
        <w:rPr>
          <w:rFonts w:ascii="Times New Roman" w:hAnsi="Times New Roman" w:cs="Times New Roman"/>
          <w:b/>
          <w:sz w:val="24"/>
          <w:szCs w:val="24"/>
        </w:rPr>
      </w:pPr>
    </w:p>
    <w:p w:rsidR="008326DD" w:rsidRPr="00AC2EAA" w:rsidRDefault="008326DD" w:rsidP="008326DD">
      <w:pPr>
        <w:pStyle w:val="ConsPlusNormal"/>
        <w:spacing w:line="276" w:lineRule="auto"/>
        <w:ind w:firstLine="540"/>
        <w:jc w:val="both"/>
        <w:rPr>
          <w:rFonts w:ascii="Times New Roman" w:hAnsi="Times New Roman" w:cs="Times New Roman"/>
          <w:sz w:val="24"/>
          <w:szCs w:val="24"/>
        </w:rPr>
      </w:pPr>
      <w:r w:rsidRPr="00AC2EAA">
        <w:rPr>
          <w:rFonts w:ascii="Times New Roman" w:hAnsi="Times New Roman" w:cs="Times New Roman"/>
          <w:sz w:val="24"/>
          <w:szCs w:val="24"/>
        </w:rPr>
        <w:t xml:space="preserve">1. Настоящее Положение о порядке предоставления субсидий из бюджета Аннинского муниципального района субъектам малого и среднего предпринимательства на компенсацию части затрат, связанных с приобретением оборудования в рамках реализации мероприятия №13 муниципальной </w:t>
      </w:r>
      <w:hyperlink r:id="rId6" w:history="1">
        <w:r w:rsidRPr="00AC2EAA">
          <w:rPr>
            <w:rStyle w:val="a3"/>
            <w:rFonts w:ascii="Times New Roman" w:hAnsi="Times New Roman" w:cs="Times New Roman"/>
            <w:color w:val="auto"/>
            <w:sz w:val="24"/>
            <w:szCs w:val="24"/>
            <w:u w:val="none"/>
          </w:rPr>
          <w:t>программы</w:t>
        </w:r>
      </w:hyperlink>
      <w:r w:rsidRPr="00AC2EAA">
        <w:rPr>
          <w:rFonts w:ascii="Times New Roman" w:hAnsi="Times New Roman" w:cs="Times New Roman"/>
          <w:sz w:val="24"/>
          <w:szCs w:val="24"/>
        </w:rPr>
        <w:t xml:space="preserve"> «Развитие Аннинского муниципального района, реализация полномочий администрации Аннинского муниципального района» (далее - Положение) разработано в соответствии со </w:t>
      </w:r>
      <w:hyperlink r:id="rId7" w:history="1">
        <w:r w:rsidRPr="00AC2EAA">
          <w:rPr>
            <w:rStyle w:val="a3"/>
            <w:rFonts w:ascii="Times New Roman" w:hAnsi="Times New Roman" w:cs="Times New Roman"/>
            <w:color w:val="auto"/>
            <w:sz w:val="24"/>
            <w:szCs w:val="24"/>
            <w:u w:val="none"/>
          </w:rPr>
          <w:t>статьей 78</w:t>
        </w:r>
      </w:hyperlink>
      <w:r w:rsidRPr="00AC2EAA">
        <w:rPr>
          <w:rFonts w:ascii="Times New Roman" w:hAnsi="Times New Roman" w:cs="Times New Roman"/>
          <w:sz w:val="24"/>
          <w:szCs w:val="24"/>
        </w:rPr>
        <w:t xml:space="preserve"> Бюджетного кодекса Российской Федерации, </w:t>
      </w:r>
      <w:hyperlink r:id="rId8" w:history="1">
        <w:r w:rsidRPr="00AC2EAA">
          <w:rPr>
            <w:rStyle w:val="a3"/>
            <w:rFonts w:ascii="Times New Roman" w:hAnsi="Times New Roman" w:cs="Times New Roman"/>
            <w:color w:val="auto"/>
            <w:sz w:val="24"/>
            <w:szCs w:val="24"/>
            <w:u w:val="none"/>
          </w:rPr>
          <w:t>постановлением</w:t>
        </w:r>
      </w:hyperlink>
      <w:r w:rsidRPr="00AC2EAA">
        <w:rPr>
          <w:rFonts w:ascii="Times New Roman" w:hAnsi="Times New Roman" w:cs="Times New Roman"/>
          <w:sz w:val="24"/>
          <w:szCs w:val="24"/>
        </w:rPr>
        <w:t xml:space="preserve"> администрации Аннинского муниципального района от 16.12.2013</w:t>
      </w:r>
      <w:r w:rsidR="00FC588E" w:rsidRPr="00AC2EAA">
        <w:rPr>
          <w:rFonts w:ascii="Times New Roman" w:hAnsi="Times New Roman" w:cs="Times New Roman"/>
          <w:sz w:val="24"/>
          <w:szCs w:val="24"/>
        </w:rPr>
        <w:t xml:space="preserve"> </w:t>
      </w:r>
      <w:r w:rsidRPr="00AC2EAA">
        <w:rPr>
          <w:rFonts w:ascii="Times New Roman" w:hAnsi="Times New Roman" w:cs="Times New Roman"/>
          <w:sz w:val="24"/>
          <w:szCs w:val="24"/>
        </w:rPr>
        <w:t xml:space="preserve">года № 954, </w:t>
      </w:r>
      <w:hyperlink r:id="rId9" w:history="1">
        <w:r w:rsidRPr="00AC2EAA">
          <w:rPr>
            <w:rStyle w:val="a3"/>
            <w:rFonts w:ascii="Times New Roman" w:hAnsi="Times New Roman" w:cs="Times New Roman"/>
            <w:color w:val="auto"/>
            <w:sz w:val="24"/>
            <w:szCs w:val="24"/>
            <w:u w:val="none"/>
          </w:rPr>
          <w:t>постановлением</w:t>
        </w:r>
      </w:hyperlink>
      <w:r w:rsidRPr="00AC2EAA">
        <w:rPr>
          <w:rFonts w:ascii="Times New Roman" w:hAnsi="Times New Roman" w:cs="Times New Roman"/>
          <w:sz w:val="24"/>
          <w:szCs w:val="24"/>
        </w:rPr>
        <w:t xml:space="preserve"> Правительства Российской Федерации от 06.09.2016 N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порядок предоставления субсидий за счет средств муниципального бюджета.</w:t>
      </w:r>
    </w:p>
    <w:p w:rsidR="008326DD" w:rsidRPr="00AC2EAA" w:rsidRDefault="008326DD" w:rsidP="008326DD">
      <w:pPr>
        <w:pStyle w:val="Style6"/>
        <w:widowControl/>
        <w:tabs>
          <w:tab w:val="left" w:pos="1066"/>
        </w:tabs>
        <w:spacing w:line="276" w:lineRule="auto"/>
        <w:ind w:firstLine="709"/>
      </w:pPr>
      <w:bookmarkStart w:id="1" w:name="P56"/>
      <w:bookmarkEnd w:id="1"/>
      <w:r w:rsidRPr="00AC2EAA">
        <w:t xml:space="preserve">Положение определяет категории юридических лиц и индивидуальных предпринимателей,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8326DD" w:rsidRPr="00AC2EAA" w:rsidRDefault="008326DD" w:rsidP="008326DD">
      <w:pPr>
        <w:pStyle w:val="Style6"/>
        <w:widowControl/>
        <w:tabs>
          <w:tab w:val="left" w:pos="1066"/>
        </w:tabs>
        <w:spacing w:line="276" w:lineRule="auto"/>
        <w:ind w:firstLine="709"/>
      </w:pPr>
      <w:r w:rsidRPr="00AC2EAA">
        <w:t>2. Субсидии предоставляются на возмещение части затрат субъекта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rsidR="008326DD" w:rsidRPr="00AC2EAA" w:rsidRDefault="008326DD" w:rsidP="008326DD">
      <w:pPr>
        <w:pStyle w:val="Style6"/>
        <w:tabs>
          <w:tab w:val="left" w:pos="1066"/>
        </w:tabs>
        <w:spacing w:line="276" w:lineRule="auto"/>
        <w:ind w:firstLine="709"/>
      </w:pPr>
      <w:r w:rsidRPr="00AC2EAA">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8326DD" w:rsidRPr="00AC2EAA" w:rsidRDefault="008326DD" w:rsidP="008326DD">
      <w:pPr>
        <w:pStyle w:val="Style6"/>
        <w:widowControl/>
        <w:tabs>
          <w:tab w:val="left" w:pos="1066"/>
        </w:tabs>
        <w:spacing w:line="276" w:lineRule="auto"/>
        <w:ind w:firstLine="709"/>
      </w:pPr>
      <w:r w:rsidRPr="00AC2EAA">
        <w:t xml:space="preserve">4. Субсидии на возмещение затрат предоставляются субъектам малого и среднего предпринимательства, </w:t>
      </w:r>
      <w:r w:rsidR="004C00F8" w:rsidRPr="00AC2EAA">
        <w:t>осуществляющим деятельность в сфере производства товаров (работ, услуг), по следующим видам деятельности:</w:t>
      </w:r>
    </w:p>
    <w:p w:rsidR="008326DD" w:rsidRPr="00AC2EAA" w:rsidRDefault="008326DD" w:rsidP="008326DD">
      <w:pPr>
        <w:pStyle w:val="Style6"/>
        <w:widowControl/>
        <w:tabs>
          <w:tab w:val="left" w:pos="1066"/>
        </w:tabs>
        <w:spacing w:line="276" w:lineRule="auto"/>
        <w:ind w:firstLine="709"/>
      </w:pPr>
      <w:r w:rsidRPr="00AC2EAA">
        <w:t xml:space="preserve">а) Общероссийский </w:t>
      </w:r>
      <w:hyperlink r:id="rId10" w:history="1">
        <w:r w:rsidRPr="00AC2EAA">
          <w:rPr>
            <w:rStyle w:val="a3"/>
            <w:color w:val="auto"/>
            <w:u w:val="none"/>
          </w:rPr>
          <w:t>классификатор</w:t>
        </w:r>
      </w:hyperlink>
      <w:r w:rsidRPr="00AC2EAA">
        <w:t xml:space="preserve"> видов экономической деятельности (ОК 029-2014 (КДЕС ред. 2):</w:t>
      </w:r>
    </w:p>
    <w:p w:rsidR="008326DD" w:rsidRPr="00AC2EAA" w:rsidRDefault="008326DD" w:rsidP="008326DD">
      <w:pPr>
        <w:pStyle w:val="Style6"/>
        <w:widowControl/>
        <w:tabs>
          <w:tab w:val="left" w:pos="1066"/>
        </w:tabs>
        <w:spacing w:line="360" w:lineRule="auto"/>
        <w:ind w:firstLine="709"/>
      </w:pPr>
      <w:r w:rsidRPr="00AC2EAA">
        <w:t xml:space="preserve">I) </w:t>
      </w:r>
      <w:hyperlink r:id="rId11" w:history="1">
        <w:r w:rsidRPr="00AC2EAA">
          <w:rPr>
            <w:rStyle w:val="a3"/>
            <w:color w:val="auto"/>
            <w:u w:val="none"/>
          </w:rPr>
          <w:t>раздел A</w:t>
        </w:r>
      </w:hyperlink>
      <w:r w:rsidRPr="00AC2EAA">
        <w:t>. Сельское, лесное хозяйство, охота, рыболовство и рыбоводство;</w:t>
      </w:r>
    </w:p>
    <w:p w:rsidR="008326DD" w:rsidRPr="00AC2EAA" w:rsidRDefault="008326DD" w:rsidP="008326DD">
      <w:pPr>
        <w:pStyle w:val="Style6"/>
        <w:widowControl/>
        <w:tabs>
          <w:tab w:val="left" w:pos="1066"/>
        </w:tabs>
        <w:spacing w:line="360" w:lineRule="auto"/>
        <w:ind w:firstLine="709"/>
      </w:pPr>
      <w:r w:rsidRPr="00AC2EAA">
        <w:lastRenderedPageBreak/>
        <w:t xml:space="preserve">II) </w:t>
      </w:r>
      <w:hyperlink r:id="rId12" w:history="1">
        <w:r w:rsidRPr="00AC2EAA">
          <w:rPr>
            <w:rStyle w:val="a3"/>
            <w:color w:val="auto"/>
            <w:u w:val="none"/>
          </w:rPr>
          <w:t>раздел C</w:t>
        </w:r>
      </w:hyperlink>
      <w:r w:rsidRPr="00AC2EAA">
        <w:t>. Обрабатывающие производства;</w:t>
      </w:r>
    </w:p>
    <w:p w:rsidR="008326DD" w:rsidRPr="00AC2EAA" w:rsidRDefault="008326DD" w:rsidP="008326DD">
      <w:pPr>
        <w:pStyle w:val="Style6"/>
        <w:tabs>
          <w:tab w:val="left" w:pos="1066"/>
        </w:tabs>
        <w:spacing w:line="360" w:lineRule="auto"/>
        <w:ind w:firstLine="709"/>
      </w:pPr>
      <w:r w:rsidRPr="00AC2EAA">
        <w:t>III) раздел H. Транспортировка и хранение;</w:t>
      </w:r>
    </w:p>
    <w:p w:rsidR="004C00F8" w:rsidRPr="00AC2EAA" w:rsidRDefault="004C00F8" w:rsidP="008326DD">
      <w:pPr>
        <w:pStyle w:val="Style6"/>
        <w:tabs>
          <w:tab w:val="left" w:pos="1066"/>
        </w:tabs>
        <w:spacing w:line="360" w:lineRule="auto"/>
        <w:ind w:firstLine="709"/>
      </w:pPr>
    </w:p>
    <w:p w:rsidR="008326DD" w:rsidRPr="00AC2EAA" w:rsidRDefault="008326DD" w:rsidP="008326DD">
      <w:pPr>
        <w:pStyle w:val="Style6"/>
        <w:widowControl/>
        <w:tabs>
          <w:tab w:val="left" w:pos="1066"/>
        </w:tabs>
        <w:spacing w:line="276" w:lineRule="auto"/>
        <w:ind w:firstLine="709"/>
      </w:pPr>
      <w:r w:rsidRPr="00AC2EAA">
        <w:t xml:space="preserve">б) Общероссийский </w:t>
      </w:r>
      <w:hyperlink r:id="rId13" w:history="1">
        <w:r w:rsidRPr="00AC2EAA">
          <w:rPr>
            <w:rStyle w:val="a3"/>
            <w:color w:val="auto"/>
            <w:u w:val="none"/>
          </w:rPr>
          <w:t>классификатор</w:t>
        </w:r>
      </w:hyperlink>
      <w:r w:rsidRPr="00AC2EAA">
        <w:t xml:space="preserve"> видов экономической деятельности (ОК 029-2001 (КДЕС ред. 1):</w:t>
      </w:r>
    </w:p>
    <w:p w:rsidR="008326DD" w:rsidRPr="00AC2EAA" w:rsidRDefault="008326DD" w:rsidP="008326DD">
      <w:pPr>
        <w:pStyle w:val="Style6"/>
        <w:widowControl/>
        <w:tabs>
          <w:tab w:val="left" w:pos="1066"/>
        </w:tabs>
        <w:spacing w:line="276" w:lineRule="auto"/>
        <w:ind w:firstLine="709"/>
      </w:pPr>
      <w:r w:rsidRPr="00AC2EAA">
        <w:t xml:space="preserve">I) </w:t>
      </w:r>
      <w:hyperlink r:id="rId14" w:history="1">
        <w:r w:rsidRPr="00AC2EAA">
          <w:rPr>
            <w:rStyle w:val="a3"/>
            <w:color w:val="auto"/>
            <w:u w:val="none"/>
          </w:rPr>
          <w:t>раздел A</w:t>
        </w:r>
      </w:hyperlink>
      <w:r w:rsidRPr="00AC2EAA">
        <w:t>. Сельское хозяйство, охота и лесное хозяйство;</w:t>
      </w:r>
    </w:p>
    <w:p w:rsidR="008326DD" w:rsidRPr="00AC2EAA" w:rsidRDefault="008326DD" w:rsidP="008326DD">
      <w:pPr>
        <w:pStyle w:val="Style6"/>
        <w:widowControl/>
        <w:tabs>
          <w:tab w:val="left" w:pos="1066"/>
        </w:tabs>
        <w:spacing w:line="276" w:lineRule="auto"/>
        <w:ind w:firstLine="709"/>
      </w:pPr>
      <w:r w:rsidRPr="00AC2EAA">
        <w:t xml:space="preserve">II) </w:t>
      </w:r>
      <w:hyperlink r:id="rId15" w:history="1">
        <w:r w:rsidRPr="00AC2EAA">
          <w:rPr>
            <w:rStyle w:val="a3"/>
            <w:color w:val="auto"/>
            <w:u w:val="none"/>
          </w:rPr>
          <w:t>раздел B</w:t>
        </w:r>
      </w:hyperlink>
      <w:r w:rsidRPr="00AC2EAA">
        <w:t>. Рыболовство, рыбоводство;</w:t>
      </w:r>
    </w:p>
    <w:p w:rsidR="008326DD" w:rsidRPr="00AC2EAA" w:rsidRDefault="008326DD" w:rsidP="008326DD">
      <w:pPr>
        <w:pStyle w:val="Style6"/>
        <w:widowControl/>
        <w:tabs>
          <w:tab w:val="left" w:pos="1066"/>
        </w:tabs>
        <w:spacing w:line="276" w:lineRule="auto"/>
        <w:ind w:firstLine="709"/>
      </w:pPr>
      <w:r w:rsidRPr="00AC2EAA">
        <w:t xml:space="preserve">III) </w:t>
      </w:r>
      <w:hyperlink r:id="rId16" w:history="1">
        <w:r w:rsidRPr="00AC2EAA">
          <w:rPr>
            <w:rStyle w:val="a3"/>
            <w:color w:val="auto"/>
            <w:u w:val="none"/>
          </w:rPr>
          <w:t>раздел D</w:t>
        </w:r>
      </w:hyperlink>
      <w:r w:rsidRPr="00AC2EAA">
        <w:t>. Обрабатывающие производства;</w:t>
      </w:r>
    </w:p>
    <w:p w:rsidR="008326DD" w:rsidRPr="00AC2EAA" w:rsidRDefault="008326DD" w:rsidP="008326DD">
      <w:pPr>
        <w:pStyle w:val="Style6"/>
        <w:widowControl/>
        <w:tabs>
          <w:tab w:val="left" w:pos="1066"/>
        </w:tabs>
        <w:spacing w:line="276" w:lineRule="auto"/>
        <w:ind w:firstLine="709"/>
      </w:pPr>
      <w:r w:rsidRPr="00AC2EAA">
        <w:t xml:space="preserve">IV) </w:t>
      </w:r>
      <w:hyperlink r:id="rId17" w:history="1">
        <w:r w:rsidRPr="00AC2EAA">
          <w:rPr>
            <w:rStyle w:val="a3"/>
            <w:color w:val="auto"/>
            <w:u w:val="none"/>
          </w:rPr>
          <w:t xml:space="preserve">раздел </w:t>
        </w:r>
      </w:hyperlink>
      <w:r w:rsidRPr="00AC2EAA">
        <w:rPr>
          <w:lang w:val="en-US"/>
        </w:rPr>
        <w:t>I</w:t>
      </w:r>
      <w:r w:rsidRPr="00AC2EAA">
        <w:t>. Транспорт и связь.</w:t>
      </w:r>
    </w:p>
    <w:p w:rsidR="008326DD" w:rsidRPr="00AC2EAA" w:rsidRDefault="008326DD" w:rsidP="008326DD">
      <w:pPr>
        <w:pStyle w:val="Style6"/>
        <w:tabs>
          <w:tab w:val="left" w:pos="1066"/>
        </w:tabs>
        <w:spacing w:line="276" w:lineRule="auto"/>
        <w:ind w:firstLine="709"/>
      </w:pPr>
      <w:r w:rsidRPr="00AC2EAA">
        <w:t xml:space="preserve">5. Размер субсидии, предоставленной одному субъекту малого и среднего предпринимательства, не может превышать </w:t>
      </w:r>
      <w:r w:rsidR="00660F5F" w:rsidRPr="00AC2EAA">
        <w:t xml:space="preserve">550 тыс. рублей и </w:t>
      </w:r>
      <w:r w:rsidR="00FC588E" w:rsidRPr="00AC2EAA">
        <w:t>не</w:t>
      </w:r>
      <w:r w:rsidR="00DC49CB" w:rsidRPr="00AC2EAA">
        <w:t xml:space="preserve"> </w:t>
      </w:r>
      <w:r w:rsidR="00660F5F" w:rsidRPr="00AC2EAA">
        <w:t>более 5</w:t>
      </w:r>
      <w:bookmarkStart w:id="2" w:name="_GoBack"/>
      <w:bookmarkEnd w:id="2"/>
      <w:r w:rsidR="004C00F8" w:rsidRPr="00AC2EAA">
        <w:t>0%</w:t>
      </w:r>
      <w:r w:rsidRPr="00AC2EAA">
        <w:t xml:space="preserve"> от фактически произведенных субъектом малого и среднего предпринимательства по безналичному расчету затрат на приобретение оборудования.</w:t>
      </w:r>
    </w:p>
    <w:p w:rsidR="008326DD" w:rsidRPr="00AC2EAA" w:rsidRDefault="008326DD" w:rsidP="008326DD">
      <w:pPr>
        <w:pStyle w:val="Style6"/>
        <w:widowControl/>
        <w:tabs>
          <w:tab w:val="left" w:pos="1066"/>
        </w:tabs>
        <w:spacing w:line="276" w:lineRule="auto"/>
        <w:ind w:firstLine="709"/>
      </w:pPr>
      <w:r w:rsidRPr="00AC2EAA">
        <w:t xml:space="preserve">6.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w:t>
      </w:r>
      <w:r w:rsidR="004C00F8" w:rsidRPr="00AC2EAA">
        <w:t>(далее - оборудование)</w:t>
      </w:r>
      <w:r w:rsidR="00E51B45" w:rsidRPr="00AC2EAA">
        <w:t xml:space="preserve">, относящихся ко второй и выше амортизационным группам </w:t>
      </w:r>
      <w:r w:rsidR="00E51B45" w:rsidRPr="00AC2EAA">
        <w:rPr>
          <w:u w:val="single"/>
        </w:rPr>
        <w:t>Классификации</w:t>
      </w:r>
      <w:r w:rsidR="005E5470" w:rsidRPr="00AC2EAA">
        <w:rPr>
          <w:u w:val="single"/>
        </w:rPr>
        <w:t xml:space="preserve"> </w:t>
      </w:r>
      <w:r w:rsidR="00E51B45" w:rsidRPr="00AC2EAA">
        <w:t>основных средств, включаемых в амортизационные группы, утвержденной постановлением Правительства Российской Федерации от 01.01.2002 № 1 «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8326DD" w:rsidRPr="00AC2EAA" w:rsidRDefault="008326DD" w:rsidP="008326DD">
      <w:pPr>
        <w:pStyle w:val="Style6"/>
        <w:tabs>
          <w:tab w:val="left" w:pos="1066"/>
        </w:tabs>
        <w:spacing w:line="276" w:lineRule="auto"/>
        <w:ind w:firstLine="709"/>
      </w:pPr>
      <w:r w:rsidRPr="00AC2EAA">
        <w:t>Оборудование не может быть физически изношенным.</w:t>
      </w:r>
    </w:p>
    <w:p w:rsidR="008326DD" w:rsidRPr="00AC2EAA" w:rsidRDefault="008326DD" w:rsidP="008326DD">
      <w:pPr>
        <w:pStyle w:val="Style6"/>
        <w:tabs>
          <w:tab w:val="left" w:pos="1066"/>
        </w:tabs>
        <w:spacing w:line="276" w:lineRule="auto"/>
        <w:ind w:firstLine="709"/>
      </w:pPr>
      <w:r w:rsidRPr="00AC2EAA">
        <w:t>7. Участниками конкурсного отбора (далее - заявители) могут быть юридические лица и индивидуальные предприниматели, соответствующие указанным ниже условиям:</w:t>
      </w:r>
    </w:p>
    <w:p w:rsidR="008326DD" w:rsidRPr="00AC2EAA" w:rsidRDefault="008326DD" w:rsidP="008326DD">
      <w:pPr>
        <w:pStyle w:val="Style6"/>
        <w:tabs>
          <w:tab w:val="left" w:pos="1066"/>
        </w:tabs>
        <w:spacing w:line="276" w:lineRule="auto"/>
        <w:ind w:firstLine="709"/>
      </w:pPr>
      <w:r w:rsidRPr="00AC2EAA">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8326DD" w:rsidRPr="00AC2EAA" w:rsidRDefault="008326DD" w:rsidP="008326DD">
      <w:pPr>
        <w:pStyle w:val="Style6"/>
        <w:tabs>
          <w:tab w:val="left" w:pos="1066"/>
        </w:tabs>
        <w:spacing w:line="276" w:lineRule="auto"/>
        <w:ind w:firstLine="709"/>
      </w:pPr>
      <w:r w:rsidRPr="00AC2EAA">
        <w:t>2) 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w:t>
      </w:r>
    </w:p>
    <w:p w:rsidR="008326DD" w:rsidRPr="00AC2EAA" w:rsidRDefault="008326DD" w:rsidP="008326DD">
      <w:pPr>
        <w:pStyle w:val="Style6"/>
        <w:tabs>
          <w:tab w:val="left" w:pos="1066"/>
        </w:tabs>
        <w:spacing w:line="276" w:lineRule="auto"/>
        <w:ind w:firstLine="709"/>
      </w:pPr>
      <w:r w:rsidRPr="00AC2EAA">
        <w:t>3) 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p>
    <w:p w:rsidR="008326DD" w:rsidRPr="00AC2EAA" w:rsidRDefault="008326DD" w:rsidP="008326DD">
      <w:pPr>
        <w:pStyle w:val="Style6"/>
        <w:tabs>
          <w:tab w:val="left" w:pos="1066"/>
        </w:tabs>
        <w:spacing w:line="276" w:lineRule="auto"/>
        <w:ind w:firstLine="709"/>
      </w:pPr>
      <w:r w:rsidRPr="00AC2EAA">
        <w:t xml:space="preserve">4) зарегистрированные на территории </w:t>
      </w:r>
      <w:r w:rsidR="00AD4D0C" w:rsidRPr="00AC2EAA">
        <w:t>Аннинского</w:t>
      </w:r>
      <w:r w:rsidR="005E5470" w:rsidRPr="00AC2EAA">
        <w:t xml:space="preserve"> </w:t>
      </w:r>
      <w:r w:rsidRPr="00AC2EAA">
        <w:t>муниципального района;</w:t>
      </w:r>
    </w:p>
    <w:p w:rsidR="008326DD" w:rsidRPr="00AC2EAA" w:rsidRDefault="008326DD" w:rsidP="008326DD">
      <w:pPr>
        <w:pStyle w:val="Style6"/>
        <w:tabs>
          <w:tab w:val="left" w:pos="1066"/>
        </w:tabs>
        <w:spacing w:line="276" w:lineRule="auto"/>
        <w:ind w:firstLine="709"/>
      </w:pPr>
      <w:r w:rsidRPr="00AC2EAA">
        <w:t xml:space="preserve">5) не находящиеся в стадии </w:t>
      </w:r>
      <w:r w:rsidR="00651B23" w:rsidRPr="00AC2EAA">
        <w:t xml:space="preserve">реорганизации, </w:t>
      </w:r>
      <w:r w:rsidRPr="00AC2EAA">
        <w:t>ликвидации, несостоятельности (банкротства)</w:t>
      </w:r>
      <w:r w:rsidR="00651B23" w:rsidRPr="00AC2EAA">
        <w:t>, а индивидуальные предприниматели не должны прекратить деятельность в качестве индивидуального предпринимателя</w:t>
      </w:r>
      <w:r w:rsidRPr="00AC2EAA">
        <w:t>.</w:t>
      </w:r>
    </w:p>
    <w:p w:rsidR="008326DD" w:rsidRPr="00AC2EAA" w:rsidRDefault="008326DD" w:rsidP="008326DD">
      <w:pPr>
        <w:pStyle w:val="Style6"/>
        <w:widowControl/>
        <w:tabs>
          <w:tab w:val="left" w:pos="1066"/>
        </w:tabs>
        <w:spacing w:line="276" w:lineRule="auto"/>
        <w:ind w:firstLine="709"/>
      </w:pPr>
      <w:r w:rsidRPr="00AC2EAA">
        <w:t>8. Субсидии не предоставляются следующим субъектам малого и среднего предпринимательства:</w:t>
      </w:r>
    </w:p>
    <w:p w:rsidR="008326DD" w:rsidRPr="00AC2EAA" w:rsidRDefault="00D848C9" w:rsidP="008326DD">
      <w:pPr>
        <w:pStyle w:val="Style6"/>
        <w:widowControl/>
        <w:tabs>
          <w:tab w:val="left" w:pos="1066"/>
        </w:tabs>
        <w:spacing w:line="276" w:lineRule="auto"/>
        <w:ind w:firstLine="709"/>
      </w:pPr>
      <w:r>
        <w:lastRenderedPageBreak/>
        <w:t>1</w:t>
      </w:r>
      <w:r w:rsidR="008326DD" w:rsidRPr="00AC2EAA">
        <w:t>)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8326DD" w:rsidRPr="00AC2EAA" w:rsidRDefault="00D848C9" w:rsidP="008326DD">
      <w:pPr>
        <w:pStyle w:val="Style6"/>
        <w:widowControl/>
        <w:tabs>
          <w:tab w:val="left" w:pos="1066"/>
        </w:tabs>
        <w:spacing w:line="276" w:lineRule="auto"/>
        <w:ind w:firstLine="709"/>
      </w:pPr>
      <w:r>
        <w:t>2</w:t>
      </w:r>
      <w:r w:rsidR="008326DD" w:rsidRPr="00AC2EAA">
        <w:t>) организациям, являющимся участниками соглашений о разделе продукции;</w:t>
      </w:r>
    </w:p>
    <w:p w:rsidR="008326DD" w:rsidRPr="00AC2EAA" w:rsidRDefault="00D848C9" w:rsidP="008326DD">
      <w:pPr>
        <w:pStyle w:val="Style6"/>
        <w:widowControl/>
        <w:tabs>
          <w:tab w:val="left" w:pos="1066"/>
        </w:tabs>
        <w:spacing w:line="276" w:lineRule="auto"/>
        <w:ind w:firstLine="709"/>
      </w:pPr>
      <w:r>
        <w:t>3</w:t>
      </w:r>
      <w:r w:rsidR="008326DD" w:rsidRPr="00AC2EAA">
        <w:t>) организациям и индивидуальным предпринимателям, осуществляющим предпринимательскую деятельность в сфере игорного бизнеса;</w:t>
      </w:r>
    </w:p>
    <w:p w:rsidR="008326DD" w:rsidRPr="00AC2EAA" w:rsidRDefault="00D848C9" w:rsidP="008326DD">
      <w:pPr>
        <w:pStyle w:val="Style6"/>
        <w:widowControl/>
        <w:tabs>
          <w:tab w:val="left" w:pos="1066"/>
        </w:tabs>
        <w:spacing w:line="276" w:lineRule="auto"/>
        <w:ind w:firstLine="709"/>
      </w:pPr>
      <w:r>
        <w:t>4</w:t>
      </w:r>
      <w:r w:rsidR="008326DD" w:rsidRPr="00AC2EAA">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1B23" w:rsidRPr="00AC2EAA" w:rsidRDefault="00D848C9" w:rsidP="00651B23">
      <w:pPr>
        <w:shd w:val="clear" w:color="auto" w:fill="FFFFFF"/>
        <w:ind w:firstLine="709"/>
        <w:jc w:val="both"/>
        <w:rPr>
          <w:rFonts w:ascii="Times New Roman" w:hAnsi="Times New Roman"/>
          <w:sz w:val="24"/>
          <w:szCs w:val="24"/>
        </w:rPr>
      </w:pPr>
      <w:r>
        <w:rPr>
          <w:rFonts w:ascii="Times New Roman" w:hAnsi="Times New Roman"/>
          <w:sz w:val="24"/>
          <w:szCs w:val="24"/>
        </w:rPr>
        <w:t>5</w:t>
      </w:r>
      <w:r w:rsidR="00651B23" w:rsidRPr="00AC2EAA">
        <w:rPr>
          <w:rFonts w:ascii="Times New Roman" w:hAnsi="Times New Roman"/>
          <w:sz w:val="24"/>
          <w:szCs w:val="24"/>
        </w:rPr>
        <w:t>)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326DD" w:rsidRPr="00AC2EAA" w:rsidRDefault="008326DD" w:rsidP="008326DD">
      <w:pPr>
        <w:pStyle w:val="Style6"/>
        <w:widowControl/>
        <w:tabs>
          <w:tab w:val="left" w:pos="1066"/>
        </w:tabs>
        <w:spacing w:line="276" w:lineRule="auto"/>
        <w:ind w:firstLine="709"/>
      </w:pPr>
      <w:r w:rsidRPr="00AC2EAA">
        <w:t>9. </w:t>
      </w:r>
      <w:r w:rsidR="00BE3A8A" w:rsidRPr="00AC2EAA">
        <w:t xml:space="preserve">Администрация Аннинского муниципального </w:t>
      </w:r>
      <w:r w:rsidRPr="00AC2EAA">
        <w:t>района создает конкурсную комиссию, состав и порядок работы которой утверждаются администрацией.</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10. Поданные на конкурсный отбор документы, полученные по истечении срока приема, администрацией не рассматриваются. Поданные на конкурсный отбор документы не подлежат возврату.</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11. Конкурсный отбор получателей субсидий признается состоявшимся при любом количестве участников.</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12. В целях определения соответствия получателя критериям и условиям, установленным </w:t>
      </w:r>
      <w:hyperlink r:id="rId18" w:anchor="P56" w:history="1">
        <w:r w:rsidRPr="00AC2EAA">
          <w:rPr>
            <w:rStyle w:val="a3"/>
            <w:rFonts w:ascii="Times New Roman" w:hAnsi="Times New Roman" w:cs="Times New Roman"/>
            <w:color w:val="auto"/>
            <w:sz w:val="24"/>
            <w:szCs w:val="24"/>
            <w:u w:val="none"/>
          </w:rPr>
          <w:t>пунктом</w:t>
        </w:r>
      </w:hyperlink>
      <w:r w:rsidRPr="00AC2EAA">
        <w:rPr>
          <w:rFonts w:ascii="Times New Roman" w:hAnsi="Times New Roman" w:cs="Times New Roman"/>
          <w:sz w:val="24"/>
          <w:szCs w:val="24"/>
        </w:rPr>
        <w:t xml:space="preserve"> 7 настоящего Положения, </w:t>
      </w:r>
      <w:r w:rsidR="00BE3A8A" w:rsidRPr="00AC2EAA">
        <w:rPr>
          <w:rFonts w:ascii="Times New Roman" w:hAnsi="Times New Roman" w:cs="Times New Roman"/>
          <w:sz w:val="24"/>
          <w:szCs w:val="24"/>
        </w:rPr>
        <w:t>Администрация Аннинского муниципального района</w:t>
      </w:r>
      <w:r w:rsidR="00FC588E" w:rsidRPr="00AC2EAA">
        <w:rPr>
          <w:rFonts w:ascii="Times New Roman" w:hAnsi="Times New Roman" w:cs="Times New Roman"/>
          <w:sz w:val="24"/>
          <w:szCs w:val="24"/>
        </w:rPr>
        <w:t xml:space="preserve"> </w:t>
      </w:r>
      <w:r w:rsidRPr="00AC2EAA">
        <w:rPr>
          <w:rFonts w:ascii="Times New Roman" w:hAnsi="Times New Roman" w:cs="Times New Roman"/>
          <w:sz w:val="24"/>
          <w:szCs w:val="24"/>
        </w:rPr>
        <w:t>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13. Для участия в конкурсном отборе все заявители представляют в администрацию следующие документы:</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w:t>
      </w:r>
      <w:hyperlink r:id="rId19" w:anchor="P135" w:history="1">
        <w:r w:rsidRPr="00AC2EAA">
          <w:rPr>
            <w:rStyle w:val="a3"/>
            <w:rFonts w:ascii="Times New Roman" w:hAnsi="Times New Roman" w:cs="Times New Roman"/>
            <w:color w:val="auto"/>
            <w:sz w:val="24"/>
            <w:szCs w:val="24"/>
            <w:u w:val="none"/>
          </w:rPr>
          <w:t>заявление</w:t>
        </w:r>
      </w:hyperlink>
      <w:r w:rsidRPr="00AC2EAA">
        <w:rPr>
          <w:rFonts w:ascii="Times New Roman" w:hAnsi="Times New Roman" w:cs="Times New Roman"/>
          <w:sz w:val="24"/>
          <w:szCs w:val="24"/>
        </w:rPr>
        <w:t xml:space="preserve"> о предоставлении субсидий по форме согласно приложению № 1 к Положению;</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w:t>
      </w:r>
      <w:hyperlink r:id="rId20" w:anchor="P258" w:history="1">
        <w:r w:rsidRPr="00AC2EAA">
          <w:rPr>
            <w:rStyle w:val="a3"/>
            <w:rFonts w:ascii="Times New Roman" w:hAnsi="Times New Roman" w:cs="Times New Roman"/>
            <w:color w:val="auto"/>
            <w:sz w:val="24"/>
            <w:szCs w:val="24"/>
            <w:u w:val="none"/>
          </w:rPr>
          <w:t>расчет размера субсидии</w:t>
        </w:r>
      </w:hyperlink>
      <w:r w:rsidRPr="00AC2EAA">
        <w:rPr>
          <w:rFonts w:ascii="Times New Roman" w:hAnsi="Times New Roman" w:cs="Times New Roman"/>
          <w:sz w:val="24"/>
          <w:szCs w:val="24"/>
        </w:rPr>
        <w:t xml:space="preserve"> (в расчете размера запрашиваемой субсидии не учитывается сумма НДС) по форме согласно приложению № 2 к Положению;</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пояснительную записку, содержащую краткие сведения о получателе, цель получения субсидии и ожидаемые результаты от ее использования;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lastRenderedPageBreak/>
        <w:t>- технико-экономическое обоснование приобретения оборудования в целях создания, и (или) развития, и (или) модернизации производства товаров;</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заверенные банком копии платежных поручений, подтверждающих фактическую оплату полной стоимости оборудования;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8326DD" w:rsidRPr="00AC2EAA" w:rsidRDefault="008326DD" w:rsidP="008326DD">
      <w:pPr>
        <w:pStyle w:val="ConsPlusNormal"/>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 анкету получателя поддержки по форме согласно приложению № 3 к настоящему Положению; </w:t>
      </w:r>
    </w:p>
    <w:p w:rsidR="008326DD" w:rsidRPr="00AC2EAA" w:rsidRDefault="008326DD" w:rsidP="008326DD">
      <w:pPr>
        <w:pStyle w:val="ConsPlusNormal"/>
        <w:ind w:firstLine="709"/>
        <w:jc w:val="both"/>
        <w:rPr>
          <w:rFonts w:ascii="Times New Roman" w:hAnsi="Times New Roman" w:cs="Times New Roman"/>
          <w:sz w:val="24"/>
          <w:szCs w:val="24"/>
        </w:rPr>
      </w:pPr>
      <w:r w:rsidRPr="00AC2EAA">
        <w:rPr>
          <w:rFonts w:ascii="Times New Roman" w:hAnsi="Times New Roman" w:cs="Times New Roman"/>
          <w:sz w:val="24"/>
          <w:szCs w:val="24"/>
        </w:rPr>
        <w:t>- согласие на передачу информации по межведомственному запросу согласно приложению № 5 к настоящему Положению.</w:t>
      </w:r>
    </w:p>
    <w:p w:rsidR="00BE3A8A" w:rsidRPr="00AC2EAA" w:rsidRDefault="008326DD" w:rsidP="00B54BC4">
      <w:pPr>
        <w:pStyle w:val="ConsPlusNonformat"/>
        <w:ind w:firstLine="709"/>
        <w:jc w:val="both"/>
        <w:rPr>
          <w:rFonts w:ascii="Times New Roman" w:hAnsi="Times New Roman" w:cs="Times New Roman"/>
          <w:sz w:val="24"/>
          <w:szCs w:val="24"/>
        </w:rPr>
      </w:pPr>
      <w:bookmarkStart w:id="3" w:name="P85"/>
      <w:bookmarkEnd w:id="3"/>
      <w:r w:rsidRPr="00AC2EAA">
        <w:rPr>
          <w:rFonts w:ascii="Times New Roman" w:hAnsi="Times New Roman" w:cs="Times New Roman"/>
          <w:sz w:val="24"/>
          <w:szCs w:val="24"/>
        </w:rPr>
        <w:t>14.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w:t>
      </w:r>
      <w:r w:rsidR="00DC49CB" w:rsidRPr="00AC2EAA">
        <w:rPr>
          <w:rFonts w:ascii="Times New Roman" w:hAnsi="Times New Roman" w:cs="Times New Roman"/>
          <w:sz w:val="24"/>
          <w:szCs w:val="24"/>
        </w:rPr>
        <w:t xml:space="preserve"> Субсидия рассчитывается </w:t>
      </w:r>
      <w:r w:rsidR="00BE3A8A" w:rsidRPr="00AC2EAA">
        <w:rPr>
          <w:rFonts w:ascii="Times New Roman" w:hAnsi="Times New Roman" w:cs="Times New Roman"/>
          <w:sz w:val="24"/>
          <w:szCs w:val="24"/>
        </w:rPr>
        <w:t>в размере 50% от стоимости оборудования по договору на приобретение в собственность оборудования (без учета НДС), но не белее 550 тыс. рублей.</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В случае если объем принятых к субсидированию в рамках конкурсного отбора затрат по всем заявкам получателей превышает сумму, предусмотренную в </w:t>
      </w:r>
      <w:hyperlink r:id="rId21" w:history="1">
        <w:r w:rsidRPr="00AC2EAA">
          <w:rPr>
            <w:rStyle w:val="a3"/>
            <w:rFonts w:ascii="Times New Roman" w:hAnsi="Times New Roman" w:cs="Times New Roman"/>
            <w:color w:val="auto"/>
            <w:sz w:val="24"/>
            <w:szCs w:val="24"/>
            <w:u w:val="none"/>
          </w:rPr>
          <w:t>программе</w:t>
        </w:r>
      </w:hyperlink>
      <w:r w:rsidRPr="00AC2EAA">
        <w:rPr>
          <w:rFonts w:ascii="Times New Roman" w:hAnsi="Times New Roman" w:cs="Times New Roman"/>
          <w:sz w:val="24"/>
          <w:szCs w:val="24"/>
        </w:rPr>
        <w:t xml:space="preserve">, размер субсидии определяется пропорционально затратам каждого получателя в общем объеме затрат, принятых к субсидированию, но не более </w:t>
      </w:r>
      <w:r w:rsidR="00AD4D0C" w:rsidRPr="00AC2EAA">
        <w:rPr>
          <w:rFonts w:ascii="Times New Roman" w:hAnsi="Times New Roman" w:cs="Times New Roman"/>
          <w:sz w:val="24"/>
          <w:szCs w:val="24"/>
        </w:rPr>
        <w:t>550</w:t>
      </w:r>
      <w:r w:rsidRPr="00AC2EAA">
        <w:rPr>
          <w:rFonts w:ascii="Times New Roman" w:hAnsi="Times New Roman" w:cs="Times New Roman"/>
          <w:sz w:val="24"/>
          <w:szCs w:val="24"/>
        </w:rPr>
        <w:t xml:space="preserve"> тыс. рублей на одного получателя.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15. Основанием для отказа в предоставлении субсидий является: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 невыполнение получателем условий </w:t>
      </w:r>
      <w:hyperlink r:id="rId22" w:anchor="P56" w:history="1">
        <w:r w:rsidRPr="00AC2EAA">
          <w:rPr>
            <w:rStyle w:val="a3"/>
            <w:rFonts w:ascii="Times New Roman" w:hAnsi="Times New Roman" w:cs="Times New Roman"/>
            <w:color w:val="auto"/>
            <w:sz w:val="24"/>
            <w:szCs w:val="24"/>
            <w:u w:val="none"/>
          </w:rPr>
          <w:t>пунктов 4</w:t>
        </w:r>
      </w:hyperlink>
      <w:r w:rsidRPr="00AC2EAA">
        <w:rPr>
          <w:rFonts w:ascii="Times New Roman" w:hAnsi="Times New Roman" w:cs="Times New Roman"/>
          <w:sz w:val="24"/>
          <w:szCs w:val="24"/>
        </w:rPr>
        <w:t xml:space="preserve">, </w:t>
      </w:r>
      <w:hyperlink r:id="rId23" w:anchor="P64" w:history="1">
        <w:r w:rsidRPr="00AC2EAA">
          <w:rPr>
            <w:rStyle w:val="a3"/>
            <w:rFonts w:ascii="Times New Roman" w:hAnsi="Times New Roman" w:cs="Times New Roman"/>
            <w:color w:val="auto"/>
            <w:sz w:val="24"/>
            <w:szCs w:val="24"/>
            <w:u w:val="none"/>
          </w:rPr>
          <w:t>7</w:t>
        </w:r>
      </w:hyperlink>
      <w:r w:rsidRPr="00AC2EAA">
        <w:rPr>
          <w:rFonts w:ascii="Times New Roman" w:hAnsi="Times New Roman" w:cs="Times New Roman"/>
          <w:sz w:val="24"/>
          <w:szCs w:val="24"/>
        </w:rPr>
        <w:t xml:space="preserve"> настоящего Положения;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недостоверность сведений, указанных в представленных документах.</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16. Решение конкурсной комиссии по отбору получателей с момента подведения итогов конкурсной комиссией в течение </w:t>
      </w:r>
      <w:r w:rsidR="00AD4D0C" w:rsidRPr="00AC2EAA">
        <w:rPr>
          <w:rFonts w:ascii="Times New Roman" w:hAnsi="Times New Roman" w:cs="Times New Roman"/>
          <w:sz w:val="24"/>
          <w:szCs w:val="24"/>
        </w:rPr>
        <w:t>десяти</w:t>
      </w:r>
      <w:r w:rsidRPr="00AC2EAA">
        <w:rPr>
          <w:rFonts w:ascii="Times New Roman" w:hAnsi="Times New Roman" w:cs="Times New Roman"/>
          <w:sz w:val="24"/>
          <w:szCs w:val="24"/>
        </w:rPr>
        <w:t xml:space="preserve"> календарных дней оформляются протоколом.</w:t>
      </w:r>
    </w:p>
    <w:p w:rsidR="008326DD" w:rsidRPr="00AC2EAA" w:rsidRDefault="00AD4D0C"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17.</w:t>
      </w:r>
      <w:r w:rsidR="00BE3A8A" w:rsidRPr="00AC2EAA">
        <w:rPr>
          <w:rFonts w:ascii="Times New Roman" w:hAnsi="Times New Roman" w:cs="Times New Roman"/>
          <w:sz w:val="24"/>
          <w:szCs w:val="24"/>
        </w:rPr>
        <w:t>Администрация Аннинского муниципального района</w:t>
      </w:r>
      <w:r w:rsidR="0046130A" w:rsidRPr="00AC2EAA">
        <w:rPr>
          <w:rFonts w:ascii="Times New Roman" w:hAnsi="Times New Roman" w:cs="Times New Roman"/>
          <w:sz w:val="24"/>
          <w:szCs w:val="24"/>
        </w:rPr>
        <w:t xml:space="preserve"> </w:t>
      </w:r>
      <w:r w:rsidRPr="00AC2EAA">
        <w:rPr>
          <w:rFonts w:ascii="Times New Roman" w:hAnsi="Times New Roman" w:cs="Times New Roman"/>
          <w:sz w:val="24"/>
          <w:szCs w:val="24"/>
        </w:rPr>
        <w:t>не позднее 10</w:t>
      </w:r>
      <w:r w:rsidR="008326DD" w:rsidRPr="00AC2EAA">
        <w:rPr>
          <w:rFonts w:ascii="Times New Roman" w:hAnsi="Times New Roman" w:cs="Times New Roman"/>
          <w:sz w:val="24"/>
          <w:szCs w:val="24"/>
        </w:rPr>
        <w:t xml:space="preserve">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18. В срок не позднее </w:t>
      </w:r>
      <w:r w:rsidR="00AD4D0C" w:rsidRPr="00AC2EAA">
        <w:rPr>
          <w:rFonts w:ascii="Times New Roman" w:hAnsi="Times New Roman" w:cs="Times New Roman"/>
          <w:sz w:val="24"/>
          <w:szCs w:val="24"/>
        </w:rPr>
        <w:t>10</w:t>
      </w:r>
      <w:r w:rsidRPr="00AC2EAA">
        <w:rPr>
          <w:rFonts w:ascii="Times New Roman" w:hAnsi="Times New Roman" w:cs="Times New Roman"/>
          <w:sz w:val="24"/>
          <w:szCs w:val="24"/>
        </w:rPr>
        <w:t xml:space="preserve"> рабочих дней со дня принятия решения </w:t>
      </w:r>
      <w:r w:rsidR="00BE3A8A" w:rsidRPr="00AC2EAA">
        <w:rPr>
          <w:rFonts w:ascii="Times New Roman" w:hAnsi="Times New Roman" w:cs="Times New Roman"/>
          <w:sz w:val="24"/>
          <w:szCs w:val="24"/>
        </w:rPr>
        <w:t xml:space="preserve">Администрация Аннинского муниципального района </w:t>
      </w:r>
      <w:r w:rsidRPr="00AC2EAA">
        <w:rPr>
          <w:rFonts w:ascii="Times New Roman" w:hAnsi="Times New Roman" w:cs="Times New Roman"/>
          <w:sz w:val="24"/>
          <w:szCs w:val="24"/>
        </w:rPr>
        <w:t>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19. Основаниями для отказа в предоставлении субсидии являются: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1) несоответствие субъекта малого и среднего предпринимательства условиям, </w:t>
      </w:r>
      <w:r w:rsidRPr="00AC2EAA">
        <w:rPr>
          <w:rFonts w:ascii="Times New Roman" w:hAnsi="Times New Roman" w:cs="Times New Roman"/>
          <w:sz w:val="24"/>
          <w:szCs w:val="24"/>
        </w:rPr>
        <w:lastRenderedPageBreak/>
        <w:t>предусмотренным пунктами 4 и 7 настоящего Положения;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 </w:t>
      </w:r>
      <w:r w:rsidR="00BE3A8A" w:rsidRPr="00AC2EAA">
        <w:rPr>
          <w:rFonts w:ascii="Times New Roman" w:hAnsi="Times New Roman" w:cs="Times New Roman"/>
          <w:sz w:val="24"/>
          <w:szCs w:val="24"/>
        </w:rPr>
        <w:t xml:space="preserve">несоответствие предоставленных заявителем документов требованиям, установленным в пункте 13 настоящего положения; </w:t>
      </w:r>
      <w:r w:rsidRPr="00AC2EAA">
        <w:rPr>
          <w:rFonts w:ascii="Times New Roman" w:hAnsi="Times New Roman" w:cs="Times New Roman"/>
          <w:sz w:val="24"/>
          <w:szCs w:val="24"/>
        </w:rPr>
        <w:t>представление субъектом малого и среднего предпринимательства недостоверных сведений или непредставление</w:t>
      </w:r>
      <w:r w:rsidR="00BE3A8A" w:rsidRPr="00AC2EAA">
        <w:rPr>
          <w:rFonts w:ascii="Times New Roman" w:hAnsi="Times New Roman" w:cs="Times New Roman"/>
          <w:sz w:val="24"/>
          <w:szCs w:val="24"/>
        </w:rPr>
        <w:t xml:space="preserve"> ( предоставление не в полном объеме)</w:t>
      </w:r>
      <w:r w:rsidRPr="00AC2EAA">
        <w:rPr>
          <w:rFonts w:ascii="Times New Roman" w:hAnsi="Times New Roman" w:cs="Times New Roman"/>
          <w:sz w:val="24"/>
          <w:szCs w:val="24"/>
        </w:rPr>
        <w:t xml:space="preserve"> документов в соответствии с пунктом 13 настоящего Положения;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20. С субъектами малого и среднего предпринимательства, в отношении которых принято решение о пред</w:t>
      </w:r>
      <w:r w:rsidR="00AD4D0C" w:rsidRPr="00AC2EAA">
        <w:rPr>
          <w:rFonts w:ascii="Times New Roman" w:hAnsi="Times New Roman" w:cs="Times New Roman"/>
          <w:sz w:val="24"/>
          <w:szCs w:val="24"/>
        </w:rPr>
        <w:t>оставлении субсидии, в течение 10</w:t>
      </w:r>
      <w:r w:rsidRPr="00AC2EAA">
        <w:rPr>
          <w:rFonts w:ascii="Times New Roman" w:hAnsi="Times New Roman" w:cs="Times New Roman"/>
          <w:sz w:val="24"/>
          <w:szCs w:val="24"/>
        </w:rPr>
        <w:t xml:space="preserve"> рабочих дней </w:t>
      </w:r>
      <w:r w:rsidR="00BE3A8A" w:rsidRPr="00AC2EAA">
        <w:rPr>
          <w:rFonts w:ascii="Times New Roman" w:hAnsi="Times New Roman" w:cs="Times New Roman"/>
          <w:sz w:val="24"/>
          <w:szCs w:val="24"/>
        </w:rPr>
        <w:t xml:space="preserve">Администрация Аннинского муниципального района </w:t>
      </w:r>
      <w:r w:rsidRPr="00AC2EAA">
        <w:rPr>
          <w:rFonts w:ascii="Times New Roman" w:hAnsi="Times New Roman" w:cs="Times New Roman"/>
          <w:sz w:val="24"/>
          <w:szCs w:val="24"/>
        </w:rPr>
        <w:t>заключает соглашение, по форме согласно приложению № 4 к настоящему Положению.</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21. При заключении соглашения о предоставлении субсидии учитываются положения </w:t>
      </w:r>
      <w:hyperlink r:id="rId24" w:history="1">
        <w:r w:rsidRPr="00AC2EAA">
          <w:rPr>
            <w:rStyle w:val="a3"/>
            <w:rFonts w:ascii="Times New Roman" w:hAnsi="Times New Roman" w:cs="Times New Roman"/>
            <w:color w:val="auto"/>
            <w:sz w:val="24"/>
            <w:szCs w:val="24"/>
            <w:u w:val="none"/>
          </w:rPr>
          <w:t>пункта 5 статьи 78</w:t>
        </w:r>
      </w:hyperlink>
      <w:r w:rsidRPr="00AC2EAA">
        <w:rPr>
          <w:rFonts w:ascii="Times New Roman" w:hAnsi="Times New Roman" w:cs="Times New Roman"/>
          <w:sz w:val="24"/>
          <w:szCs w:val="24"/>
        </w:rPr>
        <w:t xml:space="preserve"> Бюджетного кодекса Российской Федерации и обязательство по созданию получателем субсидии не менее одного рабочего места.</w:t>
      </w:r>
      <w:r w:rsidR="00ED21A3" w:rsidRPr="00AC2EAA">
        <w:rPr>
          <w:rFonts w:ascii="Times New Roman" w:hAnsi="Times New Roman" w:cs="Times New Roman"/>
          <w:sz w:val="24"/>
          <w:szCs w:val="24"/>
        </w:rPr>
        <w:t xml:space="preserve"> В соглашении о предоставлении субсидии обязательным условием является согласие получателя субсидий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субсидий условий, целей и порядка предоставления субсидий.</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22. Соглашение составляется в 2-х экземплярах, имеющих одинаковую юридическую силу, один экземпляр – для Администрации</w:t>
      </w:r>
      <w:r w:rsidR="00ED21A3" w:rsidRPr="00AC2EAA">
        <w:rPr>
          <w:rFonts w:ascii="Times New Roman" w:hAnsi="Times New Roman" w:cs="Times New Roman"/>
          <w:sz w:val="24"/>
          <w:szCs w:val="24"/>
        </w:rPr>
        <w:t xml:space="preserve"> Аннинского муниципального</w:t>
      </w:r>
      <w:r w:rsidRPr="00AC2EAA">
        <w:rPr>
          <w:rFonts w:ascii="Times New Roman" w:hAnsi="Times New Roman" w:cs="Times New Roman"/>
          <w:sz w:val="24"/>
          <w:szCs w:val="24"/>
        </w:rPr>
        <w:t xml:space="preserve"> района,  другой экземпляр – для получателя субсидии.</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23. Перечисление средств субсидии субъекту малого и среднего предпринимательства производится Администрацией</w:t>
      </w:r>
      <w:r w:rsidR="00ED21A3" w:rsidRPr="00AC2EAA">
        <w:rPr>
          <w:rFonts w:ascii="Times New Roman" w:hAnsi="Times New Roman" w:cs="Times New Roman"/>
          <w:sz w:val="24"/>
          <w:szCs w:val="24"/>
        </w:rPr>
        <w:t xml:space="preserve"> Аннинского муниципального района</w:t>
      </w:r>
      <w:r w:rsidRPr="00AC2EAA">
        <w:rPr>
          <w:rFonts w:ascii="Times New Roman" w:hAnsi="Times New Roman" w:cs="Times New Roman"/>
          <w:sz w:val="24"/>
          <w:szCs w:val="24"/>
        </w:rPr>
        <w:t xml:space="preserve"> </w:t>
      </w:r>
      <w:r w:rsidR="00ED21A3" w:rsidRPr="00AC2EAA">
        <w:rPr>
          <w:rFonts w:ascii="Times New Roman" w:hAnsi="Times New Roman" w:cs="Times New Roman"/>
          <w:sz w:val="24"/>
          <w:szCs w:val="24"/>
        </w:rPr>
        <w:t xml:space="preserve">в течение 15 рабочих дней </w:t>
      </w:r>
      <w:r w:rsidRPr="00AC2EAA">
        <w:rPr>
          <w:rFonts w:ascii="Times New Roman" w:hAnsi="Times New Roman" w:cs="Times New Roman"/>
          <w:sz w:val="24"/>
          <w:szCs w:val="24"/>
        </w:rPr>
        <w:t>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w:t>
      </w:r>
      <w:r w:rsidR="00ED21A3" w:rsidRPr="00AC2EAA">
        <w:rPr>
          <w:rFonts w:ascii="Times New Roman" w:hAnsi="Times New Roman" w:cs="Times New Roman"/>
          <w:sz w:val="24"/>
          <w:szCs w:val="24"/>
        </w:rPr>
        <w:t>, указанный в соглашении</w:t>
      </w:r>
      <w:r w:rsidRPr="00AC2EAA">
        <w:rPr>
          <w:rFonts w:ascii="Times New Roman" w:hAnsi="Times New Roman" w:cs="Times New Roman"/>
          <w:sz w:val="24"/>
          <w:szCs w:val="24"/>
        </w:rPr>
        <w:t xml:space="preserve">. </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24. По результатам предоставления субсидий </w:t>
      </w:r>
      <w:r w:rsidR="00BE3A8A" w:rsidRPr="00AC2EAA">
        <w:rPr>
          <w:rFonts w:ascii="Times New Roman" w:hAnsi="Times New Roman" w:cs="Times New Roman"/>
          <w:sz w:val="24"/>
          <w:szCs w:val="24"/>
        </w:rPr>
        <w:t>Администрация Аннинского муниципального района</w:t>
      </w:r>
      <w:r w:rsidR="00ED21A3" w:rsidRPr="00AC2EAA">
        <w:rPr>
          <w:rFonts w:ascii="Times New Roman" w:hAnsi="Times New Roman" w:cs="Times New Roman"/>
          <w:sz w:val="24"/>
          <w:szCs w:val="24"/>
        </w:rPr>
        <w:t xml:space="preserve"> </w:t>
      </w:r>
      <w:r w:rsidRPr="00AC2EAA">
        <w:rPr>
          <w:rFonts w:ascii="Times New Roman" w:hAnsi="Times New Roman" w:cs="Times New Roman"/>
          <w:sz w:val="24"/>
          <w:szCs w:val="24"/>
        </w:rPr>
        <w:t>в конце финансового года формирует реестр получателей субсидий.</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25. </w:t>
      </w:r>
      <w:r w:rsidR="00BE3A8A" w:rsidRPr="00AC2EAA">
        <w:rPr>
          <w:rFonts w:ascii="Times New Roman" w:hAnsi="Times New Roman" w:cs="Times New Roman"/>
          <w:sz w:val="24"/>
          <w:szCs w:val="24"/>
        </w:rPr>
        <w:t>Администрация Аннинского муниципального района</w:t>
      </w:r>
      <w:r w:rsidR="00ED21A3" w:rsidRPr="00AC2EAA">
        <w:rPr>
          <w:rFonts w:ascii="Times New Roman" w:hAnsi="Times New Roman" w:cs="Times New Roman"/>
          <w:sz w:val="24"/>
          <w:szCs w:val="24"/>
        </w:rPr>
        <w:t xml:space="preserve"> </w:t>
      </w:r>
      <w:r w:rsidRPr="00AC2EAA">
        <w:rPr>
          <w:rFonts w:ascii="Times New Roman" w:hAnsi="Times New Roman" w:cs="Times New Roman"/>
          <w:sz w:val="24"/>
          <w:szCs w:val="24"/>
        </w:rPr>
        <w:t>и органы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26.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27. При нарушении условий, установленных настоящим Положением, субсидия подлежит взысканию в доход </w:t>
      </w:r>
      <w:r w:rsidR="0046130A" w:rsidRPr="00AC2EAA">
        <w:rPr>
          <w:rFonts w:ascii="Times New Roman" w:hAnsi="Times New Roman" w:cs="Times New Roman"/>
          <w:sz w:val="24"/>
          <w:szCs w:val="24"/>
        </w:rPr>
        <w:t>районного</w:t>
      </w:r>
      <w:r w:rsidRPr="00AC2EAA">
        <w:rPr>
          <w:rFonts w:ascii="Times New Roman" w:hAnsi="Times New Roman" w:cs="Times New Roman"/>
          <w:sz w:val="24"/>
          <w:szCs w:val="24"/>
        </w:rPr>
        <w:t xml:space="preserve"> бюджета в соответствии с бюджетным законодательством Российской Федерации.</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28. При выявлении нарушений условий, установленных для предоставления субсидии </w:t>
      </w:r>
      <w:r w:rsidR="00BE3A8A" w:rsidRPr="00AC2EAA">
        <w:rPr>
          <w:rFonts w:ascii="Times New Roman" w:hAnsi="Times New Roman" w:cs="Times New Roman"/>
          <w:sz w:val="24"/>
          <w:szCs w:val="24"/>
        </w:rPr>
        <w:t>Администрация Аннинского муниципального района</w:t>
      </w:r>
      <w:r w:rsidR="0046130A" w:rsidRPr="00AC2EAA">
        <w:rPr>
          <w:rFonts w:ascii="Times New Roman" w:hAnsi="Times New Roman" w:cs="Times New Roman"/>
          <w:sz w:val="24"/>
          <w:szCs w:val="24"/>
        </w:rPr>
        <w:t xml:space="preserve"> </w:t>
      </w:r>
      <w:r w:rsidRPr="00AC2EAA">
        <w:rPr>
          <w:rFonts w:ascii="Times New Roman" w:hAnsi="Times New Roman" w:cs="Times New Roman"/>
          <w:sz w:val="24"/>
          <w:szCs w:val="24"/>
        </w:rPr>
        <w:t xml:space="preserve">принимает меры по возврату субсидии в </w:t>
      </w:r>
      <w:r w:rsidR="0046130A" w:rsidRPr="00AC2EAA">
        <w:rPr>
          <w:rFonts w:ascii="Times New Roman" w:hAnsi="Times New Roman" w:cs="Times New Roman"/>
          <w:sz w:val="24"/>
          <w:szCs w:val="24"/>
        </w:rPr>
        <w:t>районный</w:t>
      </w:r>
      <w:r w:rsidRPr="00AC2EAA">
        <w:rPr>
          <w:rFonts w:ascii="Times New Roman" w:hAnsi="Times New Roman" w:cs="Times New Roman"/>
          <w:sz w:val="24"/>
          <w:szCs w:val="24"/>
        </w:rPr>
        <w:t xml:space="preserve"> бюджет, направляет субъекту малого и среднего предпринимательства требование о возврате субсидии в полном объеме. </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29. Субсидия подлежит возврату субъектом малого и среднего предпринимательства в течение 10 рабочих дней с даты получения требования. Возврат </w:t>
      </w:r>
      <w:r w:rsidRPr="00AC2EAA">
        <w:rPr>
          <w:rFonts w:ascii="Times New Roman" w:hAnsi="Times New Roman" w:cs="Times New Roman"/>
          <w:sz w:val="24"/>
          <w:szCs w:val="24"/>
        </w:rPr>
        <w:lastRenderedPageBreak/>
        <w:t>субсидии субъектом малого и среднего предпринимательства осуществляется на расчетный счет Администрации</w:t>
      </w:r>
      <w:r w:rsidR="0046130A" w:rsidRPr="00AC2EAA">
        <w:rPr>
          <w:rFonts w:ascii="Times New Roman" w:hAnsi="Times New Roman" w:cs="Times New Roman"/>
          <w:sz w:val="24"/>
          <w:szCs w:val="24"/>
        </w:rPr>
        <w:t xml:space="preserve"> Аннинского муниципального района</w:t>
      </w:r>
      <w:r w:rsidRPr="00AC2EAA">
        <w:rPr>
          <w:rFonts w:ascii="Times New Roman" w:hAnsi="Times New Roman" w:cs="Times New Roman"/>
          <w:sz w:val="24"/>
          <w:szCs w:val="24"/>
        </w:rPr>
        <w:t>.</w:t>
      </w:r>
    </w:p>
    <w:p w:rsidR="008326DD" w:rsidRPr="00AC2EAA" w:rsidRDefault="008326DD" w:rsidP="008326DD">
      <w:pPr>
        <w:pStyle w:val="ConsPlusNormal"/>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30. В случае невыполнения требования о возврате субсидии в указанный выше срок </w:t>
      </w:r>
      <w:r w:rsidR="00BE3A8A" w:rsidRPr="00AC2EAA">
        <w:rPr>
          <w:rFonts w:ascii="Times New Roman" w:hAnsi="Times New Roman" w:cs="Times New Roman"/>
          <w:sz w:val="24"/>
          <w:szCs w:val="24"/>
        </w:rPr>
        <w:t>Администрация Аннинского муниципального района</w:t>
      </w:r>
      <w:r w:rsidR="0046130A" w:rsidRPr="00AC2EAA">
        <w:rPr>
          <w:rFonts w:ascii="Times New Roman" w:hAnsi="Times New Roman" w:cs="Times New Roman"/>
          <w:sz w:val="24"/>
          <w:szCs w:val="24"/>
        </w:rPr>
        <w:t xml:space="preserve"> </w:t>
      </w:r>
      <w:r w:rsidRPr="00AC2EAA">
        <w:rPr>
          <w:rFonts w:ascii="Times New Roman" w:hAnsi="Times New Roman" w:cs="Times New Roman"/>
          <w:sz w:val="24"/>
          <w:szCs w:val="24"/>
        </w:rPr>
        <w:t xml:space="preserve">принимает меры по взысканию подлежащей возврату субсидии в </w:t>
      </w:r>
      <w:r w:rsidR="0046130A" w:rsidRPr="00AC2EAA">
        <w:rPr>
          <w:rFonts w:ascii="Times New Roman" w:hAnsi="Times New Roman" w:cs="Times New Roman"/>
          <w:sz w:val="24"/>
          <w:szCs w:val="24"/>
        </w:rPr>
        <w:t>районный</w:t>
      </w:r>
      <w:r w:rsidRPr="00AC2EAA">
        <w:rPr>
          <w:rFonts w:ascii="Times New Roman" w:hAnsi="Times New Roman" w:cs="Times New Roman"/>
          <w:sz w:val="24"/>
          <w:szCs w:val="24"/>
        </w:rPr>
        <w:t xml:space="preserve"> бюджет в судебном порядке</w:t>
      </w:r>
      <w:r w:rsidR="00A17496" w:rsidRPr="00AC2EAA">
        <w:rPr>
          <w:rFonts w:ascii="Times New Roman" w:hAnsi="Times New Roman" w:cs="Times New Roman"/>
          <w:sz w:val="24"/>
          <w:szCs w:val="24"/>
        </w:rPr>
        <w:t>;</w:t>
      </w:r>
    </w:p>
    <w:p w:rsidR="00A17496" w:rsidRPr="00AC2EAA" w:rsidRDefault="00A17496" w:rsidP="00A17496">
      <w:pPr>
        <w:pStyle w:val="ConsPlusNormal"/>
        <w:ind w:firstLine="709"/>
        <w:jc w:val="both"/>
        <w:rPr>
          <w:rFonts w:ascii="Times New Roman" w:hAnsi="Times New Roman" w:cs="Times New Roman"/>
          <w:sz w:val="24"/>
          <w:szCs w:val="24"/>
        </w:rPr>
      </w:pPr>
      <w:r w:rsidRPr="00AC2EAA">
        <w:rPr>
          <w:rFonts w:ascii="Times New Roman" w:hAnsi="Times New Roman" w:cs="Times New Roman"/>
          <w:sz w:val="24"/>
          <w:szCs w:val="24"/>
        </w:rPr>
        <w:t xml:space="preserve">31. Показатели результативности определяются в анкете получателя поддержки по форме согласно приложению № 3 к настоящему Положению. </w:t>
      </w: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17496" w:rsidRPr="00AC2EAA" w:rsidRDefault="00A1749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Default="00AB3016"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Default="00AC2EAA" w:rsidP="008326DD">
      <w:pPr>
        <w:pStyle w:val="ConsPlusNormal"/>
        <w:spacing w:line="276" w:lineRule="auto"/>
        <w:ind w:firstLine="709"/>
        <w:jc w:val="both"/>
        <w:rPr>
          <w:rFonts w:ascii="Times New Roman" w:hAnsi="Times New Roman" w:cs="Times New Roman"/>
          <w:sz w:val="24"/>
          <w:szCs w:val="24"/>
        </w:rPr>
      </w:pPr>
    </w:p>
    <w:p w:rsidR="00AC2EAA" w:rsidRPr="00AC2EAA" w:rsidRDefault="00AC2EAA"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AB3016" w:rsidRPr="00AC2EAA" w:rsidRDefault="00AB3016" w:rsidP="00AB3016">
      <w:pPr>
        <w:tabs>
          <w:tab w:val="left" w:pos="1214"/>
        </w:tabs>
        <w:autoSpaceDE w:val="0"/>
        <w:autoSpaceDN w:val="0"/>
        <w:adjustRightInd w:val="0"/>
        <w:spacing w:after="0" w:line="240" w:lineRule="auto"/>
        <w:ind w:firstLine="5103"/>
        <w:jc w:val="right"/>
        <w:rPr>
          <w:rFonts w:ascii="Times New Roman" w:eastAsia="Times New Roman" w:hAnsi="Times New Roman"/>
          <w:bCs/>
          <w:sz w:val="24"/>
          <w:szCs w:val="24"/>
          <w:lang w:eastAsia="ru-RU"/>
        </w:rPr>
      </w:pPr>
      <w:r w:rsidRPr="00AC2EAA">
        <w:rPr>
          <w:rFonts w:ascii="Times New Roman" w:eastAsia="Times New Roman" w:hAnsi="Times New Roman"/>
          <w:bCs/>
          <w:sz w:val="24"/>
          <w:szCs w:val="24"/>
          <w:lang w:eastAsia="ru-RU"/>
        </w:rPr>
        <w:t>Приложение № 1</w:t>
      </w:r>
    </w:p>
    <w:p w:rsidR="00AB3016" w:rsidRPr="00AC2EAA" w:rsidRDefault="00AB3016" w:rsidP="00AB3016">
      <w:pPr>
        <w:spacing w:after="0" w:line="240" w:lineRule="auto"/>
        <w:ind w:left="5245"/>
        <w:rPr>
          <w:rFonts w:ascii="Times New Roman" w:eastAsia="Times New Roman" w:hAnsi="Times New Roman"/>
          <w:sz w:val="24"/>
          <w:szCs w:val="24"/>
          <w:lang w:eastAsia="ru-RU"/>
        </w:rPr>
      </w:pPr>
      <w:r w:rsidRPr="00AC2EAA">
        <w:rPr>
          <w:rFonts w:ascii="Times New Roman" w:eastAsia="Times New Roman" w:hAnsi="Times New Roman"/>
          <w:bCs/>
          <w:sz w:val="24"/>
          <w:szCs w:val="24"/>
          <w:lang w:eastAsia="ru-RU"/>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B3016" w:rsidRPr="00AC2EAA" w:rsidRDefault="00AB3016" w:rsidP="00AB3016">
      <w:pPr>
        <w:autoSpaceDE w:val="0"/>
        <w:autoSpaceDN w:val="0"/>
        <w:adjustRightInd w:val="0"/>
        <w:spacing w:after="0" w:line="240" w:lineRule="auto"/>
        <w:rPr>
          <w:rFonts w:ascii="Times New Roman" w:eastAsia="Times New Roman" w:hAnsi="Times New Roman"/>
          <w:sz w:val="24"/>
          <w:szCs w:val="24"/>
          <w:lang w:eastAsia="ru-RU"/>
        </w:rPr>
      </w:pPr>
    </w:p>
    <w:p w:rsidR="00AB3016" w:rsidRPr="00AC2EAA" w:rsidRDefault="00AB3016" w:rsidP="00AB3016">
      <w:pPr>
        <w:widowControl w:val="0"/>
        <w:spacing w:after="0" w:line="240" w:lineRule="auto"/>
        <w:ind w:left="5245"/>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Главе администрации _________________</w:t>
      </w:r>
    </w:p>
    <w:p w:rsidR="00AB3016" w:rsidRPr="00AC2EAA" w:rsidRDefault="00AB3016" w:rsidP="00AB3016">
      <w:pPr>
        <w:widowControl w:val="0"/>
        <w:spacing w:after="0" w:line="240" w:lineRule="auto"/>
        <w:ind w:left="5245"/>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муниципального района</w:t>
      </w:r>
    </w:p>
    <w:p w:rsidR="00AB3016" w:rsidRPr="00AC2EAA" w:rsidRDefault="00AB3016" w:rsidP="00AB3016">
      <w:pPr>
        <w:tabs>
          <w:tab w:val="left" w:pos="1214"/>
        </w:tabs>
        <w:autoSpaceDE w:val="0"/>
        <w:autoSpaceDN w:val="0"/>
        <w:adjustRightInd w:val="0"/>
        <w:spacing w:after="0" w:line="360" w:lineRule="auto"/>
        <w:ind w:firstLine="595"/>
        <w:jc w:val="right"/>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C2EAA">
        <w:rPr>
          <w:rFonts w:ascii="Times New Roman" w:eastAsia="Times New Roman" w:hAnsi="Times New Roman"/>
          <w:b/>
          <w:bCs/>
          <w:sz w:val="24"/>
          <w:szCs w:val="24"/>
          <w:lang w:eastAsia="ru-RU"/>
        </w:rPr>
        <w:t>Заявление</w:t>
      </w: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C2EAA">
        <w:rPr>
          <w:rFonts w:ascii="Times New Roman" w:eastAsia="Times New Roman" w:hAnsi="Times New Roman"/>
          <w:b/>
          <w:bCs/>
          <w:sz w:val="24"/>
          <w:szCs w:val="24"/>
          <w:lang w:eastAsia="ru-RU"/>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AB3016" w:rsidRPr="00AC2EAA" w:rsidRDefault="00AB3016" w:rsidP="00AB3016">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1. Организационно-правовая форма и полное наименование получателя</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Ф.И.О. руководителя, занимаемая должность _________________________________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ОГРН ___________ ИНН ______________ БИК ______________ р/сч 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Наименование банка _______________________ корр. счет 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юридический адрес 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фактический адрес осуществления деятельности ______________________________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телефон: (________)__________________, факс: (________)___________________,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электронная почта: _______________________________________________________,</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 xml:space="preserve">осуществляемые виды деятельности (в соответствии с </w:t>
      </w:r>
      <w:hyperlink r:id="rId25" w:history="1">
        <w:r w:rsidRPr="00AC2EAA">
          <w:rPr>
            <w:rFonts w:ascii="Times New Roman" w:hAnsi="Times New Roman" w:cs="Times New Roman"/>
            <w:sz w:val="24"/>
            <w:szCs w:val="24"/>
          </w:rPr>
          <w:t>ОКВЭД</w:t>
        </w:r>
      </w:hyperlink>
      <w:r w:rsidRPr="00AC2EAA">
        <w:rPr>
          <w:rFonts w:ascii="Times New Roman" w:hAnsi="Times New Roman" w:cs="Times New Roman"/>
          <w:sz w:val="24"/>
          <w:szCs w:val="24"/>
        </w:rPr>
        <w:t>)</w:t>
      </w:r>
    </w:p>
    <w:p w:rsidR="00AB3016" w:rsidRPr="00AC2EAA" w:rsidRDefault="00AB3016" w:rsidP="00AB30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AB3016" w:rsidRPr="00AC2EAA" w:rsidTr="003504B2">
        <w:tc>
          <w:tcPr>
            <w:tcW w:w="5443" w:type="dxa"/>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Вид деятельности</w:t>
            </w:r>
          </w:p>
        </w:tc>
        <w:tc>
          <w:tcPr>
            <w:tcW w:w="3628" w:type="dxa"/>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 xml:space="preserve">Код в соответствии с </w:t>
            </w:r>
            <w:hyperlink r:id="rId26" w:history="1">
              <w:r w:rsidRPr="00AC2EAA">
                <w:rPr>
                  <w:rFonts w:ascii="Times New Roman" w:hAnsi="Times New Roman" w:cs="Times New Roman"/>
                  <w:sz w:val="24"/>
                  <w:szCs w:val="24"/>
                </w:rPr>
                <w:t>ОКВЭД</w:t>
              </w:r>
            </w:hyperlink>
          </w:p>
        </w:tc>
      </w:tr>
      <w:tr w:rsidR="00AB3016" w:rsidRPr="00AC2EAA" w:rsidTr="003504B2">
        <w:tc>
          <w:tcPr>
            <w:tcW w:w="5443" w:type="dxa"/>
          </w:tcPr>
          <w:p w:rsidR="00AB3016" w:rsidRPr="00AC2EAA" w:rsidRDefault="00AB3016" w:rsidP="003504B2">
            <w:pPr>
              <w:pStyle w:val="ConsPlusNormal"/>
              <w:rPr>
                <w:rFonts w:ascii="Times New Roman" w:hAnsi="Times New Roman" w:cs="Times New Roman"/>
                <w:sz w:val="24"/>
                <w:szCs w:val="24"/>
              </w:rPr>
            </w:pPr>
          </w:p>
        </w:tc>
        <w:tc>
          <w:tcPr>
            <w:tcW w:w="3628"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5443" w:type="dxa"/>
          </w:tcPr>
          <w:p w:rsidR="00AB3016" w:rsidRPr="00AC2EAA" w:rsidRDefault="00AB3016" w:rsidP="003504B2">
            <w:pPr>
              <w:pStyle w:val="ConsPlusNormal"/>
              <w:rPr>
                <w:rFonts w:ascii="Times New Roman" w:hAnsi="Times New Roman" w:cs="Times New Roman"/>
                <w:sz w:val="24"/>
                <w:szCs w:val="24"/>
              </w:rPr>
            </w:pPr>
          </w:p>
        </w:tc>
        <w:tc>
          <w:tcPr>
            <w:tcW w:w="3628"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5443" w:type="dxa"/>
          </w:tcPr>
          <w:p w:rsidR="00AB3016" w:rsidRPr="00AC2EAA" w:rsidRDefault="00AB3016" w:rsidP="003504B2">
            <w:pPr>
              <w:pStyle w:val="ConsPlusNormal"/>
              <w:rPr>
                <w:rFonts w:ascii="Times New Roman" w:hAnsi="Times New Roman" w:cs="Times New Roman"/>
                <w:sz w:val="24"/>
                <w:szCs w:val="24"/>
              </w:rPr>
            </w:pPr>
          </w:p>
        </w:tc>
        <w:tc>
          <w:tcPr>
            <w:tcW w:w="3628" w:type="dxa"/>
          </w:tcPr>
          <w:p w:rsidR="00AB3016" w:rsidRPr="00AC2EAA" w:rsidRDefault="00AB3016" w:rsidP="003504B2">
            <w:pPr>
              <w:pStyle w:val="ConsPlusNormal"/>
              <w:rPr>
                <w:rFonts w:ascii="Times New Roman" w:hAnsi="Times New Roman" w:cs="Times New Roman"/>
                <w:sz w:val="24"/>
                <w:szCs w:val="24"/>
              </w:rPr>
            </w:pPr>
          </w:p>
        </w:tc>
      </w:tr>
    </w:tbl>
    <w:p w:rsidR="00AB3016" w:rsidRPr="00AC2EAA" w:rsidRDefault="00AB3016" w:rsidP="00AB3016">
      <w:pPr>
        <w:pStyle w:val="ConsPlusNonformat"/>
        <w:spacing w:line="360" w:lineRule="auto"/>
        <w:jc w:val="both"/>
        <w:rPr>
          <w:rFonts w:ascii="Times New Roman" w:hAnsi="Times New Roman" w:cs="Times New Roman"/>
          <w:sz w:val="24"/>
          <w:szCs w:val="24"/>
        </w:rPr>
      </w:pP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lastRenderedPageBreak/>
        <w:t>производящий ______________________________________________________________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 xml:space="preserve">                                                (наименование видов продукции (работ, услуг)</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rmal"/>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режим налогообложения субъекта малого и среднего предпринимательства 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просит предоставить субсидию по мероприятию: 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 xml:space="preserve">                                                (наименование мероприятия)</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p>
    <w:p w:rsidR="00AB3016" w:rsidRPr="00AC2EAA" w:rsidRDefault="00AB3016" w:rsidP="00AB3016">
      <w:pPr>
        <w:pStyle w:val="ConsPlusNonformat"/>
        <w:ind w:firstLine="709"/>
        <w:rPr>
          <w:rFonts w:ascii="Times New Roman" w:hAnsi="Times New Roman" w:cs="Times New Roman"/>
          <w:sz w:val="24"/>
          <w:szCs w:val="24"/>
        </w:rPr>
      </w:pPr>
      <w:r w:rsidRPr="00AC2EAA">
        <w:rPr>
          <w:rFonts w:ascii="Times New Roman" w:hAnsi="Times New Roman" w:cs="Times New Roman"/>
          <w:sz w:val="24"/>
          <w:szCs w:val="24"/>
        </w:rPr>
        <w:t>Сумма запрашиваемой субсидии составляет ___________________________________</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(________________) рублей 00 копеек.</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Почтовый адрес: _________________________________________________________________</w:t>
      </w:r>
    </w:p>
    <w:p w:rsidR="00AB3016" w:rsidRPr="00AC2EAA" w:rsidRDefault="00AB3016" w:rsidP="00AB3016">
      <w:pPr>
        <w:pStyle w:val="ConsPlusNonformat"/>
        <w:jc w:val="center"/>
        <w:rPr>
          <w:rFonts w:ascii="Times New Roman" w:hAnsi="Times New Roman" w:cs="Times New Roman"/>
          <w:sz w:val="24"/>
          <w:szCs w:val="24"/>
        </w:rPr>
      </w:pPr>
      <w:r w:rsidRPr="00AC2EAA">
        <w:rPr>
          <w:rFonts w:ascii="Times New Roman" w:hAnsi="Times New Roman" w:cs="Times New Roman"/>
          <w:sz w:val="24"/>
          <w:szCs w:val="24"/>
        </w:rPr>
        <w:t>(индекс, населенный пункт, улица, дом, квартира)</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Телефон, факс: __________________________________________________________________</w:t>
      </w:r>
    </w:p>
    <w:p w:rsidR="00AB3016" w:rsidRPr="00AC2EAA" w:rsidRDefault="00AB3016" w:rsidP="00AB3016">
      <w:pPr>
        <w:ind w:firstLine="709"/>
        <w:jc w:val="both"/>
        <w:rPr>
          <w:rFonts w:ascii="Times New Roman" w:hAnsi="Times New Roman"/>
          <w:sz w:val="24"/>
          <w:szCs w:val="24"/>
        </w:rPr>
      </w:pPr>
    </w:p>
    <w:p w:rsidR="00AB3016" w:rsidRPr="00AC2EAA" w:rsidRDefault="00AB3016" w:rsidP="00AB3016">
      <w:pPr>
        <w:pStyle w:val="ConsPlusNonformat"/>
        <w:spacing w:line="276" w:lineRule="auto"/>
        <w:ind w:firstLine="709"/>
        <w:jc w:val="both"/>
        <w:rPr>
          <w:rFonts w:ascii="Times New Roman" w:hAnsi="Times New Roman" w:cs="Times New Roman"/>
          <w:sz w:val="24"/>
          <w:szCs w:val="24"/>
        </w:rPr>
      </w:pPr>
    </w:p>
    <w:p w:rsidR="00AB3016" w:rsidRPr="00AC2EAA" w:rsidRDefault="00AB3016" w:rsidP="00AB3016">
      <w:pPr>
        <w:pStyle w:val="ConsPlusNonformat"/>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Гарантируем достоверность и подлинность указанной информации и представленных документов. 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AB3016" w:rsidRPr="00AC2EAA" w:rsidRDefault="00AB3016" w:rsidP="00AB3016">
      <w:pPr>
        <w:pStyle w:val="ConsPlusNonformat"/>
        <w:spacing w:line="276" w:lineRule="auto"/>
        <w:ind w:firstLine="709"/>
        <w:jc w:val="both"/>
        <w:rPr>
          <w:rFonts w:ascii="Times New Roman" w:hAnsi="Times New Roman" w:cs="Times New Roman"/>
          <w:sz w:val="24"/>
          <w:szCs w:val="24"/>
        </w:rPr>
      </w:pPr>
      <w:r w:rsidRPr="00AC2EAA">
        <w:rPr>
          <w:rFonts w:ascii="Times New Roman" w:hAnsi="Times New Roman" w:cs="Times New Roman"/>
          <w:sz w:val="24"/>
          <w:szCs w:val="24"/>
        </w:rPr>
        <w:t>Организация не находится в состоянии реорганизации, ликвидации или банкротства.</w:t>
      </w:r>
    </w:p>
    <w:p w:rsidR="00AB3016" w:rsidRPr="00AC2EAA" w:rsidRDefault="00AB3016" w:rsidP="00AB3016">
      <w:pPr>
        <w:pStyle w:val="ConsPlusNonformat"/>
        <w:spacing w:line="276" w:lineRule="auto"/>
        <w:rPr>
          <w:rFonts w:ascii="Times New Roman" w:hAnsi="Times New Roman" w:cs="Times New Roman"/>
          <w:sz w:val="24"/>
          <w:szCs w:val="24"/>
        </w:rPr>
      </w:pPr>
    </w:p>
    <w:p w:rsidR="00AB3016" w:rsidRPr="00AC2EAA" w:rsidRDefault="00AB3016" w:rsidP="00AB3016">
      <w:pPr>
        <w:pStyle w:val="ConsPlusNonformat"/>
        <w:spacing w:line="276" w:lineRule="auto"/>
        <w:rPr>
          <w:rFonts w:ascii="Times New Roman" w:hAnsi="Times New Roman" w:cs="Times New Roman"/>
          <w:sz w:val="24"/>
          <w:szCs w:val="24"/>
        </w:rPr>
      </w:pPr>
      <w:r w:rsidRPr="00AC2EAA">
        <w:rPr>
          <w:rFonts w:ascii="Times New Roman" w:hAnsi="Times New Roman" w:cs="Times New Roman"/>
          <w:sz w:val="24"/>
          <w:szCs w:val="24"/>
        </w:rPr>
        <w:t>Приложение: на ___ листах.</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Руководитель  _______________  __________________________________________________</w:t>
      </w:r>
    </w:p>
    <w:p w:rsidR="00AB3016" w:rsidRPr="00AC2EAA" w:rsidRDefault="00AB3016" w:rsidP="00AB3016">
      <w:pPr>
        <w:pStyle w:val="ConsPlusNonformat"/>
        <w:jc w:val="center"/>
        <w:rPr>
          <w:rFonts w:ascii="Times New Roman" w:hAnsi="Times New Roman" w:cs="Times New Roman"/>
          <w:sz w:val="24"/>
          <w:szCs w:val="24"/>
        </w:rPr>
      </w:pPr>
      <w:r w:rsidRPr="00AC2EAA">
        <w:rPr>
          <w:rFonts w:ascii="Times New Roman" w:hAnsi="Times New Roman" w:cs="Times New Roman"/>
          <w:sz w:val="24"/>
          <w:szCs w:val="24"/>
        </w:rPr>
        <w:t>(подпись)  фамилия, имя, отчество)</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jc w:val="center"/>
        <w:rPr>
          <w:rFonts w:ascii="Times New Roman" w:hAnsi="Times New Roman" w:cs="Times New Roman"/>
          <w:sz w:val="24"/>
          <w:szCs w:val="24"/>
        </w:rPr>
      </w:pPr>
      <w:r w:rsidRPr="00AC2EAA">
        <w:rPr>
          <w:rFonts w:ascii="Times New Roman" w:hAnsi="Times New Roman" w:cs="Times New Roman"/>
          <w:sz w:val="24"/>
          <w:szCs w:val="24"/>
        </w:rPr>
        <w:t>Главный бухгалтер _______________  ______________________________________________ (подпись)  (фамилия, имя, отчество)</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rmal"/>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М.П.              «_____» _______________ 20__ г</w:t>
      </w:r>
    </w:p>
    <w:p w:rsidR="00AB3016" w:rsidRPr="00AC2EAA" w:rsidRDefault="00AB3016" w:rsidP="00B75CA7">
      <w:pPr>
        <w:spacing w:line="240" w:lineRule="atLeast"/>
        <w:jc w:val="right"/>
        <w:rPr>
          <w:rFonts w:ascii="Times New Roman" w:eastAsia="Times New Roman" w:hAnsi="Times New Roman"/>
          <w:sz w:val="24"/>
          <w:szCs w:val="24"/>
          <w:lang w:eastAsia="ru-RU"/>
        </w:rPr>
      </w:pPr>
      <w:r w:rsidRPr="00AC2EAA">
        <w:rPr>
          <w:rFonts w:ascii="Times New Roman" w:hAnsi="Times New Roman"/>
          <w:sz w:val="24"/>
          <w:szCs w:val="24"/>
        </w:rPr>
        <w:br w:type="page"/>
      </w:r>
      <w:bookmarkStart w:id="4" w:name="P258"/>
      <w:bookmarkEnd w:id="4"/>
      <w:r w:rsidRPr="00AC2EAA">
        <w:rPr>
          <w:rFonts w:ascii="Times New Roman" w:eastAsia="Times New Roman" w:hAnsi="Times New Roman"/>
          <w:bCs/>
          <w:sz w:val="24"/>
          <w:szCs w:val="24"/>
          <w:lang w:eastAsia="ru-RU"/>
        </w:rPr>
        <w:lastRenderedPageBreak/>
        <w:t>Приложение № 2</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к Положению о предоставлении субсидий на</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 xml:space="preserve">компенсацию </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 xml:space="preserve">части затрат субъектов малого и среднего предпринимательства, </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связанных</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 xml:space="preserve">с приобретением оборудования в целях создания и (или) </w:t>
      </w:r>
      <w:r w:rsidR="00B75CA7" w:rsidRPr="00AC2EAA">
        <w:rPr>
          <w:rFonts w:ascii="Times New Roman" w:eastAsia="Times New Roman" w:hAnsi="Times New Roman"/>
          <w:bCs/>
          <w:sz w:val="24"/>
          <w:szCs w:val="24"/>
          <w:lang w:eastAsia="ru-RU"/>
        </w:rPr>
        <w:t xml:space="preserve">                                                                                                            </w:t>
      </w:r>
      <w:r w:rsidRPr="00AC2EAA">
        <w:rPr>
          <w:rFonts w:ascii="Times New Roman" w:eastAsia="Times New Roman" w:hAnsi="Times New Roman"/>
          <w:bCs/>
          <w:sz w:val="24"/>
          <w:szCs w:val="24"/>
          <w:lang w:eastAsia="ru-RU"/>
        </w:rPr>
        <w:t>развития либо модернизации производства товаров (работ, услуг)</w:t>
      </w:r>
    </w:p>
    <w:p w:rsidR="00AB3016" w:rsidRPr="00AC2EAA" w:rsidRDefault="00AB3016" w:rsidP="00AB3016">
      <w:pPr>
        <w:pStyle w:val="ConsPlusNonformat"/>
        <w:jc w:val="center"/>
        <w:rPr>
          <w:rFonts w:ascii="Times New Roman" w:hAnsi="Times New Roman" w:cs="Times New Roman"/>
          <w:b/>
          <w:sz w:val="24"/>
          <w:szCs w:val="24"/>
        </w:rPr>
      </w:pPr>
      <w:r w:rsidRPr="00AC2EAA">
        <w:rPr>
          <w:rFonts w:ascii="Times New Roman" w:hAnsi="Times New Roman" w:cs="Times New Roman"/>
          <w:b/>
          <w:sz w:val="24"/>
          <w:szCs w:val="24"/>
        </w:rPr>
        <w:t>РАСЧЕТ</w:t>
      </w:r>
    </w:p>
    <w:p w:rsidR="00AB3016" w:rsidRPr="00AC2EAA" w:rsidRDefault="00AB3016" w:rsidP="00AB3016">
      <w:pPr>
        <w:pStyle w:val="ConsPlusNonformat"/>
        <w:jc w:val="center"/>
        <w:rPr>
          <w:rFonts w:ascii="Times New Roman" w:hAnsi="Times New Roman" w:cs="Times New Roman"/>
          <w:b/>
          <w:sz w:val="24"/>
          <w:szCs w:val="24"/>
        </w:rPr>
      </w:pPr>
      <w:r w:rsidRPr="00AC2EAA">
        <w:rPr>
          <w:rFonts w:ascii="Times New Roman" w:hAnsi="Times New Roman" w:cs="Times New Roman"/>
          <w:b/>
          <w:sz w:val="24"/>
          <w:szCs w:val="24"/>
        </w:rPr>
        <w:t xml:space="preserve">размера </w:t>
      </w:r>
      <w:r w:rsidRPr="00AC2EAA">
        <w:rPr>
          <w:rFonts w:ascii="Times New Roman" w:hAnsi="Times New Roman" w:cs="Times New Roman"/>
          <w:b/>
          <w:bCs/>
          <w:sz w:val="24"/>
          <w:szCs w:val="24"/>
        </w:rPr>
        <w:t>субсидий на компенсацию части затрат</w:t>
      </w:r>
      <w:r w:rsidRPr="00AC2EAA">
        <w:rPr>
          <w:rFonts w:ascii="Times New Roman" w:hAnsi="Times New Roman" w:cs="Times New Roman"/>
          <w:b/>
          <w:sz w:val="24"/>
          <w:szCs w:val="24"/>
        </w:rPr>
        <w:t>, связанных с приобретением оборудования в целях создания и (или) развития либо</w:t>
      </w:r>
    </w:p>
    <w:p w:rsidR="00AB3016" w:rsidRPr="00AC2EAA" w:rsidRDefault="00AB3016" w:rsidP="00AB3016">
      <w:pPr>
        <w:pStyle w:val="ConsPlusNonformat"/>
        <w:jc w:val="center"/>
        <w:rPr>
          <w:rFonts w:ascii="Times New Roman" w:hAnsi="Times New Roman" w:cs="Times New Roman"/>
          <w:b/>
          <w:sz w:val="24"/>
          <w:szCs w:val="24"/>
        </w:rPr>
      </w:pPr>
      <w:r w:rsidRPr="00AC2EAA">
        <w:rPr>
          <w:rFonts w:ascii="Times New Roman" w:hAnsi="Times New Roman" w:cs="Times New Roman"/>
          <w:b/>
          <w:sz w:val="24"/>
          <w:szCs w:val="24"/>
        </w:rPr>
        <w:t>модернизации производства товаров (работ, услуг)</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Полное наименование юридического лица ___________________________________________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(Ф.И.О. индивидуального предпринимателя) _________________________________________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ИНН ________________________________ р/сч 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Наименование банка _____________________________________________________________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БИК ________________________________ к/сч 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Адрес юридический: _____________________________________________________________</w:t>
      </w:r>
    </w:p>
    <w:p w:rsidR="00AB3016" w:rsidRPr="00AC2EAA" w:rsidRDefault="00AB3016" w:rsidP="00AB3016">
      <w:pPr>
        <w:pStyle w:val="ConsPlusNonformat"/>
        <w:spacing w:line="312" w:lineRule="auto"/>
        <w:rPr>
          <w:rFonts w:ascii="Times New Roman" w:hAnsi="Times New Roman" w:cs="Times New Roman"/>
          <w:sz w:val="24"/>
          <w:szCs w:val="24"/>
        </w:rPr>
      </w:pPr>
      <w:r w:rsidRPr="00AC2EAA">
        <w:rPr>
          <w:rFonts w:ascii="Times New Roman" w:hAnsi="Times New Roman" w:cs="Times New Roman"/>
          <w:sz w:val="24"/>
          <w:szCs w:val="24"/>
        </w:rPr>
        <w:t>Адрес фактический: ______________________________________________________________</w:t>
      </w:r>
    </w:p>
    <w:p w:rsidR="00AB3016" w:rsidRPr="00AC2EAA" w:rsidRDefault="00AB3016" w:rsidP="00AB301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AB3016" w:rsidRPr="00AC2EAA" w:rsidTr="003504B2">
        <w:tc>
          <w:tcPr>
            <w:tcW w:w="1757" w:type="dxa"/>
            <w:vMerge w:val="restart"/>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Наименование оборудования</w:t>
            </w:r>
          </w:p>
        </w:tc>
        <w:tc>
          <w:tcPr>
            <w:tcW w:w="1757" w:type="dxa"/>
            <w:vMerge w:val="restart"/>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Реквизиты договора купли-продажи оборудования (наименование, номер, дата)</w:t>
            </w:r>
          </w:p>
        </w:tc>
        <w:tc>
          <w:tcPr>
            <w:tcW w:w="3175" w:type="dxa"/>
            <w:gridSpan w:val="3"/>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Стоимость оборудования по договору на приобретение в собственность оборудования, рублей</w:t>
            </w:r>
          </w:p>
        </w:tc>
        <w:tc>
          <w:tcPr>
            <w:tcW w:w="1474" w:type="dxa"/>
            <w:vMerge w:val="restart"/>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Расчет предельного размера субсидии</w:t>
            </w:r>
          </w:p>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w:t>
            </w:r>
            <w:hyperlink w:anchor="P699" w:history="1">
              <w:r w:rsidRPr="00AC2EAA">
                <w:rPr>
                  <w:rStyle w:val="a3"/>
                  <w:rFonts w:ascii="Times New Roman" w:hAnsi="Times New Roman" w:cs="Times New Roman"/>
                  <w:color w:val="auto"/>
                  <w:sz w:val="24"/>
                  <w:szCs w:val="24"/>
                </w:rPr>
                <w:t>гр. 4</w:t>
              </w:r>
            </w:hyperlink>
            <w:r w:rsidRPr="00AC2EAA">
              <w:rPr>
                <w:rFonts w:ascii="Times New Roman" w:hAnsi="Times New Roman" w:cs="Times New Roman"/>
                <w:sz w:val="24"/>
                <w:szCs w:val="24"/>
              </w:rPr>
              <w:t xml:space="preserve"> * 50%), рублей</w:t>
            </w:r>
          </w:p>
        </w:tc>
        <w:tc>
          <w:tcPr>
            <w:tcW w:w="1430" w:type="dxa"/>
            <w:vMerge w:val="restart"/>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Предельный размер субсидии, рублей</w:t>
            </w:r>
          </w:p>
        </w:tc>
      </w:tr>
      <w:tr w:rsidR="00AB3016" w:rsidRPr="00AC2EAA" w:rsidTr="003504B2">
        <w:tc>
          <w:tcPr>
            <w:tcW w:w="1757" w:type="dxa"/>
            <w:vMerge/>
          </w:tcPr>
          <w:p w:rsidR="00AB3016" w:rsidRPr="00AC2EAA" w:rsidRDefault="00AB3016" w:rsidP="003504B2">
            <w:pPr>
              <w:pStyle w:val="ConsPlusNonformat"/>
              <w:jc w:val="both"/>
              <w:rPr>
                <w:rFonts w:ascii="Times New Roman" w:hAnsi="Times New Roman" w:cs="Times New Roman"/>
                <w:sz w:val="24"/>
                <w:szCs w:val="24"/>
              </w:rPr>
            </w:pPr>
          </w:p>
        </w:tc>
        <w:tc>
          <w:tcPr>
            <w:tcW w:w="1757" w:type="dxa"/>
            <w:vMerge/>
          </w:tcPr>
          <w:p w:rsidR="00AB3016" w:rsidRPr="00AC2EAA" w:rsidRDefault="00AB3016" w:rsidP="003504B2">
            <w:pPr>
              <w:pStyle w:val="ConsPlusNonformat"/>
              <w:jc w:val="both"/>
              <w:rPr>
                <w:rFonts w:ascii="Times New Roman" w:hAnsi="Times New Roman" w:cs="Times New Roman"/>
                <w:sz w:val="24"/>
                <w:szCs w:val="24"/>
              </w:rPr>
            </w:pPr>
          </w:p>
        </w:tc>
        <w:tc>
          <w:tcPr>
            <w:tcW w:w="1134" w:type="dxa"/>
            <w:vMerge w:val="restart"/>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ВСЕГО</w:t>
            </w:r>
          </w:p>
        </w:tc>
        <w:tc>
          <w:tcPr>
            <w:tcW w:w="2041" w:type="dxa"/>
            <w:gridSpan w:val="2"/>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в том числе</w:t>
            </w:r>
          </w:p>
        </w:tc>
        <w:tc>
          <w:tcPr>
            <w:tcW w:w="1474" w:type="dxa"/>
            <w:vMerge/>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tcPr>
          <w:p w:rsidR="00AB3016" w:rsidRPr="00AC2EAA" w:rsidRDefault="00AB3016" w:rsidP="003504B2">
            <w:pPr>
              <w:pStyle w:val="ConsPlusNonformat"/>
              <w:jc w:val="both"/>
              <w:rPr>
                <w:rFonts w:ascii="Times New Roman" w:hAnsi="Times New Roman" w:cs="Times New Roman"/>
                <w:sz w:val="24"/>
                <w:szCs w:val="24"/>
              </w:rPr>
            </w:pPr>
          </w:p>
        </w:tc>
      </w:tr>
      <w:tr w:rsidR="00AB3016" w:rsidRPr="00AC2EAA" w:rsidTr="003504B2">
        <w:tc>
          <w:tcPr>
            <w:tcW w:w="1757" w:type="dxa"/>
            <w:vMerge/>
          </w:tcPr>
          <w:p w:rsidR="00AB3016" w:rsidRPr="00AC2EAA" w:rsidRDefault="00AB3016" w:rsidP="003504B2">
            <w:pPr>
              <w:pStyle w:val="ConsPlusNonformat"/>
              <w:jc w:val="both"/>
              <w:rPr>
                <w:rFonts w:ascii="Times New Roman" w:hAnsi="Times New Roman" w:cs="Times New Roman"/>
                <w:sz w:val="24"/>
                <w:szCs w:val="24"/>
              </w:rPr>
            </w:pPr>
          </w:p>
        </w:tc>
        <w:tc>
          <w:tcPr>
            <w:tcW w:w="1757" w:type="dxa"/>
            <w:vMerge/>
          </w:tcPr>
          <w:p w:rsidR="00AB3016" w:rsidRPr="00AC2EAA" w:rsidRDefault="00AB3016" w:rsidP="003504B2">
            <w:pPr>
              <w:pStyle w:val="ConsPlusNonformat"/>
              <w:jc w:val="both"/>
              <w:rPr>
                <w:rFonts w:ascii="Times New Roman" w:hAnsi="Times New Roman" w:cs="Times New Roman"/>
                <w:sz w:val="24"/>
                <w:szCs w:val="24"/>
              </w:rPr>
            </w:pPr>
          </w:p>
        </w:tc>
        <w:tc>
          <w:tcPr>
            <w:tcW w:w="1134" w:type="dxa"/>
            <w:vMerge/>
          </w:tcPr>
          <w:p w:rsidR="00AB3016" w:rsidRPr="00AC2EAA" w:rsidRDefault="00AB3016" w:rsidP="003504B2">
            <w:pPr>
              <w:pStyle w:val="ConsPlusNonformat"/>
              <w:jc w:val="both"/>
              <w:rPr>
                <w:rFonts w:ascii="Times New Roman" w:hAnsi="Times New Roman" w:cs="Times New Roman"/>
                <w:sz w:val="24"/>
                <w:szCs w:val="24"/>
              </w:rPr>
            </w:pPr>
          </w:p>
        </w:tc>
        <w:tc>
          <w:tcPr>
            <w:tcW w:w="1077"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без учета НДС</w:t>
            </w:r>
          </w:p>
        </w:tc>
        <w:tc>
          <w:tcPr>
            <w:tcW w:w="964"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НДС</w:t>
            </w:r>
          </w:p>
        </w:tc>
        <w:tc>
          <w:tcPr>
            <w:tcW w:w="1474" w:type="dxa"/>
            <w:vMerge/>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tcPr>
          <w:p w:rsidR="00AB3016" w:rsidRPr="00AC2EAA" w:rsidRDefault="00AB3016" w:rsidP="003504B2">
            <w:pPr>
              <w:pStyle w:val="ConsPlusNonformat"/>
              <w:jc w:val="both"/>
              <w:rPr>
                <w:rFonts w:ascii="Times New Roman" w:hAnsi="Times New Roman" w:cs="Times New Roman"/>
                <w:sz w:val="24"/>
                <w:szCs w:val="24"/>
              </w:rPr>
            </w:pPr>
          </w:p>
        </w:tc>
      </w:tr>
      <w:tr w:rsidR="00AB3016" w:rsidRPr="00AC2EAA" w:rsidTr="003504B2">
        <w:tc>
          <w:tcPr>
            <w:tcW w:w="1757"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1</w:t>
            </w:r>
          </w:p>
        </w:tc>
        <w:tc>
          <w:tcPr>
            <w:tcW w:w="1757"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2</w:t>
            </w:r>
          </w:p>
        </w:tc>
        <w:tc>
          <w:tcPr>
            <w:tcW w:w="1134"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3</w:t>
            </w:r>
          </w:p>
        </w:tc>
        <w:tc>
          <w:tcPr>
            <w:tcW w:w="1077" w:type="dxa"/>
          </w:tcPr>
          <w:p w:rsidR="00AB3016" w:rsidRPr="00AC2EAA" w:rsidRDefault="00AB3016" w:rsidP="003504B2">
            <w:pPr>
              <w:pStyle w:val="ConsPlusNonformat"/>
              <w:jc w:val="both"/>
              <w:rPr>
                <w:rFonts w:ascii="Times New Roman" w:hAnsi="Times New Roman" w:cs="Times New Roman"/>
                <w:sz w:val="24"/>
                <w:szCs w:val="24"/>
              </w:rPr>
            </w:pPr>
            <w:bookmarkStart w:id="5" w:name="P699"/>
            <w:bookmarkEnd w:id="5"/>
            <w:r w:rsidRPr="00AC2EAA">
              <w:rPr>
                <w:rFonts w:ascii="Times New Roman" w:hAnsi="Times New Roman" w:cs="Times New Roman"/>
                <w:sz w:val="24"/>
                <w:szCs w:val="24"/>
              </w:rPr>
              <w:t>4</w:t>
            </w:r>
          </w:p>
        </w:tc>
        <w:tc>
          <w:tcPr>
            <w:tcW w:w="964" w:type="dxa"/>
          </w:tcPr>
          <w:p w:rsidR="00AB3016" w:rsidRPr="00AC2EAA" w:rsidRDefault="00AB3016" w:rsidP="003504B2">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5</w:t>
            </w:r>
          </w:p>
        </w:tc>
        <w:tc>
          <w:tcPr>
            <w:tcW w:w="1474" w:type="dxa"/>
          </w:tcPr>
          <w:p w:rsidR="00AB3016" w:rsidRPr="00AC2EAA" w:rsidRDefault="00AB3016" w:rsidP="003504B2">
            <w:pPr>
              <w:pStyle w:val="ConsPlusNonformat"/>
              <w:jc w:val="both"/>
              <w:rPr>
                <w:rFonts w:ascii="Times New Roman" w:hAnsi="Times New Roman" w:cs="Times New Roman"/>
                <w:sz w:val="24"/>
                <w:szCs w:val="24"/>
              </w:rPr>
            </w:pPr>
            <w:bookmarkStart w:id="6" w:name="P701"/>
            <w:bookmarkEnd w:id="6"/>
            <w:r w:rsidRPr="00AC2EAA">
              <w:rPr>
                <w:rFonts w:ascii="Times New Roman" w:hAnsi="Times New Roman" w:cs="Times New Roman"/>
                <w:sz w:val="24"/>
                <w:szCs w:val="24"/>
              </w:rPr>
              <w:t>6</w:t>
            </w:r>
          </w:p>
        </w:tc>
        <w:tc>
          <w:tcPr>
            <w:tcW w:w="1430" w:type="dxa"/>
          </w:tcPr>
          <w:p w:rsidR="00AB3016" w:rsidRPr="00AC2EAA" w:rsidRDefault="00AB3016" w:rsidP="003504B2">
            <w:pPr>
              <w:pStyle w:val="ConsPlusNonformat"/>
              <w:jc w:val="both"/>
              <w:rPr>
                <w:rFonts w:ascii="Times New Roman" w:hAnsi="Times New Roman" w:cs="Times New Roman"/>
                <w:sz w:val="24"/>
                <w:szCs w:val="24"/>
              </w:rPr>
            </w:pPr>
            <w:bookmarkStart w:id="7" w:name="P702"/>
            <w:bookmarkEnd w:id="7"/>
            <w:r w:rsidRPr="00AC2EAA">
              <w:rPr>
                <w:rFonts w:ascii="Times New Roman" w:hAnsi="Times New Roman" w:cs="Times New Roman"/>
                <w:sz w:val="24"/>
                <w:szCs w:val="24"/>
              </w:rPr>
              <w:t>7</w:t>
            </w:r>
          </w:p>
        </w:tc>
      </w:tr>
      <w:tr w:rsidR="00AB3016" w:rsidRPr="00AC2EAA" w:rsidTr="003504B2">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134" w:type="dxa"/>
          </w:tcPr>
          <w:p w:rsidR="00AB3016" w:rsidRPr="00AC2EAA" w:rsidRDefault="00AB3016" w:rsidP="003504B2">
            <w:pPr>
              <w:pStyle w:val="ConsPlusNonformat"/>
              <w:jc w:val="both"/>
              <w:rPr>
                <w:rFonts w:ascii="Times New Roman" w:hAnsi="Times New Roman" w:cs="Times New Roman"/>
                <w:sz w:val="24"/>
                <w:szCs w:val="24"/>
              </w:rPr>
            </w:pPr>
          </w:p>
        </w:tc>
        <w:tc>
          <w:tcPr>
            <w:tcW w:w="1077" w:type="dxa"/>
          </w:tcPr>
          <w:p w:rsidR="00AB3016" w:rsidRPr="00AC2EAA" w:rsidRDefault="00AB3016" w:rsidP="003504B2">
            <w:pPr>
              <w:pStyle w:val="ConsPlusNonformat"/>
              <w:jc w:val="both"/>
              <w:rPr>
                <w:rFonts w:ascii="Times New Roman" w:hAnsi="Times New Roman" w:cs="Times New Roman"/>
                <w:sz w:val="24"/>
                <w:szCs w:val="24"/>
              </w:rPr>
            </w:pPr>
          </w:p>
        </w:tc>
        <w:tc>
          <w:tcPr>
            <w:tcW w:w="964" w:type="dxa"/>
          </w:tcPr>
          <w:p w:rsidR="00AB3016" w:rsidRPr="00AC2EAA" w:rsidRDefault="00AB3016" w:rsidP="003504B2">
            <w:pPr>
              <w:pStyle w:val="ConsPlusNonformat"/>
              <w:jc w:val="both"/>
              <w:rPr>
                <w:rFonts w:ascii="Times New Roman" w:hAnsi="Times New Roman" w:cs="Times New Roman"/>
                <w:sz w:val="24"/>
                <w:szCs w:val="24"/>
              </w:rPr>
            </w:pPr>
          </w:p>
        </w:tc>
        <w:tc>
          <w:tcPr>
            <w:tcW w:w="1474" w:type="dxa"/>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val="restart"/>
            <w:vAlign w:val="center"/>
          </w:tcPr>
          <w:p w:rsidR="00AB3016" w:rsidRPr="00AC2EAA" w:rsidRDefault="00AB3016" w:rsidP="00DC49CB">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5</w:t>
            </w:r>
            <w:r w:rsidR="00DC49CB" w:rsidRPr="00AC2EAA">
              <w:rPr>
                <w:rFonts w:ascii="Times New Roman" w:hAnsi="Times New Roman" w:cs="Times New Roman"/>
                <w:sz w:val="24"/>
                <w:szCs w:val="24"/>
              </w:rPr>
              <w:t>5</w:t>
            </w:r>
            <w:r w:rsidRPr="00AC2EAA">
              <w:rPr>
                <w:rFonts w:ascii="Times New Roman" w:hAnsi="Times New Roman" w:cs="Times New Roman"/>
                <w:sz w:val="24"/>
                <w:szCs w:val="24"/>
              </w:rPr>
              <w:t>0 000,0</w:t>
            </w:r>
          </w:p>
        </w:tc>
      </w:tr>
      <w:tr w:rsidR="00AB3016" w:rsidRPr="00AC2EAA" w:rsidTr="003504B2">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134" w:type="dxa"/>
          </w:tcPr>
          <w:p w:rsidR="00AB3016" w:rsidRPr="00AC2EAA" w:rsidRDefault="00AB3016" w:rsidP="003504B2">
            <w:pPr>
              <w:pStyle w:val="ConsPlusNonformat"/>
              <w:jc w:val="both"/>
              <w:rPr>
                <w:rFonts w:ascii="Times New Roman" w:hAnsi="Times New Roman" w:cs="Times New Roman"/>
                <w:sz w:val="24"/>
                <w:szCs w:val="24"/>
              </w:rPr>
            </w:pPr>
          </w:p>
        </w:tc>
        <w:tc>
          <w:tcPr>
            <w:tcW w:w="1077" w:type="dxa"/>
          </w:tcPr>
          <w:p w:rsidR="00AB3016" w:rsidRPr="00AC2EAA" w:rsidRDefault="00AB3016" w:rsidP="003504B2">
            <w:pPr>
              <w:pStyle w:val="ConsPlusNonformat"/>
              <w:jc w:val="both"/>
              <w:rPr>
                <w:rFonts w:ascii="Times New Roman" w:hAnsi="Times New Roman" w:cs="Times New Roman"/>
                <w:sz w:val="24"/>
                <w:szCs w:val="24"/>
              </w:rPr>
            </w:pPr>
          </w:p>
        </w:tc>
        <w:tc>
          <w:tcPr>
            <w:tcW w:w="964" w:type="dxa"/>
          </w:tcPr>
          <w:p w:rsidR="00AB3016" w:rsidRPr="00AC2EAA" w:rsidRDefault="00AB3016" w:rsidP="003504B2">
            <w:pPr>
              <w:pStyle w:val="ConsPlusNonformat"/>
              <w:jc w:val="both"/>
              <w:rPr>
                <w:rFonts w:ascii="Times New Roman" w:hAnsi="Times New Roman" w:cs="Times New Roman"/>
                <w:sz w:val="24"/>
                <w:szCs w:val="24"/>
              </w:rPr>
            </w:pPr>
          </w:p>
        </w:tc>
        <w:tc>
          <w:tcPr>
            <w:tcW w:w="1474" w:type="dxa"/>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tcPr>
          <w:p w:rsidR="00AB3016" w:rsidRPr="00AC2EAA" w:rsidRDefault="00AB3016" w:rsidP="003504B2">
            <w:pPr>
              <w:pStyle w:val="ConsPlusNonformat"/>
              <w:jc w:val="both"/>
              <w:rPr>
                <w:rFonts w:ascii="Times New Roman" w:hAnsi="Times New Roman" w:cs="Times New Roman"/>
                <w:sz w:val="24"/>
                <w:szCs w:val="24"/>
              </w:rPr>
            </w:pPr>
          </w:p>
        </w:tc>
      </w:tr>
      <w:tr w:rsidR="00AB3016" w:rsidRPr="00AC2EAA" w:rsidTr="003504B2">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757" w:type="dxa"/>
          </w:tcPr>
          <w:p w:rsidR="00AB3016" w:rsidRPr="00AC2EAA" w:rsidRDefault="00AB3016" w:rsidP="003504B2">
            <w:pPr>
              <w:pStyle w:val="ConsPlusNonformat"/>
              <w:jc w:val="both"/>
              <w:rPr>
                <w:rFonts w:ascii="Times New Roman" w:hAnsi="Times New Roman" w:cs="Times New Roman"/>
                <w:sz w:val="24"/>
                <w:szCs w:val="24"/>
              </w:rPr>
            </w:pPr>
          </w:p>
        </w:tc>
        <w:tc>
          <w:tcPr>
            <w:tcW w:w="1134" w:type="dxa"/>
          </w:tcPr>
          <w:p w:rsidR="00AB3016" w:rsidRPr="00AC2EAA" w:rsidRDefault="00AB3016" w:rsidP="003504B2">
            <w:pPr>
              <w:pStyle w:val="ConsPlusNonformat"/>
              <w:jc w:val="both"/>
              <w:rPr>
                <w:rFonts w:ascii="Times New Roman" w:hAnsi="Times New Roman" w:cs="Times New Roman"/>
                <w:sz w:val="24"/>
                <w:szCs w:val="24"/>
              </w:rPr>
            </w:pPr>
          </w:p>
        </w:tc>
        <w:tc>
          <w:tcPr>
            <w:tcW w:w="1077" w:type="dxa"/>
          </w:tcPr>
          <w:p w:rsidR="00AB3016" w:rsidRPr="00AC2EAA" w:rsidRDefault="00AB3016" w:rsidP="003504B2">
            <w:pPr>
              <w:pStyle w:val="ConsPlusNonformat"/>
              <w:jc w:val="both"/>
              <w:rPr>
                <w:rFonts w:ascii="Times New Roman" w:hAnsi="Times New Roman" w:cs="Times New Roman"/>
                <w:sz w:val="24"/>
                <w:szCs w:val="24"/>
              </w:rPr>
            </w:pPr>
          </w:p>
        </w:tc>
        <w:tc>
          <w:tcPr>
            <w:tcW w:w="964" w:type="dxa"/>
          </w:tcPr>
          <w:p w:rsidR="00AB3016" w:rsidRPr="00AC2EAA" w:rsidRDefault="00AB3016" w:rsidP="003504B2">
            <w:pPr>
              <w:pStyle w:val="ConsPlusNonformat"/>
              <w:jc w:val="both"/>
              <w:rPr>
                <w:rFonts w:ascii="Times New Roman" w:hAnsi="Times New Roman" w:cs="Times New Roman"/>
                <w:sz w:val="24"/>
                <w:szCs w:val="24"/>
              </w:rPr>
            </w:pPr>
          </w:p>
        </w:tc>
        <w:tc>
          <w:tcPr>
            <w:tcW w:w="1474" w:type="dxa"/>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tcPr>
          <w:p w:rsidR="00AB3016" w:rsidRPr="00AC2EAA" w:rsidRDefault="00AB3016" w:rsidP="003504B2">
            <w:pPr>
              <w:pStyle w:val="ConsPlusNonformat"/>
              <w:jc w:val="both"/>
              <w:rPr>
                <w:rFonts w:ascii="Times New Roman" w:hAnsi="Times New Roman" w:cs="Times New Roman"/>
                <w:sz w:val="24"/>
                <w:szCs w:val="24"/>
              </w:rPr>
            </w:pPr>
          </w:p>
        </w:tc>
      </w:tr>
      <w:tr w:rsidR="00AB3016" w:rsidRPr="00AC2EAA" w:rsidTr="003504B2">
        <w:tc>
          <w:tcPr>
            <w:tcW w:w="3514" w:type="dxa"/>
            <w:gridSpan w:val="2"/>
          </w:tcPr>
          <w:p w:rsidR="00AB3016" w:rsidRPr="00AC2EAA" w:rsidRDefault="00AB3016" w:rsidP="003504B2">
            <w:pPr>
              <w:pStyle w:val="ConsPlusNonformat"/>
              <w:jc w:val="both"/>
              <w:rPr>
                <w:rFonts w:ascii="Times New Roman" w:hAnsi="Times New Roman" w:cs="Times New Roman"/>
                <w:sz w:val="24"/>
                <w:szCs w:val="24"/>
              </w:rPr>
            </w:pPr>
            <w:bookmarkStart w:id="8" w:name="P722"/>
            <w:bookmarkEnd w:id="8"/>
            <w:r w:rsidRPr="00AC2EAA">
              <w:rPr>
                <w:rFonts w:ascii="Times New Roman" w:hAnsi="Times New Roman" w:cs="Times New Roman"/>
                <w:sz w:val="24"/>
                <w:szCs w:val="24"/>
              </w:rPr>
              <w:t>Итого</w:t>
            </w:r>
          </w:p>
        </w:tc>
        <w:tc>
          <w:tcPr>
            <w:tcW w:w="1134" w:type="dxa"/>
          </w:tcPr>
          <w:p w:rsidR="00AB3016" w:rsidRPr="00AC2EAA" w:rsidRDefault="00AB3016" w:rsidP="003504B2">
            <w:pPr>
              <w:pStyle w:val="ConsPlusNonformat"/>
              <w:jc w:val="both"/>
              <w:rPr>
                <w:rFonts w:ascii="Times New Roman" w:hAnsi="Times New Roman" w:cs="Times New Roman"/>
                <w:sz w:val="24"/>
                <w:szCs w:val="24"/>
              </w:rPr>
            </w:pPr>
          </w:p>
        </w:tc>
        <w:tc>
          <w:tcPr>
            <w:tcW w:w="1077" w:type="dxa"/>
          </w:tcPr>
          <w:p w:rsidR="00AB3016" w:rsidRPr="00AC2EAA" w:rsidRDefault="00AB3016" w:rsidP="003504B2">
            <w:pPr>
              <w:pStyle w:val="ConsPlusNonformat"/>
              <w:jc w:val="both"/>
              <w:rPr>
                <w:rFonts w:ascii="Times New Roman" w:hAnsi="Times New Roman" w:cs="Times New Roman"/>
                <w:sz w:val="24"/>
                <w:szCs w:val="24"/>
              </w:rPr>
            </w:pPr>
          </w:p>
        </w:tc>
        <w:tc>
          <w:tcPr>
            <w:tcW w:w="964" w:type="dxa"/>
          </w:tcPr>
          <w:p w:rsidR="00AB3016" w:rsidRPr="00AC2EAA" w:rsidRDefault="00AB3016" w:rsidP="003504B2">
            <w:pPr>
              <w:pStyle w:val="ConsPlusNonformat"/>
              <w:jc w:val="both"/>
              <w:rPr>
                <w:rFonts w:ascii="Times New Roman" w:hAnsi="Times New Roman" w:cs="Times New Roman"/>
                <w:sz w:val="24"/>
                <w:szCs w:val="24"/>
              </w:rPr>
            </w:pPr>
          </w:p>
        </w:tc>
        <w:tc>
          <w:tcPr>
            <w:tcW w:w="1474" w:type="dxa"/>
          </w:tcPr>
          <w:p w:rsidR="00AB3016" w:rsidRPr="00AC2EAA" w:rsidRDefault="00AB3016" w:rsidP="003504B2">
            <w:pPr>
              <w:pStyle w:val="ConsPlusNonformat"/>
              <w:jc w:val="both"/>
              <w:rPr>
                <w:rFonts w:ascii="Times New Roman" w:hAnsi="Times New Roman" w:cs="Times New Roman"/>
                <w:sz w:val="24"/>
                <w:szCs w:val="24"/>
              </w:rPr>
            </w:pPr>
          </w:p>
        </w:tc>
        <w:tc>
          <w:tcPr>
            <w:tcW w:w="1430" w:type="dxa"/>
            <w:vMerge/>
          </w:tcPr>
          <w:p w:rsidR="00AB3016" w:rsidRPr="00AC2EAA" w:rsidRDefault="00AB3016" w:rsidP="003504B2">
            <w:pPr>
              <w:pStyle w:val="ConsPlusNonformat"/>
              <w:jc w:val="both"/>
              <w:rPr>
                <w:rFonts w:ascii="Times New Roman" w:hAnsi="Times New Roman" w:cs="Times New Roman"/>
                <w:sz w:val="24"/>
                <w:szCs w:val="24"/>
              </w:rPr>
            </w:pPr>
          </w:p>
        </w:tc>
      </w:tr>
    </w:tbl>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spacing w:line="360" w:lineRule="auto"/>
        <w:rPr>
          <w:rFonts w:ascii="Times New Roman" w:hAnsi="Times New Roman" w:cs="Times New Roman"/>
          <w:sz w:val="24"/>
          <w:szCs w:val="24"/>
        </w:rPr>
      </w:pPr>
      <w:r w:rsidRPr="00AC2EAA">
        <w:rPr>
          <w:rFonts w:ascii="Times New Roman" w:hAnsi="Times New Roman" w:cs="Times New Roman"/>
          <w:sz w:val="24"/>
          <w:szCs w:val="24"/>
        </w:rPr>
        <w:lastRenderedPageBreak/>
        <w:t>Размер предоставляемой субсидии ______________     ( ________________________________ _____________________________________________________________________ )    рублей.</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 xml:space="preserve">(меньшее из значений по </w:t>
      </w:r>
      <w:hyperlink w:anchor="P722" w:history="1">
        <w:r w:rsidRPr="00AC2EAA">
          <w:rPr>
            <w:rStyle w:val="a3"/>
            <w:rFonts w:ascii="Times New Roman" w:hAnsi="Times New Roman" w:cs="Times New Roman"/>
            <w:color w:val="auto"/>
            <w:sz w:val="24"/>
            <w:szCs w:val="24"/>
          </w:rPr>
          <w:t>строке</w:t>
        </w:r>
      </w:hyperlink>
      <w:r w:rsidRPr="00AC2EAA">
        <w:rPr>
          <w:rFonts w:ascii="Times New Roman" w:hAnsi="Times New Roman" w:cs="Times New Roman"/>
          <w:sz w:val="24"/>
          <w:szCs w:val="24"/>
        </w:rPr>
        <w:t xml:space="preserve"> «Итого» по </w:t>
      </w:r>
      <w:hyperlink w:anchor="P701" w:history="1">
        <w:r w:rsidRPr="00AC2EAA">
          <w:rPr>
            <w:rStyle w:val="a3"/>
            <w:rFonts w:ascii="Times New Roman" w:hAnsi="Times New Roman" w:cs="Times New Roman"/>
            <w:color w:val="auto"/>
            <w:sz w:val="24"/>
            <w:szCs w:val="24"/>
          </w:rPr>
          <w:t>графам 6</w:t>
        </w:r>
      </w:hyperlink>
      <w:r w:rsidRPr="00AC2EAA">
        <w:rPr>
          <w:rFonts w:ascii="Times New Roman" w:hAnsi="Times New Roman" w:cs="Times New Roman"/>
          <w:sz w:val="24"/>
          <w:szCs w:val="24"/>
        </w:rPr>
        <w:t xml:space="preserve"> и </w:t>
      </w:r>
      <w:hyperlink w:anchor="P702" w:history="1">
        <w:r w:rsidRPr="00AC2EAA">
          <w:rPr>
            <w:rStyle w:val="a3"/>
            <w:rFonts w:ascii="Times New Roman" w:hAnsi="Times New Roman" w:cs="Times New Roman"/>
            <w:color w:val="auto"/>
            <w:sz w:val="24"/>
            <w:szCs w:val="24"/>
          </w:rPr>
          <w:t>7</w:t>
        </w:r>
      </w:hyperlink>
      <w:r w:rsidRPr="00AC2EAA">
        <w:rPr>
          <w:rFonts w:ascii="Times New Roman" w:hAnsi="Times New Roman" w:cs="Times New Roman"/>
          <w:sz w:val="24"/>
          <w:szCs w:val="24"/>
        </w:rPr>
        <w:t xml:space="preserve"> таблицы)</w:t>
      </w:r>
    </w:p>
    <w:p w:rsidR="00AB3016" w:rsidRPr="00AC2EAA" w:rsidRDefault="00AB3016" w:rsidP="00AB3016">
      <w:pPr>
        <w:pStyle w:val="ConsPlusNonformat"/>
        <w:rPr>
          <w:rFonts w:ascii="Times New Roman" w:hAnsi="Times New Roman" w:cs="Times New Roman"/>
          <w:sz w:val="24"/>
          <w:szCs w:val="24"/>
        </w:rPr>
      </w:pP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Руководитель организации/</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индивидуальный предприниматель   ___________________ /___________________/</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 xml:space="preserve">                                                                            (подпись)              (Ф.И.О.)</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Главный бухгалтер                ___________________ /___________________/</w:t>
      </w:r>
    </w:p>
    <w:p w:rsidR="00AB3016" w:rsidRPr="00AC2EAA" w:rsidRDefault="00AB3016" w:rsidP="00AB3016">
      <w:pPr>
        <w:pStyle w:val="ConsPlusNonformat"/>
        <w:rPr>
          <w:rFonts w:ascii="Times New Roman" w:hAnsi="Times New Roman" w:cs="Times New Roman"/>
          <w:sz w:val="24"/>
          <w:szCs w:val="24"/>
        </w:rPr>
      </w:pPr>
      <w:r w:rsidRPr="00AC2EAA">
        <w:rPr>
          <w:rFonts w:ascii="Times New Roman" w:hAnsi="Times New Roman" w:cs="Times New Roman"/>
          <w:sz w:val="24"/>
          <w:szCs w:val="24"/>
        </w:rPr>
        <w:t xml:space="preserve">                                                                (подпись)              (Ф.И.О.)</w:t>
      </w:r>
    </w:p>
    <w:p w:rsidR="00AB3016" w:rsidRPr="00AC2EAA" w:rsidRDefault="00AB3016" w:rsidP="001236CB">
      <w:pPr>
        <w:pStyle w:val="ConsPlusNonformat"/>
        <w:rPr>
          <w:rFonts w:ascii="Times New Roman" w:hAnsi="Times New Roman" w:cs="Times New Roman"/>
          <w:bCs/>
          <w:sz w:val="24"/>
          <w:szCs w:val="24"/>
        </w:rPr>
      </w:pPr>
      <w:r w:rsidRPr="00AC2EAA">
        <w:rPr>
          <w:rFonts w:ascii="Times New Roman" w:hAnsi="Times New Roman" w:cs="Times New Roman"/>
          <w:sz w:val="24"/>
          <w:szCs w:val="24"/>
        </w:rPr>
        <w:t xml:space="preserve">    М.П. (заверяется при наличии печати) .</w:t>
      </w:r>
      <w:r w:rsidRPr="00AC2EAA">
        <w:rPr>
          <w:rFonts w:ascii="Times New Roman" w:hAnsi="Times New Roman" w:cs="Times New Roman"/>
          <w:sz w:val="24"/>
          <w:szCs w:val="24"/>
        </w:rPr>
        <w:br w:type="page"/>
      </w:r>
      <w:r w:rsidR="001236CB" w:rsidRPr="00AC2EAA">
        <w:rPr>
          <w:rFonts w:ascii="Times New Roman" w:hAnsi="Times New Roman" w:cs="Times New Roman"/>
          <w:sz w:val="24"/>
          <w:szCs w:val="24"/>
        </w:rPr>
        <w:lastRenderedPageBreak/>
        <w:t xml:space="preserve">                                                                      </w:t>
      </w:r>
      <w:r w:rsidRPr="00AC2EAA">
        <w:rPr>
          <w:rStyle w:val="FontStyle13"/>
        </w:rPr>
        <w:t xml:space="preserve">                                                                     </w:t>
      </w:r>
      <w:r w:rsidRPr="00AC2EAA">
        <w:rPr>
          <w:rFonts w:ascii="Times New Roman" w:hAnsi="Times New Roman" w:cs="Times New Roman"/>
          <w:bCs/>
          <w:sz w:val="24"/>
          <w:szCs w:val="24"/>
        </w:rPr>
        <w:t>Приложение № 3</w:t>
      </w:r>
    </w:p>
    <w:p w:rsidR="00AB3016" w:rsidRPr="00AC2EAA" w:rsidRDefault="00AB3016" w:rsidP="00AB3016">
      <w:pPr>
        <w:spacing w:after="0" w:line="240" w:lineRule="auto"/>
        <w:ind w:left="5670"/>
        <w:rPr>
          <w:rFonts w:ascii="Times New Roman" w:eastAsia="Times New Roman" w:hAnsi="Times New Roman"/>
          <w:bCs/>
          <w:sz w:val="24"/>
          <w:szCs w:val="24"/>
          <w:lang w:eastAsia="ru-RU"/>
        </w:rPr>
      </w:pPr>
      <w:r w:rsidRPr="00AC2EAA">
        <w:rPr>
          <w:rFonts w:ascii="Times New Roman" w:eastAsia="Times New Roman" w:hAnsi="Times New Roman"/>
          <w:bCs/>
          <w:sz w:val="24"/>
          <w:szCs w:val="24"/>
          <w:lang w:eastAsia="ru-RU"/>
        </w:rPr>
        <w:t>к 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B3016" w:rsidRPr="00AC2EAA" w:rsidRDefault="00AB3016" w:rsidP="00AB3016">
      <w:pPr>
        <w:spacing w:after="0" w:line="240" w:lineRule="auto"/>
        <w:ind w:left="5670"/>
        <w:rPr>
          <w:rFonts w:ascii="Times New Roman" w:eastAsia="Times New Roman" w:hAnsi="Times New Roman"/>
          <w:bCs/>
          <w:sz w:val="24"/>
          <w:szCs w:val="24"/>
          <w:lang w:eastAsia="ru-RU"/>
        </w:rPr>
      </w:pPr>
    </w:p>
    <w:p w:rsidR="00AB3016" w:rsidRPr="00AC2EAA" w:rsidRDefault="00AB3016" w:rsidP="00AB3016">
      <w:pPr>
        <w:spacing w:after="0" w:line="240" w:lineRule="auto"/>
        <w:ind w:left="5670"/>
        <w:rPr>
          <w:rFonts w:ascii="Times New Roman" w:eastAsia="Times New Roman" w:hAnsi="Times New Roman"/>
          <w:bCs/>
          <w:sz w:val="24"/>
          <w:szCs w:val="24"/>
          <w:lang w:eastAsia="ru-RU"/>
        </w:rPr>
      </w:pPr>
    </w:p>
    <w:p w:rsidR="00AB3016" w:rsidRPr="00AC2EAA" w:rsidRDefault="00AB3016" w:rsidP="00AB3016">
      <w:pPr>
        <w:spacing w:after="0" w:line="240" w:lineRule="auto"/>
        <w:ind w:left="5670"/>
        <w:rPr>
          <w:rFonts w:ascii="Times New Roman" w:eastAsia="Times New Roman" w:hAnsi="Times New Roman"/>
          <w:bCs/>
          <w:sz w:val="24"/>
          <w:szCs w:val="24"/>
          <w:lang w:eastAsia="ru-RU"/>
        </w:rPr>
      </w:pPr>
    </w:p>
    <w:p w:rsidR="00AB3016" w:rsidRPr="00AC2EAA" w:rsidRDefault="00AB3016" w:rsidP="00AB3016">
      <w:pPr>
        <w:pStyle w:val="ConsPlusNormal"/>
        <w:jc w:val="center"/>
        <w:rPr>
          <w:rFonts w:ascii="Times New Roman" w:hAnsi="Times New Roman" w:cs="Times New Roman"/>
          <w:b/>
          <w:sz w:val="24"/>
          <w:szCs w:val="24"/>
        </w:rPr>
      </w:pPr>
      <w:r w:rsidRPr="00AC2EAA">
        <w:rPr>
          <w:rFonts w:ascii="Times New Roman" w:hAnsi="Times New Roman" w:cs="Times New Roman"/>
          <w:b/>
          <w:sz w:val="24"/>
          <w:szCs w:val="24"/>
        </w:rPr>
        <w:t>АНКЕТА ПОЛУЧАТЕЛЯ ПОДДЕРЖКИ</w:t>
      </w:r>
    </w:p>
    <w:p w:rsidR="00AB3016" w:rsidRPr="00AC2EAA" w:rsidRDefault="00AB3016" w:rsidP="00AB3016">
      <w:pPr>
        <w:pStyle w:val="ConsPlusNormal"/>
        <w:jc w:val="both"/>
        <w:rPr>
          <w:rFonts w:ascii="Times New Roman" w:hAnsi="Times New Roman" w:cs="Times New Roman"/>
          <w:sz w:val="24"/>
          <w:szCs w:val="24"/>
        </w:rPr>
      </w:pPr>
    </w:p>
    <w:p w:rsidR="00AB3016" w:rsidRPr="00AC2EAA" w:rsidRDefault="00AB3016" w:rsidP="00AB3016">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I. Общая информация о субъекте малого и среднего</w:t>
      </w:r>
    </w:p>
    <w:p w:rsidR="00AB3016" w:rsidRPr="00AC2EAA" w:rsidRDefault="00AB3016" w:rsidP="00AB3016">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предпринимательства - получателе поддержки</w:t>
      </w:r>
    </w:p>
    <w:p w:rsidR="00AB3016" w:rsidRPr="00AC2EAA" w:rsidRDefault="00AB3016" w:rsidP="00AB3016">
      <w:pPr>
        <w:pStyle w:val="ConsPlusNormal"/>
        <w:jc w:val="both"/>
        <w:rPr>
          <w:rFonts w:ascii="Times New Roman" w:hAnsi="Times New Roman" w:cs="Times New Roman"/>
          <w:sz w:val="24"/>
          <w:szCs w:val="24"/>
        </w:rPr>
      </w:pP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________________________________________________________________________________ полное наименование субъекта малого или среднего предпринимательства)</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Дата оказания поддержки _________________________________________________________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__________________________________   ____________________________________________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ИНН получателя поддержки _________________________ , отчетный год ________________</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 xml:space="preserve">Режим налогообложения получателя ________________________________________________ </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Сумма оказанной поддержки ___________  тыс. рублей</w:t>
      </w:r>
    </w:p>
    <w:p w:rsidR="00AB3016" w:rsidRPr="00AC2EAA" w:rsidRDefault="00AB3016" w:rsidP="00AB3016">
      <w:pPr>
        <w:pStyle w:val="ConsPlusNonformat"/>
        <w:spacing w:line="360" w:lineRule="auto"/>
        <w:jc w:val="both"/>
        <w:rPr>
          <w:rFonts w:ascii="Times New Roman" w:hAnsi="Times New Roman" w:cs="Times New Roman"/>
          <w:sz w:val="24"/>
          <w:szCs w:val="24"/>
        </w:rPr>
      </w:pPr>
      <w:r w:rsidRPr="00AC2EAA">
        <w:rPr>
          <w:rFonts w:ascii="Times New Roman" w:hAnsi="Times New Roman" w:cs="Times New Roman"/>
          <w:sz w:val="24"/>
          <w:szCs w:val="24"/>
        </w:rPr>
        <w:t xml:space="preserve">Основной вид деятельности по </w:t>
      </w:r>
      <w:hyperlink r:id="rId27" w:history="1">
        <w:r w:rsidRPr="00AC2EAA">
          <w:rPr>
            <w:rFonts w:ascii="Times New Roman" w:hAnsi="Times New Roman" w:cs="Times New Roman"/>
            <w:sz w:val="24"/>
            <w:szCs w:val="24"/>
          </w:rPr>
          <w:t>ОКВЭД</w:t>
        </w:r>
      </w:hyperlink>
      <w:r w:rsidRPr="00AC2EAA">
        <w:rPr>
          <w:rFonts w:ascii="Times New Roman" w:hAnsi="Times New Roman" w:cs="Times New Roman"/>
          <w:sz w:val="24"/>
          <w:szCs w:val="24"/>
        </w:rPr>
        <w:t xml:space="preserve"> (цифрами и прописью) ______________________ по которому оказана поддержка</w:t>
      </w:r>
    </w:p>
    <w:p w:rsidR="00AB3016" w:rsidRPr="00AC2EAA" w:rsidRDefault="00AB3016" w:rsidP="00AB3016">
      <w:pPr>
        <w:pStyle w:val="ConsPlusNormal"/>
        <w:jc w:val="both"/>
        <w:rPr>
          <w:rFonts w:ascii="Times New Roman" w:hAnsi="Times New Roman" w:cs="Times New Roman"/>
          <w:sz w:val="24"/>
          <w:szCs w:val="24"/>
        </w:rPr>
      </w:pPr>
    </w:p>
    <w:p w:rsidR="00AB3016" w:rsidRPr="00AC2EAA" w:rsidRDefault="00AB3016" w:rsidP="00AB3016">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II. Основные финансово-экономические показатели субъекта</w:t>
      </w:r>
    </w:p>
    <w:p w:rsidR="00AB3016" w:rsidRPr="00AC2EAA" w:rsidRDefault="00AB3016" w:rsidP="00AB3016">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малого и среднего предпринимательства - получателя поддержки</w:t>
      </w:r>
    </w:p>
    <w:p w:rsidR="00AB3016" w:rsidRPr="00AC2EAA" w:rsidRDefault="00AB3016" w:rsidP="00AB301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11"/>
        <w:gridCol w:w="1247"/>
        <w:gridCol w:w="1361"/>
        <w:gridCol w:w="1361"/>
        <w:gridCol w:w="1361"/>
        <w:gridCol w:w="1361"/>
      </w:tblGrid>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N п/п</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Наименование показателя</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Единица измерения</w:t>
            </w:r>
          </w:p>
        </w:tc>
        <w:tc>
          <w:tcPr>
            <w:tcW w:w="136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на 1 января 20__ года (год, предшествующий оказанию поддержки)</w:t>
            </w:r>
          </w:p>
        </w:tc>
        <w:tc>
          <w:tcPr>
            <w:tcW w:w="136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на 1 января 20__ года (год оказания поддержки)</w:t>
            </w:r>
          </w:p>
        </w:tc>
        <w:tc>
          <w:tcPr>
            <w:tcW w:w="136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на 1 января 20__ года (первый год после оказания поддержки)</w:t>
            </w:r>
          </w:p>
        </w:tc>
        <w:tc>
          <w:tcPr>
            <w:tcW w:w="136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на 1 января 20__ года (второй год после оказания поддержки)</w:t>
            </w: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1.</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 xml:space="preserve">Выручка от </w:t>
            </w:r>
            <w:r w:rsidRPr="00AC2EAA">
              <w:rPr>
                <w:rFonts w:ascii="Times New Roman" w:hAnsi="Times New Roman" w:cs="Times New Roman"/>
                <w:sz w:val="24"/>
                <w:szCs w:val="24"/>
              </w:rPr>
              <w:lastRenderedPageBreak/>
              <w:t>реализации товаров (работ, услуг) без учета НДС</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lastRenderedPageBreak/>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lastRenderedPageBreak/>
              <w:t>2.</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3.</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География поставок (количество субъектов Российской Федерации, в которые осуществляются поставки товаров, работ, услуг)</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ед.</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4.</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Номенклатура производимой продукции (работ, услуг)</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ед.</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5.</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Среднесписочная численность работников (без внешних совместителей)</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чел.</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6.</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Среднемесячная начисленная заработная плата работников</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7.</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8.</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 xml:space="preserve">Инвестиции в основной капитал, </w:t>
            </w:r>
            <w:r w:rsidRPr="00AC2EAA">
              <w:rPr>
                <w:rFonts w:ascii="Times New Roman" w:hAnsi="Times New Roman" w:cs="Times New Roman"/>
                <w:sz w:val="24"/>
                <w:szCs w:val="24"/>
              </w:rPr>
              <w:lastRenderedPageBreak/>
              <w:t>всего:</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lastRenderedPageBreak/>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lastRenderedPageBreak/>
              <w:t>8.1.</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в том числе привлеченные заемные (кредитные) средства</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r w:rsidR="00AB3016" w:rsidRPr="00AC2EAA" w:rsidTr="003504B2">
        <w:tc>
          <w:tcPr>
            <w:tcW w:w="680"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8.1.1.</w:t>
            </w:r>
          </w:p>
        </w:tc>
        <w:tc>
          <w:tcPr>
            <w:tcW w:w="2211"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B3016" w:rsidRPr="00AC2EAA" w:rsidRDefault="00AB3016" w:rsidP="003504B2">
            <w:pPr>
              <w:pStyle w:val="ConsPlusNormal"/>
              <w:jc w:val="center"/>
              <w:rPr>
                <w:rFonts w:ascii="Times New Roman" w:hAnsi="Times New Roman" w:cs="Times New Roman"/>
                <w:sz w:val="24"/>
                <w:szCs w:val="24"/>
              </w:rPr>
            </w:pPr>
            <w:r w:rsidRPr="00AC2EAA">
              <w:rPr>
                <w:rFonts w:ascii="Times New Roman" w:hAnsi="Times New Roman" w:cs="Times New Roman"/>
                <w:sz w:val="24"/>
                <w:szCs w:val="24"/>
              </w:rPr>
              <w:t>тыс. руб.</w:t>
            </w: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vAlign w:val="center"/>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c>
          <w:tcPr>
            <w:tcW w:w="1361" w:type="dxa"/>
          </w:tcPr>
          <w:p w:rsidR="00AB3016" w:rsidRPr="00AC2EAA" w:rsidRDefault="00AB3016" w:rsidP="003504B2">
            <w:pPr>
              <w:pStyle w:val="ConsPlusNormal"/>
              <w:rPr>
                <w:rFonts w:ascii="Times New Roman" w:hAnsi="Times New Roman" w:cs="Times New Roman"/>
                <w:sz w:val="24"/>
                <w:szCs w:val="24"/>
              </w:rPr>
            </w:pPr>
          </w:p>
        </w:tc>
      </w:tr>
    </w:tbl>
    <w:p w:rsidR="00AB3016" w:rsidRPr="00AC2EAA" w:rsidRDefault="00AB3016" w:rsidP="00AB3016">
      <w:pPr>
        <w:pStyle w:val="ConsPlusNormal"/>
        <w:jc w:val="both"/>
        <w:rPr>
          <w:rFonts w:ascii="Times New Roman" w:hAnsi="Times New Roman" w:cs="Times New Roman"/>
          <w:sz w:val="24"/>
          <w:szCs w:val="24"/>
        </w:rPr>
      </w:pPr>
    </w:p>
    <w:p w:rsidR="00AB3016" w:rsidRPr="00AC2EAA" w:rsidRDefault="00AB3016" w:rsidP="00AB3016">
      <w:pPr>
        <w:pStyle w:val="ConsPlusNormal"/>
        <w:jc w:val="center"/>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Руководитель организации /_______________/ /_____________/ ___________________</w:t>
      </w: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 xml:space="preserve">                                                                        (должность)                        (подпись)                 (расшифровка подписи)</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индивидуальный предприниматель</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AB3016">
      <w:pPr>
        <w:pStyle w:val="ConsPlusNonformat"/>
        <w:jc w:val="both"/>
        <w:rPr>
          <w:rFonts w:ascii="Times New Roman" w:hAnsi="Times New Roman" w:cs="Times New Roman"/>
          <w:sz w:val="24"/>
          <w:szCs w:val="24"/>
        </w:rPr>
      </w:pPr>
    </w:p>
    <w:p w:rsidR="00AB3016" w:rsidRDefault="00AB3016" w:rsidP="00AB3016">
      <w:pPr>
        <w:pStyle w:val="ConsPlusNonformat"/>
        <w:jc w:val="both"/>
        <w:rPr>
          <w:rFonts w:ascii="Times New Roman" w:hAnsi="Times New Roman" w:cs="Times New Roman"/>
          <w:sz w:val="24"/>
          <w:szCs w:val="24"/>
        </w:rPr>
      </w:pPr>
      <w:r w:rsidRPr="00AC2EAA">
        <w:rPr>
          <w:rFonts w:ascii="Times New Roman" w:hAnsi="Times New Roman" w:cs="Times New Roman"/>
          <w:sz w:val="24"/>
          <w:szCs w:val="24"/>
        </w:rPr>
        <w:t>М.П.   (заверяется при наличии печати)</w:t>
      </w: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Default="00AC2EAA" w:rsidP="00AB3016">
      <w:pPr>
        <w:pStyle w:val="ConsPlusNonformat"/>
        <w:jc w:val="both"/>
        <w:rPr>
          <w:rFonts w:ascii="Times New Roman" w:hAnsi="Times New Roman" w:cs="Times New Roman"/>
          <w:sz w:val="24"/>
          <w:szCs w:val="24"/>
        </w:rPr>
      </w:pPr>
    </w:p>
    <w:p w:rsidR="00AC2EAA" w:rsidRPr="00AC2EAA" w:rsidRDefault="00AC2EAA" w:rsidP="00AB3016">
      <w:pPr>
        <w:pStyle w:val="ConsPlusNonformat"/>
        <w:jc w:val="both"/>
        <w:rPr>
          <w:rFonts w:ascii="Times New Roman" w:hAnsi="Times New Roman" w:cs="Times New Roman"/>
          <w:sz w:val="24"/>
          <w:szCs w:val="24"/>
        </w:rPr>
      </w:pPr>
    </w:p>
    <w:p w:rsidR="00AB3016" w:rsidRPr="00AC2EAA" w:rsidRDefault="00AB3016" w:rsidP="00AB3016">
      <w:pPr>
        <w:pStyle w:val="ConsPlusNormal"/>
        <w:jc w:val="both"/>
        <w:rPr>
          <w:rFonts w:ascii="Times New Roman" w:hAnsi="Times New Roman" w:cs="Times New Roman"/>
          <w:sz w:val="24"/>
          <w:szCs w:val="24"/>
        </w:rPr>
      </w:pPr>
    </w:p>
    <w:tbl>
      <w:tblPr>
        <w:tblW w:w="9889" w:type="dxa"/>
        <w:tblLook w:val="04A0"/>
      </w:tblPr>
      <w:tblGrid>
        <w:gridCol w:w="4786"/>
        <w:gridCol w:w="5103"/>
      </w:tblGrid>
      <w:tr w:rsidR="00AB3016" w:rsidRPr="00AC2EAA" w:rsidTr="003504B2">
        <w:tc>
          <w:tcPr>
            <w:tcW w:w="4786" w:type="dxa"/>
          </w:tcPr>
          <w:p w:rsidR="00AB3016" w:rsidRPr="00AC2EAA" w:rsidRDefault="00AB3016" w:rsidP="003504B2">
            <w:pPr>
              <w:keepNext/>
              <w:widowControl w:val="0"/>
              <w:autoSpaceDE w:val="0"/>
              <w:autoSpaceDN w:val="0"/>
              <w:adjustRightInd w:val="0"/>
              <w:spacing w:after="0" w:line="240" w:lineRule="auto"/>
              <w:jc w:val="both"/>
              <w:rPr>
                <w:rFonts w:ascii="Times New Roman" w:eastAsia="Times New Roman" w:hAnsi="Times New Roman"/>
                <w:b/>
                <w:snapToGrid w:val="0"/>
                <w:sz w:val="24"/>
                <w:szCs w:val="24"/>
                <w:lang w:eastAsia="ru-RU"/>
              </w:rPr>
            </w:pPr>
            <w:r w:rsidRPr="00AC2EAA">
              <w:rPr>
                <w:rFonts w:ascii="Times New Roman" w:eastAsia="Times New Roman" w:hAnsi="Times New Roman"/>
                <w:sz w:val="24"/>
                <w:szCs w:val="24"/>
                <w:lang w:eastAsia="ru-RU"/>
              </w:rPr>
              <w:lastRenderedPageBreak/>
              <w:br w:type="page"/>
            </w:r>
            <w:r w:rsidRPr="00AC2EAA">
              <w:rPr>
                <w:rFonts w:ascii="Times New Roman" w:eastAsia="Times New Roman" w:hAnsi="Times New Roman"/>
                <w:sz w:val="24"/>
                <w:szCs w:val="24"/>
                <w:lang w:eastAsia="ru-RU"/>
              </w:rPr>
              <w:br w:type="page"/>
            </w:r>
            <w:r w:rsidRPr="00AC2EAA">
              <w:rPr>
                <w:rFonts w:ascii="Times New Roman" w:eastAsia="Times New Roman" w:hAnsi="Times New Roman"/>
                <w:sz w:val="24"/>
                <w:szCs w:val="24"/>
                <w:lang w:eastAsia="ru-RU"/>
              </w:rPr>
              <w:br w:type="page"/>
            </w:r>
          </w:p>
        </w:tc>
        <w:tc>
          <w:tcPr>
            <w:tcW w:w="5103" w:type="dxa"/>
          </w:tcPr>
          <w:p w:rsidR="00AB3016" w:rsidRPr="00AC2EAA" w:rsidRDefault="00AB3016" w:rsidP="003504B2">
            <w:pPr>
              <w:keepNext/>
              <w:widowControl w:val="0"/>
              <w:autoSpaceDE w:val="0"/>
              <w:autoSpaceDN w:val="0"/>
              <w:adjustRightInd w:val="0"/>
              <w:spacing w:after="0" w:line="240" w:lineRule="auto"/>
              <w:jc w:val="right"/>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Приложение № 4</w:t>
            </w:r>
          </w:p>
          <w:p w:rsidR="00AB3016" w:rsidRPr="00AC2EAA" w:rsidRDefault="00AB3016" w:rsidP="003504B2">
            <w:pPr>
              <w:keepNext/>
              <w:widowControl w:val="0"/>
              <w:autoSpaceDE w:val="0"/>
              <w:autoSpaceDN w:val="0"/>
              <w:adjustRightInd w:val="0"/>
              <w:spacing w:after="0" w:line="240" w:lineRule="auto"/>
              <w:ind w:left="1310"/>
              <w:rPr>
                <w:rFonts w:ascii="Times New Roman" w:eastAsia="Times New Roman" w:hAnsi="Times New Roman"/>
                <w:b/>
                <w:snapToGrid w:val="0"/>
                <w:sz w:val="24"/>
                <w:szCs w:val="24"/>
                <w:lang w:eastAsia="ru-RU"/>
              </w:rPr>
            </w:pPr>
            <w:r w:rsidRPr="00AC2EAA">
              <w:rPr>
                <w:rFonts w:ascii="Times New Roman" w:eastAsia="Times New Roman" w:hAnsi="Times New Roman"/>
                <w:snapToGrid w:val="0"/>
                <w:sz w:val="24"/>
                <w:szCs w:val="24"/>
                <w:lang w:eastAsia="ru-RU"/>
              </w:rPr>
              <w:t xml:space="preserve">к </w:t>
            </w:r>
            <w:r w:rsidRPr="00AC2EAA">
              <w:rPr>
                <w:rFonts w:ascii="Times New Roman" w:eastAsia="Times New Roman" w:hAnsi="Times New Roman"/>
                <w:bCs/>
                <w:sz w:val="24"/>
                <w:szCs w:val="24"/>
                <w:lang w:eastAsia="ru-RU"/>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r>
    </w:tbl>
    <w:p w:rsidR="00AB3016" w:rsidRPr="00AC2EAA" w:rsidRDefault="00AB3016" w:rsidP="00AB301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Соглашение № _____</w:t>
      </w: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 xml:space="preserve">между администрацией </w:t>
      </w:r>
      <w:r w:rsidR="00483761" w:rsidRPr="00AC2EAA">
        <w:rPr>
          <w:rFonts w:ascii="Times New Roman" w:eastAsia="Times New Roman" w:hAnsi="Times New Roman"/>
          <w:b/>
          <w:sz w:val="24"/>
          <w:szCs w:val="24"/>
          <w:lang w:eastAsia="ru-RU"/>
        </w:rPr>
        <w:t>Аннинского</w:t>
      </w:r>
      <w:r w:rsidRPr="00AC2EAA">
        <w:rPr>
          <w:rFonts w:ascii="Times New Roman" w:eastAsia="Times New Roman" w:hAnsi="Times New Roman"/>
          <w:b/>
          <w:sz w:val="24"/>
          <w:szCs w:val="24"/>
          <w:lang w:eastAsia="ru-RU"/>
        </w:rPr>
        <w:t xml:space="preserve"> муниципального </w:t>
      </w:r>
      <w:r w:rsidR="00483761" w:rsidRPr="00AC2EAA">
        <w:rPr>
          <w:rFonts w:ascii="Times New Roman" w:eastAsia="Times New Roman" w:hAnsi="Times New Roman"/>
          <w:b/>
          <w:sz w:val="24"/>
          <w:szCs w:val="24"/>
          <w:lang w:eastAsia="ru-RU"/>
        </w:rPr>
        <w:t>района</w:t>
      </w:r>
      <w:r w:rsidRPr="00AC2EAA">
        <w:rPr>
          <w:rFonts w:ascii="Times New Roman" w:eastAsia="Times New Roman" w:hAnsi="Times New Roman"/>
          <w:b/>
          <w:sz w:val="24"/>
          <w:szCs w:val="24"/>
          <w:lang w:eastAsia="ru-RU"/>
        </w:rPr>
        <w:t xml:space="preserve"> и субъектом малого и среднего предпринимательства о </w:t>
      </w:r>
      <w:r w:rsidRPr="00AC2EAA">
        <w:rPr>
          <w:rFonts w:ascii="Times New Roman" w:eastAsia="Times New Roman" w:hAnsi="Times New Roman"/>
          <w:b/>
          <w:bCs/>
          <w:sz w:val="24"/>
          <w:szCs w:val="24"/>
          <w:lang w:eastAsia="ru-RU"/>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AB3016" w:rsidRPr="00AC2EAA" w:rsidRDefault="00BE3A8A"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Администрация Аннинского муниципального района</w:t>
      </w:r>
      <w:r w:rsidR="00AB3016" w:rsidRPr="00AC2EAA">
        <w:rPr>
          <w:rFonts w:ascii="Times New Roman" w:eastAsia="Times New Roman" w:hAnsi="Times New Roman"/>
          <w:sz w:val="24"/>
          <w:szCs w:val="24"/>
          <w:lang w:eastAsia="ru-RU"/>
        </w:rPr>
        <w:t xml:space="preserve"> в лице _________________________________________________________________________,</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действующего на основании ____________, (наименование нормативного правового акта) </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именуемый в дальнейшем Администрация, с одной стороны, и _________________________ </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в лице _________________________________________________________________________, </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действующего на основании _______________, именуемый в дальнейшем Получатель, с другой стороны, заключили настоящее Соглашение о нижеследующем:</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bookmarkStart w:id="9" w:name="Par27"/>
      <w:bookmarkEnd w:id="9"/>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1. Предмет Соглашения</w:t>
      </w:r>
    </w:p>
    <w:p w:rsidR="00AB3016" w:rsidRPr="00AC2EAA" w:rsidRDefault="00AB3016" w:rsidP="00AB3016">
      <w:pPr>
        <w:widowControl w:val="0"/>
        <w:tabs>
          <w:tab w:val="left" w:pos="1134"/>
        </w:tabs>
        <w:autoSpaceDE w:val="0"/>
        <w:autoSpaceDN w:val="0"/>
        <w:adjustRightInd w:val="0"/>
        <w:spacing w:after="0" w:line="240" w:lineRule="auto"/>
        <w:ind w:left="709"/>
        <w:jc w:val="both"/>
        <w:rPr>
          <w:rFonts w:ascii="Times New Roman" w:eastAsia="Times New Roman" w:hAnsi="Times New Roman"/>
          <w:sz w:val="24"/>
          <w:szCs w:val="24"/>
          <w:lang w:eastAsia="ru-RU"/>
        </w:rPr>
      </w:pPr>
    </w:p>
    <w:p w:rsidR="00AB3016" w:rsidRPr="00AC2EAA" w:rsidRDefault="00AB3016" w:rsidP="00AB3016">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1.1. На основании _________________ (наименование нормативного правового акта о предоставлении субсидии) </w:t>
      </w:r>
      <w:r w:rsidR="00BE3A8A" w:rsidRPr="00AC2EAA">
        <w:rPr>
          <w:rFonts w:ascii="Times New Roman" w:eastAsia="Times New Roman" w:hAnsi="Times New Roman"/>
          <w:sz w:val="24"/>
          <w:szCs w:val="24"/>
          <w:lang w:eastAsia="ru-RU"/>
        </w:rPr>
        <w:t>Администрация Аннинского муниципального района</w:t>
      </w:r>
      <w:r w:rsidRPr="00AC2EAA">
        <w:rPr>
          <w:rFonts w:ascii="Times New Roman" w:eastAsia="Times New Roman" w:hAnsi="Times New Roman"/>
          <w:sz w:val="24"/>
          <w:szCs w:val="24"/>
          <w:lang w:eastAsia="ru-RU"/>
        </w:rPr>
        <w:t xml:space="preserve">предоставляет Получателю субсидию на приобретение оборудования, включая затраты на монтаж оборудования, в целях создания и (или) развития и (или) модернизации производства товаров (работ, услуг) №________от___________20___г. _________________________________________________ </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                                                                       ( сумма и предмет договора)</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(далее - субсидия), а Получатель обязуется надлежащим образом исполнять принятые на себя обязательства по настоящему Соглашению.</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1.2. 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 утвержденной _______________ , в пределах в пределах бюджетных средств. </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C2EAA">
        <w:rPr>
          <w:rFonts w:ascii="Times New Roman" w:eastAsia="Times New Roman" w:hAnsi="Times New Roman"/>
          <w:sz w:val="24"/>
          <w:szCs w:val="24"/>
          <w:lang w:eastAsia="ru-RU"/>
        </w:rPr>
        <w:t>1.3.</w:t>
      </w:r>
      <w:bookmarkStart w:id="10" w:name="Par32"/>
      <w:bookmarkEnd w:id="10"/>
      <w:r w:rsidRPr="00AC2EAA">
        <w:rPr>
          <w:rFonts w:ascii="Times New Roman" w:eastAsia="Times New Roman" w:hAnsi="Times New Roman"/>
          <w:sz w:val="24"/>
          <w:szCs w:val="24"/>
          <w:lang w:eastAsia="ru-RU"/>
        </w:rPr>
        <w:t> Субсидия предоставляется на возмещение затрат субъектов малого и среднего предпринимательства, связанных с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 в размере, не превышающем 5</w:t>
      </w:r>
      <w:r w:rsidR="00A17496" w:rsidRPr="00AC2EAA">
        <w:rPr>
          <w:rFonts w:ascii="Times New Roman" w:eastAsia="Times New Roman" w:hAnsi="Times New Roman"/>
          <w:sz w:val="24"/>
          <w:szCs w:val="24"/>
          <w:lang w:eastAsia="ru-RU"/>
        </w:rPr>
        <w:t>5</w:t>
      </w:r>
      <w:r w:rsidRPr="00AC2EAA">
        <w:rPr>
          <w:rFonts w:ascii="Times New Roman" w:eastAsia="Times New Roman" w:hAnsi="Times New Roman"/>
          <w:sz w:val="24"/>
          <w:szCs w:val="24"/>
          <w:lang w:eastAsia="ru-RU"/>
        </w:rPr>
        <w:t xml:space="preserve">0 тыс. рублей и </w:t>
      </w:r>
      <w:r w:rsidR="00483761" w:rsidRPr="00AC2EAA">
        <w:rPr>
          <w:rFonts w:ascii="Times New Roman" w:eastAsia="Times New Roman" w:hAnsi="Times New Roman"/>
          <w:sz w:val="24"/>
          <w:szCs w:val="24"/>
          <w:lang w:eastAsia="ru-RU"/>
        </w:rPr>
        <w:t xml:space="preserve">не </w:t>
      </w:r>
      <w:r w:rsidRPr="00AC2EAA">
        <w:rPr>
          <w:rFonts w:ascii="Times New Roman" w:eastAsia="Times New Roman" w:hAnsi="Times New Roman"/>
          <w:sz w:val="24"/>
          <w:szCs w:val="24"/>
          <w:lang w:eastAsia="ru-RU"/>
        </w:rPr>
        <w:t>более 50% от фактически произведенных субъектом малого и среднего предпринимательства затрат.</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lastRenderedPageBreak/>
        <w:t>2. Права и обязанности сторон</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2.1. </w:t>
      </w:r>
      <w:r w:rsidR="00BE3A8A" w:rsidRPr="00AC2EAA">
        <w:rPr>
          <w:rFonts w:ascii="Times New Roman" w:eastAsia="Times New Roman" w:hAnsi="Times New Roman"/>
          <w:sz w:val="24"/>
          <w:szCs w:val="24"/>
          <w:lang w:eastAsia="ru-RU"/>
        </w:rPr>
        <w:t>Администрация Аннинского муниципального района</w:t>
      </w:r>
      <w:r w:rsidR="00A17496" w:rsidRPr="00AC2EAA">
        <w:rPr>
          <w:rFonts w:ascii="Times New Roman" w:eastAsia="Times New Roman" w:hAnsi="Times New Roman"/>
          <w:sz w:val="24"/>
          <w:szCs w:val="24"/>
          <w:lang w:eastAsia="ru-RU"/>
        </w:rPr>
        <w:t xml:space="preserve"> </w:t>
      </w:r>
      <w:r w:rsidRPr="00AC2EAA">
        <w:rPr>
          <w:rFonts w:ascii="Times New Roman" w:eastAsia="Times New Roman" w:hAnsi="Times New Roman"/>
          <w:sz w:val="24"/>
          <w:szCs w:val="24"/>
          <w:lang w:eastAsia="ru-RU"/>
        </w:rPr>
        <w:t>предоставляет Получателю субсидию в порядке, установленном в пункте 3 настоящего Соглашения.</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ar39"/>
      <w:bookmarkStart w:id="12" w:name="Par44"/>
      <w:bookmarkEnd w:id="11"/>
      <w:bookmarkEnd w:id="12"/>
      <w:r w:rsidRPr="00AC2EAA">
        <w:rPr>
          <w:rFonts w:ascii="Times New Roman" w:eastAsia="Times New Roman" w:hAnsi="Times New Roman"/>
          <w:sz w:val="24"/>
          <w:szCs w:val="24"/>
          <w:lang w:eastAsia="ru-RU"/>
        </w:rPr>
        <w:t>2.2. </w:t>
      </w:r>
      <w:r w:rsidR="00BE3A8A" w:rsidRPr="00AC2EAA">
        <w:rPr>
          <w:rFonts w:ascii="Times New Roman" w:eastAsia="Times New Roman" w:hAnsi="Times New Roman"/>
          <w:sz w:val="24"/>
          <w:szCs w:val="24"/>
          <w:lang w:eastAsia="ru-RU"/>
        </w:rPr>
        <w:t>Администрация Аннинского муниципального района</w:t>
      </w:r>
      <w:r w:rsidR="00A17496" w:rsidRPr="00AC2EAA">
        <w:rPr>
          <w:rFonts w:ascii="Times New Roman" w:eastAsia="Times New Roman" w:hAnsi="Times New Roman"/>
          <w:sz w:val="24"/>
          <w:szCs w:val="24"/>
          <w:lang w:eastAsia="ru-RU"/>
        </w:rPr>
        <w:t xml:space="preserve"> </w:t>
      </w:r>
      <w:r w:rsidRPr="00AC2EAA">
        <w:rPr>
          <w:rFonts w:ascii="Times New Roman" w:eastAsia="Times New Roman" w:hAnsi="Times New Roman"/>
          <w:sz w:val="24"/>
          <w:szCs w:val="24"/>
          <w:lang w:eastAsia="ru-RU"/>
        </w:rPr>
        <w:t>обязуется оказывать консультационную помощь по возникающим вопросам, связанным с реализацией настоящего Соглашения.</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2.3. Получатель обязуется выполнять следующие условия:</w:t>
      </w:r>
    </w:p>
    <w:p w:rsidR="00AB3016" w:rsidRPr="00AC2EAA" w:rsidRDefault="00AB3016" w:rsidP="00AB3016">
      <w:pPr>
        <w:widowControl w:val="0"/>
        <w:tabs>
          <w:tab w:val="left" w:pos="1066"/>
        </w:tabs>
        <w:autoSpaceDE w:val="0"/>
        <w:autoSpaceDN w:val="0"/>
        <w:adjustRightInd w:val="0"/>
        <w:spacing w:after="0"/>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создать не менее ____ рабочих мест;</w:t>
      </w:r>
    </w:p>
    <w:p w:rsidR="00AB3016" w:rsidRPr="00AC2EAA" w:rsidRDefault="00AB3016" w:rsidP="00AB3016">
      <w:pPr>
        <w:widowControl w:val="0"/>
        <w:autoSpaceDE w:val="0"/>
        <w:autoSpaceDN w:val="0"/>
        <w:adjustRightInd w:val="0"/>
        <w:spacing w:after="0" w:line="240" w:lineRule="auto"/>
        <w:ind w:firstLine="709"/>
        <w:jc w:val="both"/>
        <w:rPr>
          <w:rFonts w:ascii="Times New Roman" w:hAnsi="Times New Roman"/>
          <w:spacing w:val="2"/>
          <w:sz w:val="24"/>
          <w:szCs w:val="24"/>
          <w:lang w:eastAsia="ru-RU"/>
        </w:rPr>
      </w:pPr>
      <w:bookmarkStart w:id="13" w:name="Par36"/>
      <w:bookmarkStart w:id="14" w:name="Par38"/>
      <w:bookmarkEnd w:id="13"/>
      <w:bookmarkEnd w:id="14"/>
      <w:r w:rsidRPr="00AC2EAA">
        <w:rPr>
          <w:rFonts w:ascii="Times New Roman" w:eastAsia="Times New Roman" w:hAnsi="Times New Roman"/>
          <w:sz w:val="24"/>
          <w:szCs w:val="24"/>
          <w:lang w:eastAsia="ru-RU"/>
        </w:rPr>
        <w:t>- п</w:t>
      </w:r>
      <w:r w:rsidRPr="00AC2EAA">
        <w:rPr>
          <w:rFonts w:ascii="Times New Roman" w:hAnsi="Times New Roman"/>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bookmarkStart w:id="15" w:name="Par50"/>
      <w:bookmarkEnd w:id="15"/>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3. Сумма субсидии и порядок ее предоставления</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3.1  </w:t>
      </w:r>
      <w:r w:rsidR="00BE3A8A" w:rsidRPr="00AC2EAA">
        <w:rPr>
          <w:rFonts w:ascii="Times New Roman" w:eastAsia="Times New Roman" w:hAnsi="Times New Roman"/>
          <w:sz w:val="24"/>
          <w:szCs w:val="24"/>
          <w:lang w:eastAsia="ru-RU"/>
        </w:rPr>
        <w:t>Администрация Аннинского муниципального района</w:t>
      </w:r>
      <w:r w:rsidR="00A17496" w:rsidRPr="00AC2EAA">
        <w:rPr>
          <w:rFonts w:ascii="Times New Roman" w:eastAsia="Times New Roman" w:hAnsi="Times New Roman"/>
          <w:sz w:val="24"/>
          <w:szCs w:val="24"/>
          <w:lang w:eastAsia="ru-RU"/>
        </w:rPr>
        <w:t xml:space="preserve"> </w:t>
      </w:r>
      <w:r w:rsidRPr="00AC2EAA">
        <w:rPr>
          <w:rFonts w:ascii="Times New Roman" w:eastAsia="Times New Roman" w:hAnsi="Times New Roman"/>
          <w:sz w:val="24"/>
          <w:szCs w:val="24"/>
          <w:lang w:eastAsia="ru-RU"/>
        </w:rPr>
        <w:t xml:space="preserve">предоставляет Получателю Субсидию в общем размере ________ рублей за счет средств </w:t>
      </w:r>
      <w:r w:rsidR="00483761" w:rsidRPr="00AC2EAA">
        <w:rPr>
          <w:rFonts w:ascii="Times New Roman" w:eastAsia="Times New Roman" w:hAnsi="Times New Roman"/>
          <w:sz w:val="24"/>
          <w:szCs w:val="24"/>
          <w:lang w:eastAsia="ru-RU"/>
        </w:rPr>
        <w:t>районного</w:t>
      </w:r>
      <w:r w:rsidRPr="00AC2EAA">
        <w:rPr>
          <w:rFonts w:ascii="Times New Roman" w:eastAsia="Times New Roman" w:hAnsi="Times New Roman"/>
          <w:sz w:val="24"/>
          <w:szCs w:val="24"/>
          <w:lang w:eastAsia="ru-RU"/>
        </w:rPr>
        <w:t xml:space="preserve"> бюджета.</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3.2. Перечисление денежных средств осуществляется по безналичному расчету на расчетный счет Получателя, указанный в </w:t>
      </w:r>
      <w:hyperlink w:anchor="Par81" w:history="1">
        <w:r w:rsidRPr="00AC2EAA">
          <w:rPr>
            <w:rFonts w:ascii="Times New Roman" w:eastAsia="Times New Roman" w:hAnsi="Times New Roman"/>
            <w:sz w:val="24"/>
            <w:szCs w:val="24"/>
            <w:lang w:eastAsia="ru-RU"/>
          </w:rPr>
          <w:t xml:space="preserve">разделе </w:t>
        </w:r>
      </w:hyperlink>
      <w:r w:rsidRPr="00AC2EAA">
        <w:rPr>
          <w:rFonts w:ascii="Times New Roman" w:eastAsia="Times New Roman" w:hAnsi="Times New Roman"/>
          <w:sz w:val="24"/>
          <w:szCs w:val="24"/>
          <w:lang w:eastAsia="ru-RU"/>
        </w:rPr>
        <w:t xml:space="preserve">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w:t>
      </w:r>
      <w:r w:rsidR="00483761" w:rsidRPr="00AC2EAA">
        <w:rPr>
          <w:rFonts w:ascii="Times New Roman" w:eastAsia="Times New Roman" w:hAnsi="Times New Roman"/>
          <w:sz w:val="24"/>
          <w:szCs w:val="24"/>
          <w:lang w:eastAsia="ru-RU"/>
        </w:rPr>
        <w:t>районного</w:t>
      </w:r>
      <w:r w:rsidRPr="00AC2EAA">
        <w:rPr>
          <w:rFonts w:ascii="Times New Roman" w:eastAsia="Times New Roman" w:hAnsi="Times New Roman"/>
          <w:sz w:val="24"/>
          <w:szCs w:val="24"/>
          <w:lang w:eastAsia="ru-RU"/>
        </w:rPr>
        <w:t xml:space="preserve"> бюджета.</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6" w:name="Par61"/>
      <w:bookmarkStart w:id="17" w:name="Par68"/>
      <w:bookmarkEnd w:id="16"/>
      <w:bookmarkEnd w:id="17"/>
      <w:r w:rsidRPr="00AC2EAA">
        <w:rPr>
          <w:rFonts w:ascii="Times New Roman" w:eastAsia="Times New Roman" w:hAnsi="Times New Roman"/>
          <w:sz w:val="24"/>
          <w:szCs w:val="24"/>
          <w:lang w:eastAsia="ru-RU"/>
        </w:rPr>
        <w:t xml:space="preserve">3.3 Обязательство Администрации по перечислению Субсидии исчисляется по факту поступления в </w:t>
      </w:r>
      <w:r w:rsidR="00483761" w:rsidRPr="00AC2EAA">
        <w:rPr>
          <w:rFonts w:ascii="Times New Roman" w:eastAsia="Times New Roman" w:hAnsi="Times New Roman"/>
          <w:sz w:val="24"/>
          <w:szCs w:val="24"/>
          <w:lang w:eastAsia="ru-RU"/>
        </w:rPr>
        <w:t>районный</w:t>
      </w:r>
      <w:r w:rsidRPr="00AC2EAA">
        <w:rPr>
          <w:rFonts w:ascii="Times New Roman" w:eastAsia="Times New Roman" w:hAnsi="Times New Roman"/>
          <w:sz w:val="24"/>
          <w:szCs w:val="24"/>
          <w:lang w:eastAsia="ru-RU"/>
        </w:rPr>
        <w:t xml:space="preserve"> бюджет средств отчислений от налога, взимаемого по упрощенной системе налогообложения, по нормативу 10%. Срок оказания поддержки в 2018 году в рамках реализации мероприятия ___________ подпрограммы __________ муниципальной программы _________   -   31.12.2018.</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4. Ответственность сторон</w:t>
      </w:r>
    </w:p>
    <w:p w:rsidR="00AB3016" w:rsidRPr="00AC2EAA" w:rsidRDefault="00AB3016" w:rsidP="00AB3016">
      <w:pPr>
        <w:widowControl w:val="0"/>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w:t>
      </w:r>
      <w:r w:rsidRPr="00AC2EAA">
        <w:rPr>
          <w:rFonts w:ascii="Times New Roman" w:eastAsia="Times New Roman" w:hAnsi="Times New Roman"/>
          <w:sz w:val="24"/>
          <w:szCs w:val="24"/>
          <w:lang w:eastAsia="ru-RU"/>
        </w:rPr>
        <w:lastRenderedPageBreak/>
        <w:t>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hyperlink r:id="rId28" w:history="1">
        <w:r w:rsidRPr="00AC2EAA">
          <w:rPr>
            <w:rFonts w:ascii="Times New Roman" w:eastAsia="Times New Roman" w:hAnsi="Times New Roman"/>
            <w:sz w:val="24"/>
            <w:szCs w:val="24"/>
            <w:lang w:eastAsia="ru-RU"/>
          </w:rPr>
          <w:t>Положением</w:t>
        </w:r>
      </w:hyperlink>
      <w:r w:rsidRPr="00AC2EAA">
        <w:rPr>
          <w:rFonts w:ascii="Times New Roman" w:eastAsia="Times New Roman" w:hAnsi="Times New Roman"/>
          <w:sz w:val="24"/>
          <w:szCs w:val="24"/>
          <w:lang w:eastAsia="ru-RU"/>
        </w:rPr>
        <w:t>, возлагается на Получателя.</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4.4. Споры, возникающие в связи с исполнением обязательств по настоящему Соглашению, решаются Сторонами путем переговоров.</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4.5. При невозможности урегулирования разногласий споры разрешаются в соответствии с законодательством Российской Федерации.</w:t>
      </w:r>
    </w:p>
    <w:p w:rsidR="00AB3016" w:rsidRPr="00AC2EAA" w:rsidRDefault="00AB3016" w:rsidP="00AB301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 xml:space="preserve">5. Контроль за соблюдением условий, целей и порядка предоставления субсидий </w:t>
      </w:r>
    </w:p>
    <w:p w:rsidR="00AB3016" w:rsidRPr="00AC2EAA" w:rsidRDefault="00AB3016" w:rsidP="00AB301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5.1. </w:t>
      </w:r>
      <w:r w:rsidR="00BE3A8A" w:rsidRPr="00AC2EAA">
        <w:rPr>
          <w:rFonts w:ascii="Times New Roman" w:eastAsia="Times New Roman" w:hAnsi="Times New Roman"/>
          <w:sz w:val="24"/>
          <w:szCs w:val="24"/>
          <w:lang w:eastAsia="ru-RU"/>
        </w:rPr>
        <w:t>Администрация Аннинского муниципального района</w:t>
      </w:r>
      <w:r w:rsidR="00A17496" w:rsidRPr="00AC2EAA">
        <w:rPr>
          <w:rFonts w:ascii="Times New Roman" w:eastAsia="Times New Roman" w:hAnsi="Times New Roman"/>
          <w:sz w:val="24"/>
          <w:szCs w:val="24"/>
          <w:lang w:eastAsia="ru-RU"/>
        </w:rPr>
        <w:t xml:space="preserve"> </w:t>
      </w:r>
      <w:r w:rsidRPr="00AC2EAA">
        <w:rPr>
          <w:rFonts w:ascii="Times New Roman" w:eastAsia="Times New Roman" w:hAnsi="Times New Roman"/>
          <w:sz w:val="24"/>
          <w:szCs w:val="24"/>
          <w:lang w:eastAsia="ru-RU"/>
        </w:rPr>
        <w:t>и органы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5.2. Получатель согласен на осуществление Администрацией и органами муниципального финансового контроля проверок соблюдения условий, целей и порядка предоставления субсидии.</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5.3. Предоставление субсидий Получателю прекращается в случае выявления Администрацией и органами </w:t>
      </w:r>
      <w:r w:rsidR="00A17496" w:rsidRPr="00AC2EAA">
        <w:rPr>
          <w:rFonts w:ascii="Times New Roman" w:eastAsia="Times New Roman" w:hAnsi="Times New Roman"/>
          <w:sz w:val="24"/>
          <w:szCs w:val="24"/>
          <w:lang w:eastAsia="ru-RU"/>
        </w:rPr>
        <w:t>муниципального</w:t>
      </w:r>
      <w:r w:rsidRPr="00AC2EAA">
        <w:rPr>
          <w:rFonts w:ascii="Times New Roman" w:eastAsia="Times New Roman" w:hAnsi="Times New Roman"/>
          <w:sz w:val="24"/>
          <w:szCs w:val="24"/>
          <w:lang w:eastAsia="ru-RU"/>
        </w:rPr>
        <w:t xml:space="preserve">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5.4. В случае неисполнения либо ненадлежащего исполнения </w:t>
      </w:r>
      <w:hyperlink w:anchor="Par36" w:history="1">
        <w:r w:rsidRPr="00AC2EAA">
          <w:rPr>
            <w:rFonts w:ascii="Times New Roman" w:eastAsia="Times New Roman" w:hAnsi="Times New Roman"/>
            <w:sz w:val="24"/>
            <w:szCs w:val="24"/>
            <w:lang w:eastAsia="ru-RU"/>
          </w:rPr>
          <w:t>пункта 2.3</w:t>
        </w:r>
      </w:hyperlink>
      <w:r w:rsidRPr="00AC2EAA">
        <w:rPr>
          <w:rFonts w:ascii="Times New Roman" w:eastAsia="Times New Roman" w:hAnsi="Times New Roman"/>
          <w:sz w:val="24"/>
          <w:szCs w:val="24"/>
          <w:lang w:eastAsia="ru-RU"/>
        </w:rPr>
        <w:t xml:space="preserve"> настоящего Соглашения, а также в случае установления по итогам проверок, проведенных Администрацией и органами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6. Порядок возврата субсидии</w:t>
      </w:r>
      <w:bookmarkStart w:id="18" w:name="Par76"/>
      <w:bookmarkEnd w:id="18"/>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C2EAA">
        <w:rPr>
          <w:rFonts w:ascii="Times New Roman" w:eastAsia="Times New Roman" w:hAnsi="Times New Roman"/>
          <w:sz w:val="24"/>
          <w:szCs w:val="24"/>
          <w:lang w:eastAsia="ru-RU"/>
        </w:rPr>
        <w:t>6.1. </w:t>
      </w:r>
      <w:r w:rsidRPr="00AC2EAA">
        <w:rPr>
          <w:rFonts w:ascii="Times New Roman" w:hAnsi="Times New Roman"/>
          <w:sz w:val="24"/>
          <w:szCs w:val="24"/>
          <w:lang w:eastAsia="ru-RU"/>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AB3016" w:rsidRPr="00AC2EAA" w:rsidRDefault="00AB3016" w:rsidP="00AB3016">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AC2EAA">
        <w:rPr>
          <w:rFonts w:ascii="Times New Roman" w:hAnsi="Times New Roman"/>
          <w:sz w:val="24"/>
          <w:szCs w:val="24"/>
          <w:lang w:eastAsia="ru-RU"/>
        </w:rPr>
        <w:t xml:space="preserve">При нарушении условий, установленных настоящим Соглашением, субсидия подлежит взысканию в доход </w:t>
      </w:r>
      <w:r w:rsidR="00483761" w:rsidRPr="00AC2EAA">
        <w:rPr>
          <w:rFonts w:ascii="Times New Roman" w:hAnsi="Times New Roman"/>
          <w:sz w:val="24"/>
          <w:szCs w:val="24"/>
          <w:lang w:eastAsia="ru-RU"/>
        </w:rPr>
        <w:t>районного</w:t>
      </w:r>
      <w:r w:rsidRPr="00AC2EAA">
        <w:rPr>
          <w:rFonts w:ascii="Times New Roman" w:hAnsi="Times New Roman"/>
          <w:sz w:val="24"/>
          <w:szCs w:val="24"/>
          <w:lang w:eastAsia="ru-RU"/>
        </w:rPr>
        <w:t xml:space="preserve"> бюджета в соответствии с бюджетным законодательством Российской Федерации.</w:t>
      </w:r>
    </w:p>
    <w:p w:rsidR="00AB3016" w:rsidRPr="00AC2EAA" w:rsidRDefault="00AB3016" w:rsidP="00AB3016">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AC2EAA">
        <w:rPr>
          <w:rFonts w:ascii="Times New Roman" w:eastAsia="Times New Roman" w:hAnsi="Times New Roman"/>
          <w:sz w:val="24"/>
          <w:szCs w:val="24"/>
          <w:lang w:eastAsia="ru-RU"/>
        </w:rPr>
        <w:t>6.2. </w:t>
      </w:r>
      <w:r w:rsidRPr="00AC2EAA">
        <w:rPr>
          <w:rFonts w:ascii="Times New Roman" w:hAnsi="Times New Roman"/>
          <w:sz w:val="24"/>
          <w:szCs w:val="24"/>
          <w:lang w:eastAsia="ru-RU"/>
        </w:rPr>
        <w:t xml:space="preserve">При выявлении нарушения условий, установленных для предоставления субсидии, </w:t>
      </w:r>
      <w:r w:rsidR="00BE3A8A" w:rsidRPr="00AC2EAA">
        <w:rPr>
          <w:rFonts w:ascii="Times New Roman" w:hAnsi="Times New Roman"/>
          <w:sz w:val="24"/>
          <w:szCs w:val="24"/>
          <w:lang w:eastAsia="ru-RU"/>
        </w:rPr>
        <w:t>Администрация Аннинского муниципального района</w:t>
      </w:r>
      <w:r w:rsidR="00A17496" w:rsidRPr="00AC2EAA">
        <w:rPr>
          <w:rFonts w:ascii="Times New Roman" w:hAnsi="Times New Roman"/>
          <w:sz w:val="24"/>
          <w:szCs w:val="24"/>
          <w:lang w:eastAsia="ru-RU"/>
        </w:rPr>
        <w:t xml:space="preserve"> </w:t>
      </w:r>
      <w:r w:rsidRPr="00AC2EAA">
        <w:rPr>
          <w:rFonts w:ascii="Times New Roman" w:hAnsi="Times New Roman"/>
          <w:sz w:val="24"/>
          <w:szCs w:val="24"/>
          <w:lang w:eastAsia="ru-RU"/>
        </w:rPr>
        <w:t xml:space="preserve">принимает меры по возврату субсидии в </w:t>
      </w:r>
      <w:r w:rsidR="00483761" w:rsidRPr="00AC2EAA">
        <w:rPr>
          <w:rFonts w:ascii="Times New Roman" w:hAnsi="Times New Roman"/>
          <w:sz w:val="24"/>
          <w:szCs w:val="24"/>
          <w:lang w:eastAsia="ru-RU"/>
        </w:rPr>
        <w:t>районный</w:t>
      </w:r>
      <w:r w:rsidRPr="00AC2EAA">
        <w:rPr>
          <w:rFonts w:ascii="Times New Roman" w:hAnsi="Times New Roman"/>
          <w:sz w:val="24"/>
          <w:szCs w:val="24"/>
          <w:lang w:eastAsia="ru-RU"/>
        </w:rPr>
        <w:t xml:space="preserve"> бюджет, направляет субъекту малого и среднего предпринимательства требование о возврате субсидии в полном объеме.</w:t>
      </w:r>
    </w:p>
    <w:p w:rsidR="00AB3016" w:rsidRPr="00AC2EAA" w:rsidRDefault="00AB3016" w:rsidP="00AB3016">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AC2EAA">
        <w:rPr>
          <w:rFonts w:ascii="Times New Roman" w:hAnsi="Times New Roman"/>
          <w:sz w:val="24"/>
          <w:szCs w:val="24"/>
          <w:lang w:eastAsia="ru-RU"/>
        </w:rPr>
        <w:t>Субсидии подлежат возврату получателем в течение 10 рабочих дней с даты получения требования.</w:t>
      </w:r>
    </w:p>
    <w:p w:rsidR="00AB3016" w:rsidRPr="00AC2EAA" w:rsidRDefault="00AB3016" w:rsidP="00AB3016">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AC2EAA">
        <w:rPr>
          <w:rFonts w:ascii="Times New Roman" w:hAnsi="Times New Roman"/>
          <w:sz w:val="24"/>
          <w:szCs w:val="24"/>
          <w:lang w:eastAsia="ru-RU"/>
        </w:rPr>
        <w:t xml:space="preserve">В случае невыполнения требования о возврате субсидии в указанный выше срок </w:t>
      </w:r>
      <w:r w:rsidR="00BE3A8A" w:rsidRPr="00AC2EAA">
        <w:rPr>
          <w:rFonts w:ascii="Times New Roman" w:hAnsi="Times New Roman"/>
          <w:sz w:val="24"/>
          <w:szCs w:val="24"/>
          <w:lang w:eastAsia="ru-RU"/>
        </w:rPr>
        <w:lastRenderedPageBreak/>
        <w:t>Администрация Аннинского муниципального района</w:t>
      </w:r>
      <w:r w:rsidRPr="00AC2EAA">
        <w:rPr>
          <w:rFonts w:ascii="Times New Roman" w:hAnsi="Times New Roman"/>
          <w:sz w:val="24"/>
          <w:szCs w:val="24"/>
          <w:lang w:eastAsia="ru-RU"/>
        </w:rPr>
        <w:t xml:space="preserve"> принимает меры по взысканию подлежащей возврату в судебном порядке.</w:t>
      </w:r>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7. Срок действия Соглашения</w:t>
      </w:r>
    </w:p>
    <w:p w:rsidR="00AB3016" w:rsidRPr="00AC2EAA" w:rsidRDefault="00AB3016" w:rsidP="00AB3016">
      <w:pPr>
        <w:widowControl w:val="0"/>
        <w:tabs>
          <w:tab w:val="center" w:pos="3402"/>
        </w:tabs>
        <w:autoSpaceDE w:val="0"/>
        <w:autoSpaceDN w:val="0"/>
        <w:adjustRightInd w:val="0"/>
        <w:spacing w:after="0" w:line="240" w:lineRule="auto"/>
        <w:ind w:firstLine="709"/>
        <w:jc w:val="center"/>
        <w:outlineLvl w:val="0"/>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7</w:t>
      </w:r>
      <w:r w:rsidRPr="00AC2EAA">
        <w:rPr>
          <w:rFonts w:ascii="Times New Roman" w:hAnsi="Times New Roman"/>
          <w:sz w:val="24"/>
          <w:szCs w:val="24"/>
          <w:lang w:eastAsia="ru-RU"/>
        </w:rPr>
        <w:t xml:space="preserve">.1. Соглашение вступает в силу с момента его подписания сторонами и действует в части срока оказания поддержки до 31.12.2018, а по </w:t>
      </w:r>
      <w:r w:rsidRPr="00AC2EAA">
        <w:rPr>
          <w:rFonts w:ascii="Times New Roman" w:eastAsia="Times New Roman" w:hAnsi="Times New Roman"/>
          <w:sz w:val="24"/>
          <w:szCs w:val="24"/>
          <w:lang w:eastAsia="ru-RU"/>
        </w:rPr>
        <w:t xml:space="preserve">обязательствам, установленным пунктом 2.3 настоящего Соглашения – до 01.04.2021. </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AB3016" w:rsidRPr="00AC2EAA" w:rsidRDefault="00AB3016" w:rsidP="00AB301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7.4. Настоящее Соглашение составлено в 2 экземплярах, имеющих равную юридическую силу, по одному для каждой из Сторон.</w:t>
      </w:r>
    </w:p>
    <w:p w:rsidR="00AB3016" w:rsidRPr="00AC2EAA" w:rsidRDefault="00AB3016" w:rsidP="00AB301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AB3016" w:rsidRPr="00AC2EAA" w:rsidRDefault="00AB3016" w:rsidP="00AB301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C2EAA">
        <w:rPr>
          <w:rFonts w:ascii="Times New Roman" w:eastAsia="Times New Roman" w:hAnsi="Times New Roman"/>
          <w:b/>
          <w:sz w:val="24"/>
          <w:szCs w:val="24"/>
          <w:lang w:eastAsia="ru-RU"/>
        </w:rPr>
        <w:t>8. Адреса и реквизиты Сторон</w:t>
      </w:r>
    </w:p>
    <w:tbl>
      <w:tblPr>
        <w:tblW w:w="0" w:type="auto"/>
        <w:tblInd w:w="105" w:type="dxa"/>
        <w:tblLayout w:type="fixed"/>
        <w:tblCellMar>
          <w:top w:w="105" w:type="dxa"/>
          <w:left w:w="105" w:type="dxa"/>
          <w:bottom w:w="105" w:type="dxa"/>
          <w:right w:w="105" w:type="dxa"/>
        </w:tblCellMar>
        <w:tblLook w:val="04A0"/>
      </w:tblPr>
      <w:tblGrid>
        <w:gridCol w:w="4543"/>
        <w:gridCol w:w="4535"/>
      </w:tblGrid>
      <w:tr w:rsidR="00AB3016" w:rsidRPr="00AC2EAA" w:rsidTr="003504B2">
        <w:tc>
          <w:tcPr>
            <w:tcW w:w="4543" w:type="dxa"/>
            <w:hideMark/>
          </w:tcPr>
          <w:p w:rsidR="00AB3016" w:rsidRPr="00AC2EAA" w:rsidRDefault="00AB3016" w:rsidP="003504B2">
            <w:pPr>
              <w:snapToGrid w:val="0"/>
              <w:spacing w:after="0" w:line="240" w:lineRule="auto"/>
              <w:jc w:val="center"/>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Администрация:</w:t>
            </w:r>
          </w:p>
          <w:p w:rsidR="00AB3016" w:rsidRPr="00AC2EAA" w:rsidRDefault="00AB3016" w:rsidP="003504B2">
            <w:pPr>
              <w:snapToGrid w:val="0"/>
              <w:spacing w:after="0" w:line="240" w:lineRule="auto"/>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Наименование:</w:t>
            </w:r>
          </w:p>
          <w:p w:rsidR="00AB3016" w:rsidRPr="00AC2EAA" w:rsidRDefault="00AB3016" w:rsidP="003504B2">
            <w:pPr>
              <w:snapToGrid w:val="0"/>
              <w:spacing w:after="0" w:line="240" w:lineRule="auto"/>
              <w:rPr>
                <w:rFonts w:ascii="Times New Roman" w:eastAsia="Times New Roman" w:hAnsi="Times New Roman"/>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Адрес:</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Телефон /факс:</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ИНН/КПП</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 xml:space="preserve">Банк: </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Лицевой счёт:</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Расчётный счёт:</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БИК:</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ОКТМО:</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Глава администрации ______________ муниципального района</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_____________ / ______________</w:t>
            </w:r>
          </w:p>
          <w:p w:rsidR="00AB3016" w:rsidRPr="00AC2EAA" w:rsidRDefault="00AB3016" w:rsidP="003504B2">
            <w:pPr>
              <w:widowControl w:val="0"/>
              <w:spacing w:after="0" w:line="240" w:lineRule="auto"/>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 xml:space="preserve">  (подпись)                               (Ф.И.О.)</w:t>
            </w:r>
          </w:p>
          <w:p w:rsidR="00AB3016" w:rsidRPr="00AC2EAA" w:rsidRDefault="00AB3016" w:rsidP="003504B2">
            <w:pPr>
              <w:spacing w:after="0" w:line="240" w:lineRule="auto"/>
              <w:rPr>
                <w:rFonts w:ascii="Times New Roman" w:eastAsia="Times New Roman" w:hAnsi="Times New Roman"/>
                <w:sz w:val="24"/>
                <w:szCs w:val="24"/>
                <w:lang w:eastAsia="ru-RU"/>
              </w:rPr>
            </w:pPr>
          </w:p>
          <w:p w:rsidR="00AB3016" w:rsidRPr="00AC2EAA" w:rsidRDefault="00AB3016" w:rsidP="003504B2">
            <w:pPr>
              <w:spacing w:after="0" w:line="240" w:lineRule="auto"/>
              <w:rPr>
                <w:rFonts w:ascii="Times New Roman" w:eastAsia="Times New Roman" w:hAnsi="Times New Roman"/>
                <w:sz w:val="24"/>
                <w:szCs w:val="24"/>
                <w:lang w:eastAsia="ru-RU"/>
              </w:rPr>
            </w:pPr>
          </w:p>
          <w:p w:rsidR="00AB3016" w:rsidRPr="00AC2EAA" w:rsidRDefault="00AB3016" w:rsidP="003504B2">
            <w:pPr>
              <w:spacing w:after="0" w:line="240" w:lineRule="auto"/>
              <w:rPr>
                <w:rFonts w:ascii="Times New Roman" w:eastAsia="Times New Roman" w:hAnsi="Times New Roman"/>
                <w:sz w:val="24"/>
                <w:szCs w:val="24"/>
                <w:lang w:eastAsia="ar-SA"/>
              </w:rPr>
            </w:pPr>
            <w:r w:rsidRPr="00AC2EAA">
              <w:rPr>
                <w:rFonts w:ascii="Times New Roman" w:eastAsia="Times New Roman" w:hAnsi="Times New Roman"/>
                <w:sz w:val="24"/>
                <w:szCs w:val="24"/>
                <w:lang w:eastAsia="ru-RU"/>
              </w:rPr>
              <w:t>М.П.</w:t>
            </w:r>
          </w:p>
        </w:tc>
        <w:tc>
          <w:tcPr>
            <w:tcW w:w="4535" w:type="dxa"/>
            <w:hideMark/>
          </w:tcPr>
          <w:p w:rsidR="00AB3016" w:rsidRPr="00AC2EAA" w:rsidRDefault="00AB3016" w:rsidP="003504B2">
            <w:pPr>
              <w:snapToGrid w:val="0"/>
              <w:spacing w:after="0" w:line="240" w:lineRule="auto"/>
              <w:jc w:val="center"/>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Получатель:</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Наименование:</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Адрес:</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Телефон /факс:</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ИНН/КПП</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 xml:space="preserve">Банк: </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Лицевой счёт:</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Расчётный счёт:</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БИК:</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ОКТМО:</w:t>
            </w:r>
          </w:p>
          <w:p w:rsidR="00AB3016" w:rsidRPr="00AC2EAA" w:rsidRDefault="00AB3016" w:rsidP="003504B2">
            <w:pPr>
              <w:widowControl w:val="0"/>
              <w:spacing w:after="0" w:line="240" w:lineRule="atLeast"/>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rPr>
                <w:rFonts w:ascii="Times New Roman" w:eastAsia="Times New Roman" w:hAnsi="Times New Roman"/>
                <w:snapToGrid w:val="0"/>
                <w:sz w:val="24"/>
                <w:szCs w:val="24"/>
                <w:lang w:eastAsia="ru-RU"/>
              </w:rPr>
            </w:pPr>
          </w:p>
          <w:p w:rsidR="00AB3016" w:rsidRPr="00AC2EAA" w:rsidRDefault="00AB3016" w:rsidP="003504B2">
            <w:pPr>
              <w:widowControl w:val="0"/>
              <w:spacing w:after="0" w:line="240" w:lineRule="atLeast"/>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 xml:space="preserve">Должность уполномоченного лица Получателя, подписывающего </w:t>
            </w:r>
            <w:r w:rsidRPr="00AC2EAA">
              <w:rPr>
                <w:rFonts w:ascii="Times New Roman" w:eastAsia="Times New Roman" w:hAnsi="Times New Roman"/>
                <w:snapToGrid w:val="0"/>
                <w:spacing w:val="2"/>
                <w:sz w:val="24"/>
                <w:szCs w:val="24"/>
                <w:lang w:eastAsia="ru-RU"/>
              </w:rPr>
              <w:t>Соглашение</w:t>
            </w:r>
          </w:p>
          <w:p w:rsidR="00AB3016" w:rsidRPr="00AC2EAA" w:rsidRDefault="00AB3016" w:rsidP="003504B2">
            <w:pPr>
              <w:widowControl w:val="0"/>
              <w:spacing w:after="0" w:line="240" w:lineRule="atLeast"/>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_____________ / ______________</w:t>
            </w:r>
          </w:p>
          <w:p w:rsidR="00AB3016" w:rsidRPr="00AC2EAA" w:rsidRDefault="00AB3016" w:rsidP="003504B2">
            <w:pPr>
              <w:widowControl w:val="0"/>
              <w:spacing w:after="0" w:line="240" w:lineRule="auto"/>
              <w:jc w:val="both"/>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t xml:space="preserve">   (подпись)                         (Ф.И.О.)</w:t>
            </w:r>
          </w:p>
          <w:p w:rsidR="00AB3016" w:rsidRPr="00AC2EAA" w:rsidRDefault="00AB3016" w:rsidP="003504B2">
            <w:pPr>
              <w:spacing w:after="0" w:line="240" w:lineRule="auto"/>
              <w:rPr>
                <w:rFonts w:ascii="Times New Roman" w:eastAsia="Times New Roman" w:hAnsi="Times New Roman"/>
                <w:sz w:val="24"/>
                <w:szCs w:val="24"/>
                <w:lang w:eastAsia="ru-RU"/>
              </w:rPr>
            </w:pPr>
          </w:p>
          <w:p w:rsidR="00AB3016" w:rsidRPr="00AC2EAA" w:rsidRDefault="00AB3016" w:rsidP="003504B2">
            <w:pPr>
              <w:spacing w:after="0" w:line="240" w:lineRule="auto"/>
              <w:rPr>
                <w:rFonts w:ascii="Times New Roman" w:eastAsia="Times New Roman" w:hAnsi="Times New Roman"/>
                <w:sz w:val="24"/>
                <w:szCs w:val="24"/>
                <w:lang w:eastAsia="ru-RU"/>
              </w:rPr>
            </w:pPr>
          </w:p>
          <w:p w:rsidR="00AB3016" w:rsidRPr="00AC2EAA" w:rsidRDefault="00AB3016" w:rsidP="003504B2">
            <w:pPr>
              <w:spacing w:after="0" w:line="240" w:lineRule="auto"/>
              <w:rPr>
                <w:rFonts w:ascii="Times New Roman" w:eastAsia="Times New Roman" w:hAnsi="Times New Roman"/>
                <w:sz w:val="24"/>
                <w:szCs w:val="24"/>
                <w:lang w:eastAsia="ar-SA"/>
              </w:rPr>
            </w:pPr>
            <w:r w:rsidRPr="00AC2EAA">
              <w:rPr>
                <w:rFonts w:ascii="Times New Roman" w:eastAsia="Times New Roman" w:hAnsi="Times New Roman"/>
                <w:sz w:val="24"/>
                <w:szCs w:val="24"/>
                <w:lang w:eastAsia="ru-RU"/>
              </w:rPr>
              <w:t xml:space="preserve">М.П. </w:t>
            </w:r>
            <w:r w:rsidRPr="00AC2EAA">
              <w:rPr>
                <w:rFonts w:ascii="Times New Roman" w:hAnsi="Times New Roman"/>
                <w:sz w:val="24"/>
                <w:szCs w:val="24"/>
              </w:rPr>
              <w:t>(при наличии печати)</w:t>
            </w:r>
          </w:p>
        </w:tc>
      </w:tr>
    </w:tbl>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autoSpaceDE w:val="0"/>
        <w:autoSpaceDN w:val="0"/>
        <w:adjustRightInd w:val="0"/>
        <w:spacing w:after="0" w:line="240" w:lineRule="auto"/>
        <w:jc w:val="right"/>
        <w:rPr>
          <w:rFonts w:ascii="Times New Roman" w:eastAsia="Times New Roman" w:hAnsi="Times New Roman"/>
          <w:sz w:val="24"/>
          <w:szCs w:val="24"/>
          <w:lang w:eastAsia="ru-RU"/>
        </w:rPr>
        <w:sectPr w:rsidR="00AB3016" w:rsidRPr="00AC2EAA" w:rsidSect="00F75A3E">
          <w:headerReference w:type="even" r:id="rId29"/>
          <w:headerReference w:type="default" r:id="rId30"/>
          <w:footerReference w:type="default" r:id="rId31"/>
          <w:headerReference w:type="first" r:id="rId32"/>
          <w:pgSz w:w="11906" w:h="16838"/>
          <w:pgMar w:top="1134" w:right="1134" w:bottom="1134" w:left="1418" w:header="709" w:footer="709" w:gutter="0"/>
          <w:cols w:space="708"/>
          <w:titlePg/>
          <w:docGrid w:linePitch="360"/>
        </w:sectPr>
      </w:pPr>
    </w:p>
    <w:p w:rsidR="00AB3016" w:rsidRPr="00AC2EAA" w:rsidRDefault="00AB3016" w:rsidP="00AB3016">
      <w:pPr>
        <w:keepNext/>
        <w:widowControl w:val="0"/>
        <w:autoSpaceDE w:val="0"/>
        <w:autoSpaceDN w:val="0"/>
        <w:adjustRightInd w:val="0"/>
        <w:spacing w:after="0" w:line="240" w:lineRule="auto"/>
        <w:ind w:left="6663" w:hanging="6663"/>
        <w:jc w:val="right"/>
        <w:rPr>
          <w:rFonts w:ascii="Times New Roman" w:eastAsia="Times New Roman" w:hAnsi="Times New Roman"/>
          <w:snapToGrid w:val="0"/>
          <w:sz w:val="24"/>
          <w:szCs w:val="24"/>
          <w:lang w:eastAsia="ru-RU"/>
        </w:rPr>
      </w:pPr>
      <w:r w:rsidRPr="00AC2EAA">
        <w:rPr>
          <w:rFonts w:ascii="Times New Roman" w:eastAsia="Times New Roman" w:hAnsi="Times New Roman"/>
          <w:snapToGrid w:val="0"/>
          <w:sz w:val="24"/>
          <w:szCs w:val="24"/>
          <w:lang w:eastAsia="ru-RU"/>
        </w:rPr>
        <w:lastRenderedPageBreak/>
        <w:t>Приложение № 5</w:t>
      </w:r>
    </w:p>
    <w:p w:rsidR="00AB3016" w:rsidRPr="00AC2EAA" w:rsidRDefault="00AB3016" w:rsidP="00AB3016">
      <w:pPr>
        <w:widowControl w:val="0"/>
        <w:autoSpaceDE w:val="0"/>
        <w:autoSpaceDN w:val="0"/>
        <w:adjustRightInd w:val="0"/>
        <w:spacing w:after="0" w:line="240" w:lineRule="auto"/>
        <w:ind w:left="6663"/>
        <w:jc w:val="right"/>
        <w:rPr>
          <w:rFonts w:ascii="Times New Roman" w:eastAsia="Times New Roman" w:hAnsi="Times New Roman"/>
          <w:sz w:val="24"/>
          <w:szCs w:val="24"/>
          <w:lang w:eastAsia="ru-RU"/>
        </w:rPr>
      </w:pPr>
      <w:r w:rsidRPr="00AC2EAA">
        <w:rPr>
          <w:rFonts w:ascii="Times New Roman" w:eastAsia="Times New Roman" w:hAnsi="Times New Roman"/>
          <w:snapToGrid w:val="0"/>
          <w:sz w:val="24"/>
          <w:szCs w:val="24"/>
          <w:lang w:eastAsia="ru-RU"/>
        </w:rPr>
        <w:t xml:space="preserve">к </w:t>
      </w:r>
      <w:r w:rsidRPr="00AC2EAA">
        <w:rPr>
          <w:rFonts w:ascii="Times New Roman" w:eastAsia="Times New Roman" w:hAnsi="Times New Roman"/>
          <w:bCs/>
          <w:sz w:val="24"/>
          <w:szCs w:val="24"/>
          <w:lang w:eastAsia="ru-RU"/>
        </w:rPr>
        <w:t>Положению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Согласие</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_________________________________________________________________ </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(полное наименование субъекта малого и среднего предпринимательства)</w:t>
      </w:r>
    </w:p>
    <w:p w:rsidR="00AB3016" w:rsidRPr="00AC2EAA" w:rsidRDefault="00AB3016" w:rsidP="00AB3016">
      <w:pPr>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Руководитель     _______________ ______________________________</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                                  (подпись)        (фамилия, имя, отчество)</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Главный бухгалтер _______________ _____________________________</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                                      (подпись)         (фамилия, имя, отчество)</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 xml:space="preserve">  </w:t>
      </w:r>
    </w:p>
    <w:p w:rsidR="00AB3016" w:rsidRPr="00AC2EAA" w:rsidRDefault="00AB3016" w:rsidP="00AB301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2EAA">
        <w:rPr>
          <w:rFonts w:ascii="Times New Roman" w:eastAsia="Times New Roman" w:hAnsi="Times New Roman"/>
          <w:sz w:val="24"/>
          <w:szCs w:val="24"/>
          <w:lang w:eastAsia="ru-RU"/>
        </w:rPr>
        <w:t>М.П.          «___» __________ 20__ г.</w:t>
      </w:r>
    </w:p>
    <w:p w:rsidR="00AB3016" w:rsidRPr="00AC2EAA" w:rsidRDefault="00AB3016" w:rsidP="00AB3016">
      <w:pPr>
        <w:pStyle w:val="ConsPlusNonformat"/>
        <w:jc w:val="both"/>
        <w:rPr>
          <w:rFonts w:ascii="Times New Roman" w:hAnsi="Times New Roman" w:cs="Times New Roman"/>
          <w:sz w:val="24"/>
          <w:szCs w:val="24"/>
        </w:rPr>
      </w:pPr>
    </w:p>
    <w:p w:rsidR="00AB3016" w:rsidRPr="00AC2EAA" w:rsidRDefault="00AB3016" w:rsidP="008326DD">
      <w:pPr>
        <w:pStyle w:val="ConsPlusNormal"/>
        <w:spacing w:line="276" w:lineRule="auto"/>
        <w:ind w:firstLine="709"/>
        <w:jc w:val="both"/>
        <w:rPr>
          <w:rFonts w:ascii="Times New Roman" w:hAnsi="Times New Roman" w:cs="Times New Roman"/>
          <w:sz w:val="24"/>
          <w:szCs w:val="24"/>
        </w:rPr>
      </w:pPr>
    </w:p>
    <w:p w:rsidR="008326DD" w:rsidRPr="00AC2EAA" w:rsidRDefault="008326DD" w:rsidP="008326DD">
      <w:pPr>
        <w:pStyle w:val="ConsPlusNormal"/>
        <w:ind w:firstLine="709"/>
        <w:jc w:val="both"/>
        <w:rPr>
          <w:rFonts w:ascii="Times New Roman" w:hAnsi="Times New Roman" w:cs="Times New Roman"/>
          <w:sz w:val="24"/>
          <w:szCs w:val="24"/>
        </w:rPr>
      </w:pPr>
    </w:p>
    <w:p w:rsidR="008326DD" w:rsidRPr="00AC2EAA" w:rsidRDefault="008326DD" w:rsidP="008326DD">
      <w:pPr>
        <w:pStyle w:val="ConsPlusNormal"/>
        <w:ind w:firstLine="709"/>
        <w:jc w:val="both"/>
        <w:rPr>
          <w:rFonts w:ascii="Times New Roman" w:hAnsi="Times New Roman" w:cs="Times New Roman"/>
          <w:sz w:val="24"/>
          <w:szCs w:val="24"/>
        </w:rPr>
      </w:pPr>
    </w:p>
    <w:p w:rsidR="008326DD" w:rsidRPr="00AC2EAA" w:rsidRDefault="008326DD" w:rsidP="008326DD">
      <w:pPr>
        <w:pStyle w:val="ConsPlusNormal"/>
        <w:ind w:firstLine="709"/>
        <w:jc w:val="both"/>
        <w:rPr>
          <w:rFonts w:ascii="Times New Roman" w:hAnsi="Times New Roman" w:cs="Times New Roman"/>
          <w:sz w:val="24"/>
          <w:szCs w:val="24"/>
        </w:rPr>
      </w:pPr>
    </w:p>
    <w:sectPr w:rsidR="008326DD" w:rsidRPr="00AC2EAA" w:rsidSect="00AD4D0C">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ED" w:rsidRDefault="003D27ED" w:rsidP="00675537">
      <w:pPr>
        <w:spacing w:after="0" w:line="240" w:lineRule="auto"/>
      </w:pPr>
      <w:r>
        <w:separator/>
      </w:r>
    </w:p>
  </w:endnote>
  <w:endnote w:type="continuationSeparator" w:id="1">
    <w:p w:rsidR="003D27ED" w:rsidRDefault="003D27ED" w:rsidP="00675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B2" w:rsidRDefault="003504B2">
    <w:pPr>
      <w:pStyle w:val="a4"/>
      <w:framePr w:wrap="auto" w:vAnchor="text" w:hAnchor="margin" w:xAlign="right" w:y="1"/>
      <w:rPr>
        <w:rStyle w:val="a9"/>
      </w:rPr>
    </w:pPr>
  </w:p>
  <w:p w:rsidR="003504B2" w:rsidRDefault="003504B2" w:rsidP="003504B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ED" w:rsidRDefault="003D27ED" w:rsidP="00675537">
      <w:pPr>
        <w:spacing w:after="0" w:line="240" w:lineRule="auto"/>
      </w:pPr>
      <w:r>
        <w:separator/>
      </w:r>
    </w:p>
  </w:footnote>
  <w:footnote w:type="continuationSeparator" w:id="1">
    <w:p w:rsidR="003D27ED" w:rsidRDefault="003D27ED" w:rsidP="00675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B2" w:rsidRDefault="0094485C">
    <w:pPr>
      <w:pStyle w:val="a6"/>
      <w:framePr w:wrap="around" w:vAnchor="text" w:hAnchor="margin" w:xAlign="right" w:y="1"/>
      <w:rPr>
        <w:rStyle w:val="a8"/>
      </w:rPr>
    </w:pPr>
    <w:r>
      <w:rPr>
        <w:rStyle w:val="a8"/>
      </w:rPr>
      <w:fldChar w:fldCharType="begin"/>
    </w:r>
    <w:r w:rsidR="00AB3016">
      <w:rPr>
        <w:rStyle w:val="a8"/>
      </w:rPr>
      <w:instrText xml:space="preserve">PAGE  </w:instrText>
    </w:r>
    <w:r>
      <w:rPr>
        <w:rStyle w:val="a8"/>
      </w:rPr>
      <w:fldChar w:fldCharType="end"/>
    </w:r>
  </w:p>
  <w:p w:rsidR="003504B2" w:rsidRDefault="003504B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B2" w:rsidRDefault="003504B2">
    <w:pPr>
      <w:pStyle w:val="a6"/>
      <w:jc w:val="center"/>
    </w:pPr>
  </w:p>
  <w:p w:rsidR="003504B2" w:rsidRDefault="0094485C">
    <w:pPr>
      <w:pStyle w:val="a6"/>
      <w:jc w:val="center"/>
    </w:pPr>
    <w:r>
      <w:fldChar w:fldCharType="begin"/>
    </w:r>
    <w:r w:rsidR="00AB3016">
      <w:instrText xml:space="preserve"> PAGE   \* MERGEFORMAT </w:instrText>
    </w:r>
    <w:r>
      <w:fldChar w:fldCharType="separate"/>
    </w:r>
    <w:r w:rsidR="00697FA4">
      <w:rPr>
        <w:noProof/>
      </w:rPr>
      <w:t>2</w:t>
    </w:r>
    <w:r>
      <w:fldChar w:fldCharType="end"/>
    </w:r>
  </w:p>
  <w:p w:rsidR="003504B2" w:rsidRDefault="003504B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B2" w:rsidRDefault="003504B2">
    <w:pPr>
      <w:pStyle w:val="a6"/>
      <w:jc w:val="center"/>
    </w:pPr>
  </w:p>
  <w:p w:rsidR="003504B2" w:rsidRDefault="003504B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5302"/>
    <w:rsid w:val="001236CB"/>
    <w:rsid w:val="001B5302"/>
    <w:rsid w:val="001F2FD7"/>
    <w:rsid w:val="00211671"/>
    <w:rsid w:val="00226B50"/>
    <w:rsid w:val="003504B2"/>
    <w:rsid w:val="00386C60"/>
    <w:rsid w:val="003C2A5F"/>
    <w:rsid w:val="003D27ED"/>
    <w:rsid w:val="004057FB"/>
    <w:rsid w:val="004600DA"/>
    <w:rsid w:val="0046130A"/>
    <w:rsid w:val="00483761"/>
    <w:rsid w:val="004942DD"/>
    <w:rsid w:val="004C00F8"/>
    <w:rsid w:val="005E5470"/>
    <w:rsid w:val="00651B23"/>
    <w:rsid w:val="00660F5F"/>
    <w:rsid w:val="00675537"/>
    <w:rsid w:val="00697FA4"/>
    <w:rsid w:val="006C1CB8"/>
    <w:rsid w:val="007C46FB"/>
    <w:rsid w:val="00803FD0"/>
    <w:rsid w:val="00820792"/>
    <w:rsid w:val="008326DD"/>
    <w:rsid w:val="0094485C"/>
    <w:rsid w:val="00A17496"/>
    <w:rsid w:val="00A554B6"/>
    <w:rsid w:val="00A72E4F"/>
    <w:rsid w:val="00AB3016"/>
    <w:rsid w:val="00AC2EAA"/>
    <w:rsid w:val="00AD4D0C"/>
    <w:rsid w:val="00B54BC4"/>
    <w:rsid w:val="00B75CA7"/>
    <w:rsid w:val="00BE3A8A"/>
    <w:rsid w:val="00CA74F1"/>
    <w:rsid w:val="00D848C9"/>
    <w:rsid w:val="00DA734C"/>
    <w:rsid w:val="00DC49CB"/>
    <w:rsid w:val="00E51B45"/>
    <w:rsid w:val="00ED21A3"/>
    <w:rsid w:val="00F75A3E"/>
    <w:rsid w:val="00FC5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326DD"/>
    <w:rPr>
      <w:color w:val="0000FF"/>
      <w:u w:val="single"/>
    </w:rPr>
  </w:style>
  <w:style w:type="paragraph" w:customStyle="1" w:styleId="ConsPlusNormal">
    <w:name w:val="ConsPlusNormal"/>
    <w:rsid w:val="008326DD"/>
    <w:pPr>
      <w:widowControl w:val="0"/>
      <w:autoSpaceDE w:val="0"/>
      <w:autoSpaceDN w:val="0"/>
    </w:pPr>
    <w:rPr>
      <w:rFonts w:eastAsia="Times New Roman" w:cs="Calibri"/>
      <w:sz w:val="22"/>
    </w:rPr>
  </w:style>
  <w:style w:type="paragraph" w:customStyle="1" w:styleId="Style6">
    <w:name w:val="Style6"/>
    <w:basedOn w:val="a"/>
    <w:uiPriority w:val="99"/>
    <w:rsid w:val="008326DD"/>
    <w:pPr>
      <w:widowControl w:val="0"/>
      <w:autoSpaceDE w:val="0"/>
      <w:autoSpaceDN w:val="0"/>
      <w:adjustRightInd w:val="0"/>
      <w:spacing w:after="0" w:line="485" w:lineRule="exact"/>
      <w:ind w:firstLine="542"/>
      <w:jc w:val="both"/>
    </w:pPr>
    <w:rPr>
      <w:rFonts w:ascii="Times New Roman" w:eastAsia="Times New Roman" w:hAnsi="Times New Roman"/>
      <w:sz w:val="24"/>
      <w:szCs w:val="24"/>
      <w:lang w:eastAsia="ru-RU"/>
    </w:rPr>
  </w:style>
  <w:style w:type="paragraph" w:customStyle="1" w:styleId="Style4">
    <w:name w:val="Style4"/>
    <w:basedOn w:val="a"/>
    <w:uiPriority w:val="99"/>
    <w:rsid w:val="008326DD"/>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character" w:customStyle="1" w:styleId="FontStyle13">
    <w:name w:val="Font Style13"/>
    <w:basedOn w:val="a0"/>
    <w:uiPriority w:val="99"/>
    <w:rsid w:val="008326DD"/>
    <w:rPr>
      <w:rFonts w:ascii="Times New Roman" w:hAnsi="Times New Roman" w:cs="Times New Roman" w:hint="default"/>
      <w:b/>
      <w:bCs/>
      <w:spacing w:val="10"/>
      <w:sz w:val="24"/>
      <w:szCs w:val="24"/>
    </w:rPr>
  </w:style>
  <w:style w:type="paragraph" w:customStyle="1" w:styleId="ConsPlusNonformat">
    <w:name w:val="ConsPlusNonformat"/>
    <w:uiPriority w:val="99"/>
    <w:rsid w:val="00AB3016"/>
    <w:pPr>
      <w:widowControl w:val="0"/>
      <w:autoSpaceDE w:val="0"/>
      <w:autoSpaceDN w:val="0"/>
    </w:pPr>
    <w:rPr>
      <w:rFonts w:ascii="Courier New" w:eastAsia="Times New Roman" w:hAnsi="Courier New" w:cs="Courier New"/>
    </w:rPr>
  </w:style>
  <w:style w:type="paragraph" w:styleId="a4">
    <w:name w:val="footer"/>
    <w:basedOn w:val="a"/>
    <w:link w:val="a5"/>
    <w:uiPriority w:val="99"/>
    <w:semiHidden/>
    <w:unhideWhenUsed/>
    <w:rsid w:val="00AB301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AB3016"/>
  </w:style>
  <w:style w:type="paragraph" w:styleId="a6">
    <w:name w:val="header"/>
    <w:basedOn w:val="a"/>
    <w:link w:val="a7"/>
    <w:uiPriority w:val="99"/>
    <w:rsid w:val="00AB301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uiPriority w:val="99"/>
    <w:rsid w:val="00AB3016"/>
    <w:rPr>
      <w:rFonts w:ascii="Times New Roman" w:eastAsia="Times New Roman" w:hAnsi="Times New Roman" w:cs="Times New Roman"/>
      <w:sz w:val="20"/>
      <w:szCs w:val="20"/>
      <w:lang w:eastAsia="ru-RU"/>
    </w:rPr>
  </w:style>
  <w:style w:type="character" w:styleId="a8">
    <w:name w:val="page number"/>
    <w:basedOn w:val="a0"/>
    <w:rsid w:val="00AB3016"/>
  </w:style>
  <w:style w:type="character" w:customStyle="1" w:styleId="a9">
    <w:name w:val="номер страницы"/>
    <w:basedOn w:val="a0"/>
    <w:rsid w:val="00AB3016"/>
  </w:style>
  <w:style w:type="paragraph" w:customStyle="1" w:styleId="copyright-info">
    <w:name w:val="copyright-info"/>
    <w:basedOn w:val="a"/>
    <w:rsid w:val="00651B2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8258228">
      <w:bodyDiv w:val="1"/>
      <w:marLeft w:val="0"/>
      <w:marRight w:val="0"/>
      <w:marTop w:val="0"/>
      <w:marBottom w:val="0"/>
      <w:divBdr>
        <w:top w:val="none" w:sz="0" w:space="0" w:color="auto"/>
        <w:left w:val="none" w:sz="0" w:space="0" w:color="auto"/>
        <w:bottom w:val="none" w:sz="0" w:space="0" w:color="auto"/>
        <w:right w:val="none" w:sz="0" w:space="0" w:color="auto"/>
      </w:divBdr>
    </w:div>
    <w:div w:id="1975134434">
      <w:bodyDiv w:val="1"/>
      <w:marLeft w:val="0"/>
      <w:marRight w:val="0"/>
      <w:marTop w:val="0"/>
      <w:marBottom w:val="0"/>
      <w:divBdr>
        <w:top w:val="none" w:sz="0" w:space="0" w:color="auto"/>
        <w:left w:val="none" w:sz="0" w:space="0" w:color="auto"/>
        <w:bottom w:val="none" w:sz="0" w:space="0" w:color="auto"/>
        <w:right w:val="none" w:sz="0" w:space="0" w:color="auto"/>
      </w:divBdr>
      <w:divsChild>
        <w:div w:id="145640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A383EC87CC67EAC53B3DB7B74B35046902783F26DE3A82440D53C71E1149A309309A93506D50C63E08287FkF45O" TargetMode="External"/><Relationship Id="rId13" Type="http://schemas.openxmlformats.org/officeDocument/2006/relationships/hyperlink" Target="consultantplus://offline/ref=C73C99CBFEAA33EEA6B25C3379EA3859A48E37E5C1BC5DCD3AA4B7E6517C0B2B66517601HBJ0H" TargetMode="External"/><Relationship Id="rId18" Type="http://schemas.openxmlformats.org/officeDocument/2006/relationships/hyperlink" Target="file:///D:\&#1050;&#1088;&#1080;&#1089;&#1090;&#1080;&#1085;&#1072;%202\&#1048;&#1074;&#1072;&#1085;&#1086;&#1074;&#1086;&#1081;%20&#1057;.&#1043;%20(&#1087;&#1086;&#1089;&#1090;&#1072;&#1085;&#1086;&#1074;&#1083;&#1077;&#1085;&#1080;&#1077;,%20&#1087;&#1086;&#1083;&#1086;&#1078;&#1077;&#1085;&#1080;&#1077;)\2018%20&#1075;&#1086;&#1076;\&#1055;&#1088;&#1086;&#1077;&#1082;&#1090;%20&#1053;&#1055;&#1040;_&#1055;&#1088;&#1080;&#1086;&#1073;&#1088;&#1077;&#1090;&#1077;&#1085;&#1080;&#1077;%20&#1086;&#1073;&#1086;&#1088;&#1091;&#1076;&#1086;&#1074;&#1072;&#1085;&#1080;&#1103;.docx" TargetMode="External"/><Relationship Id="rId26" Type="http://schemas.openxmlformats.org/officeDocument/2006/relationships/hyperlink" Target="consultantplus://offline/ref=F7A383EC87CC67EAC53B23BAA1276B0A6C00253622DE39D6115E559041k441O" TargetMode="External"/><Relationship Id="rId3" Type="http://schemas.openxmlformats.org/officeDocument/2006/relationships/webSettings" Target="webSettings.xml"/><Relationship Id="rId21" Type="http://schemas.openxmlformats.org/officeDocument/2006/relationships/hyperlink" Target="consultantplus://offline/ref=F7A383EC87CC67EAC53B3DB7B74B35046902783F26DE3A82440D53C71E1149A309309A93506D50C63E082B7EkF4DO" TargetMode="External"/><Relationship Id="rId34" Type="http://schemas.openxmlformats.org/officeDocument/2006/relationships/theme" Target="theme/theme1.xml"/><Relationship Id="rId7" Type="http://schemas.openxmlformats.org/officeDocument/2006/relationships/hyperlink" Target="consultantplus://offline/ref=F7A383EC87CC67EAC53B23BAA1276B0A6C002F3722D839D6115E559041414FF649709CC6132A59C7k34EO" TargetMode="External"/><Relationship Id="rId12" Type="http://schemas.openxmlformats.org/officeDocument/2006/relationships/hyperlink" Target="consultantplus://offline/ref=C73C99CBFEAA33EEA6B25C3379EA3859A78F37E2CDBD5DCD3AA4B7E6517C0B2B66517601B0F602BAH6JAH" TargetMode="External"/><Relationship Id="rId17" Type="http://schemas.openxmlformats.org/officeDocument/2006/relationships/hyperlink" Target="consultantplus://offline/ref=C73C99CBFEAA33EEA6B25C3379EA3859A48E37E5C1BC5DCD3AA4B7E6517C0B2B66517601HBJ0H" TargetMode="External"/><Relationship Id="rId25" Type="http://schemas.openxmlformats.org/officeDocument/2006/relationships/hyperlink" Target="consultantplus://offline/ref=F7A383EC87CC67EAC53B23BAA1276B0A6C00253622DE39D6115E559041k441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73C99CBFEAA33EEA6B25C3379EA3859A48E37E5C1BC5DCD3AA4B7E6517C0B2B66517601HBJ0H" TargetMode="External"/><Relationship Id="rId20" Type="http://schemas.openxmlformats.org/officeDocument/2006/relationships/hyperlink" Target="file:///D:\&#1050;&#1088;&#1080;&#1089;&#1090;&#1080;&#1085;&#1072;%202\&#1048;&#1074;&#1072;&#1085;&#1086;&#1074;&#1086;&#1081;%20&#1057;.&#1043;%20(&#1087;&#1086;&#1089;&#1090;&#1072;&#1085;&#1086;&#1074;&#1083;&#1077;&#1085;&#1080;&#1077;,%20&#1087;&#1086;&#1083;&#1086;&#1078;&#1077;&#1085;&#1080;&#1077;)\2018%20&#1075;&#1086;&#1076;\&#1055;&#1088;&#1086;&#1077;&#1082;&#1090;%20&#1053;&#1055;&#1040;_&#1055;&#1088;&#1080;&#1086;&#1073;&#1088;&#1077;&#1090;&#1077;&#1085;&#1080;&#1077;%20&#1086;&#1073;&#1086;&#1088;&#1091;&#1076;&#1086;&#1074;&#1072;&#1085;&#1080;&#1103;.docx"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F7A383EC87CC67EAC53B3DB7B74B35046902783F26DE3A82440D53C71E1149A309309A93506D50C63E082B7EkF4DO" TargetMode="External"/><Relationship Id="rId11" Type="http://schemas.openxmlformats.org/officeDocument/2006/relationships/hyperlink" Target="consultantplus://offline/ref=C73C99CBFEAA33EEA6B25C3379EA3859A78F37E2CDBD5DCD3AA4B7E6517C0B2B66517601B0F604B8H6J8H" TargetMode="External"/><Relationship Id="rId24" Type="http://schemas.openxmlformats.org/officeDocument/2006/relationships/hyperlink" Target="consultantplus://offline/ref=F7A383EC87CC67EAC53B23BAA1276B0A6C002F3722D839D6115E559041414FF649709CC6132A59C7k34CO"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C73C99CBFEAA33EEA6B25C3379EA3859A48E37E5C1BC5DCD3AA4B7E6517C0B2B66517601HBJ0H" TargetMode="External"/><Relationship Id="rId23" Type="http://schemas.openxmlformats.org/officeDocument/2006/relationships/hyperlink" Target="file:///D:\&#1050;&#1088;&#1080;&#1089;&#1090;&#1080;&#1085;&#1072;%202\&#1048;&#1074;&#1072;&#1085;&#1086;&#1074;&#1086;&#1081;%20&#1057;.&#1043;%20(&#1087;&#1086;&#1089;&#1090;&#1072;&#1085;&#1086;&#1074;&#1083;&#1077;&#1085;&#1080;&#1077;,%20&#1087;&#1086;&#1083;&#1086;&#1078;&#1077;&#1085;&#1080;&#1077;)\2018%20&#1075;&#1086;&#1076;\&#1055;&#1088;&#1086;&#1077;&#1082;&#1090;%20&#1053;&#1055;&#1040;_&#1055;&#1088;&#1080;&#1086;&#1073;&#1088;&#1077;&#1090;&#1077;&#1085;&#1080;&#1077;%20&#1086;&#1073;&#1086;&#1088;&#1091;&#1076;&#1086;&#1074;&#1072;&#1085;&#1080;&#1103;.docx" TargetMode="External"/><Relationship Id="rId28" Type="http://schemas.openxmlformats.org/officeDocument/2006/relationships/hyperlink" Target="consultantplus://offline/ref=A0E5B986EA97609381EAE57A80D0423C9D01D87DD07330A30BE542E927AEFCB87AA18ABC88A423E1E1B748xAyBH" TargetMode="External"/><Relationship Id="rId10" Type="http://schemas.openxmlformats.org/officeDocument/2006/relationships/hyperlink" Target="consultantplus://offline/ref=C73C99CBFEAA33EEA6B25C3379EA3859A78F37E2CDBD5DCD3AA4B7E651H7JCH" TargetMode="External"/><Relationship Id="rId19" Type="http://schemas.openxmlformats.org/officeDocument/2006/relationships/hyperlink" Target="file:///D:\&#1050;&#1088;&#1080;&#1089;&#1090;&#1080;&#1085;&#1072;%202\&#1048;&#1074;&#1072;&#1085;&#1086;&#1074;&#1086;&#1081;%20&#1057;.&#1043;%20(&#1087;&#1086;&#1089;&#1090;&#1072;&#1085;&#1086;&#1074;&#1083;&#1077;&#1085;&#1080;&#1077;,%20&#1087;&#1086;&#1083;&#1086;&#1078;&#1077;&#1085;&#1080;&#1077;)\2018%20&#1075;&#1086;&#1076;\&#1055;&#1088;&#1086;&#1077;&#1082;&#1090;%20&#1053;&#1055;&#1040;_&#1055;&#1088;&#1080;&#1086;&#1073;&#1088;&#1077;&#1090;&#1077;&#1085;&#1080;&#1077;%20&#1086;&#1073;&#1086;&#1088;&#1091;&#1076;&#1086;&#1074;&#1072;&#1085;&#1080;&#1103;.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F7A383EC87CC67EAC53B23BAA1276B0A6C01263A2FDC39D6115E559041k441O" TargetMode="External"/><Relationship Id="rId14" Type="http://schemas.openxmlformats.org/officeDocument/2006/relationships/hyperlink" Target="consultantplus://offline/ref=C73C99CBFEAA33EEA6B25C3379EA3859A48E37E5C1BC5DCD3AA4B7E6517C0B2B66517601HBJ0H" TargetMode="External"/><Relationship Id="rId22" Type="http://schemas.openxmlformats.org/officeDocument/2006/relationships/hyperlink" Target="file:///D:\&#1050;&#1088;&#1080;&#1089;&#1090;&#1080;&#1085;&#1072;%202\&#1048;&#1074;&#1072;&#1085;&#1086;&#1074;&#1086;&#1081;%20&#1057;.&#1043;%20(&#1087;&#1086;&#1089;&#1090;&#1072;&#1085;&#1086;&#1074;&#1083;&#1077;&#1085;&#1080;&#1077;,%20&#1087;&#1086;&#1083;&#1086;&#1078;&#1077;&#1085;&#1080;&#1077;)\2018%20&#1075;&#1086;&#1076;\&#1055;&#1088;&#1086;&#1077;&#1082;&#1090;%20&#1053;&#1055;&#1040;_&#1055;&#1088;&#1080;&#1086;&#1073;&#1088;&#1077;&#1090;&#1077;&#1085;&#1080;&#1077;%20&#1086;&#1073;&#1086;&#1088;&#1091;&#1076;&#1086;&#1074;&#1072;&#1085;&#1080;&#1103;.docx" TargetMode="External"/><Relationship Id="rId27" Type="http://schemas.openxmlformats.org/officeDocument/2006/relationships/hyperlink" Target="consultantplus://offline/ref=B8E40BB07991826C6C92DA2B59E6B5716D4286708F79756A04D726791C69F55E2B78A6CB1427A046zFIEP"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18</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38081</CharactersWithSpaces>
  <SharedDoc>false</SharedDoc>
  <HLinks>
    <vt:vector size="174" baseType="variant">
      <vt:variant>
        <vt:i4>5373954</vt:i4>
      </vt:variant>
      <vt:variant>
        <vt:i4>84</vt:i4>
      </vt:variant>
      <vt:variant>
        <vt:i4>0</vt:i4>
      </vt:variant>
      <vt:variant>
        <vt:i4>5</vt:i4>
      </vt:variant>
      <vt:variant>
        <vt:lpwstr/>
      </vt:variant>
      <vt:variant>
        <vt:lpwstr>Par36</vt:lpwstr>
      </vt:variant>
      <vt:variant>
        <vt:i4>5046358</vt:i4>
      </vt:variant>
      <vt:variant>
        <vt:i4>81</vt:i4>
      </vt:variant>
      <vt:variant>
        <vt:i4>0</vt:i4>
      </vt:variant>
      <vt:variant>
        <vt:i4>5</vt:i4>
      </vt:variant>
      <vt:variant>
        <vt:lpwstr>consultantplus://offline/ref=A0E5B986EA97609381EAE57A80D0423C9D01D87DD07330A30BE542E927AEFCB87AA18ABC88A423E1E1B748xAyBH</vt:lpwstr>
      </vt:variant>
      <vt:variant>
        <vt:lpwstr/>
      </vt:variant>
      <vt:variant>
        <vt:i4>5832706</vt:i4>
      </vt:variant>
      <vt:variant>
        <vt:i4>78</vt:i4>
      </vt:variant>
      <vt:variant>
        <vt:i4>0</vt:i4>
      </vt:variant>
      <vt:variant>
        <vt:i4>5</vt:i4>
      </vt:variant>
      <vt:variant>
        <vt:lpwstr/>
      </vt:variant>
      <vt:variant>
        <vt:lpwstr>Par81</vt:lpwstr>
      </vt:variant>
      <vt:variant>
        <vt:i4>7929962</vt:i4>
      </vt:variant>
      <vt:variant>
        <vt:i4>75</vt:i4>
      </vt:variant>
      <vt:variant>
        <vt:i4>0</vt:i4>
      </vt:variant>
      <vt:variant>
        <vt:i4>5</vt:i4>
      </vt:variant>
      <vt:variant>
        <vt:lpwstr>consultantplus://offline/ref=B8E40BB07991826C6C92DA2B59E6B5716D4286708F79756A04D726791C69F55E2B78A6CB1427A046zFIEP</vt:lpwstr>
      </vt:variant>
      <vt:variant>
        <vt:lpwstr/>
      </vt:variant>
      <vt:variant>
        <vt:i4>327744</vt:i4>
      </vt:variant>
      <vt:variant>
        <vt:i4>72</vt:i4>
      </vt:variant>
      <vt:variant>
        <vt:i4>0</vt:i4>
      </vt:variant>
      <vt:variant>
        <vt:i4>5</vt:i4>
      </vt:variant>
      <vt:variant>
        <vt:lpwstr/>
      </vt:variant>
      <vt:variant>
        <vt:lpwstr>P702</vt:lpwstr>
      </vt:variant>
      <vt:variant>
        <vt:i4>393280</vt:i4>
      </vt:variant>
      <vt:variant>
        <vt:i4>69</vt:i4>
      </vt:variant>
      <vt:variant>
        <vt:i4>0</vt:i4>
      </vt:variant>
      <vt:variant>
        <vt:i4>5</vt:i4>
      </vt:variant>
      <vt:variant>
        <vt:lpwstr/>
      </vt:variant>
      <vt:variant>
        <vt:lpwstr>P701</vt:lpwstr>
      </vt:variant>
      <vt:variant>
        <vt:i4>327746</vt:i4>
      </vt:variant>
      <vt:variant>
        <vt:i4>66</vt:i4>
      </vt:variant>
      <vt:variant>
        <vt:i4>0</vt:i4>
      </vt:variant>
      <vt:variant>
        <vt:i4>5</vt:i4>
      </vt:variant>
      <vt:variant>
        <vt:lpwstr/>
      </vt:variant>
      <vt:variant>
        <vt:lpwstr>P722</vt:lpwstr>
      </vt:variant>
      <vt:variant>
        <vt:i4>983113</vt:i4>
      </vt:variant>
      <vt:variant>
        <vt:i4>63</vt:i4>
      </vt:variant>
      <vt:variant>
        <vt:i4>0</vt:i4>
      </vt:variant>
      <vt:variant>
        <vt:i4>5</vt:i4>
      </vt:variant>
      <vt:variant>
        <vt:lpwstr/>
      </vt:variant>
      <vt:variant>
        <vt:lpwstr>P699</vt:lpwstr>
      </vt:variant>
      <vt:variant>
        <vt:i4>4784218</vt:i4>
      </vt:variant>
      <vt:variant>
        <vt:i4>60</vt:i4>
      </vt:variant>
      <vt:variant>
        <vt:i4>0</vt:i4>
      </vt:variant>
      <vt:variant>
        <vt:i4>5</vt:i4>
      </vt:variant>
      <vt:variant>
        <vt:lpwstr>consultantplus://offline/ref=F7A383EC87CC67EAC53B23BAA1276B0A6C00253622DE39D6115E559041k441O</vt:lpwstr>
      </vt:variant>
      <vt:variant>
        <vt:lpwstr/>
      </vt:variant>
      <vt:variant>
        <vt:i4>4784218</vt:i4>
      </vt:variant>
      <vt:variant>
        <vt:i4>57</vt:i4>
      </vt:variant>
      <vt:variant>
        <vt:i4>0</vt:i4>
      </vt:variant>
      <vt:variant>
        <vt:i4>5</vt:i4>
      </vt:variant>
      <vt:variant>
        <vt:lpwstr>consultantplus://offline/ref=F7A383EC87CC67EAC53B23BAA1276B0A6C00253622DE39D6115E559041k441O</vt:lpwstr>
      </vt:variant>
      <vt:variant>
        <vt:lpwstr/>
      </vt:variant>
      <vt:variant>
        <vt:i4>2293857</vt:i4>
      </vt:variant>
      <vt:variant>
        <vt:i4>54</vt:i4>
      </vt:variant>
      <vt:variant>
        <vt:i4>0</vt:i4>
      </vt:variant>
      <vt:variant>
        <vt:i4>5</vt:i4>
      </vt:variant>
      <vt:variant>
        <vt:lpwstr>consultantplus://offline/ref=F7A383EC87CC67EAC53B23BAA1276B0A6C002F3722D839D6115E559041414FF649709CC6132A59C7k34CO</vt:lpwstr>
      </vt:variant>
      <vt:variant>
        <vt:lpwstr/>
      </vt:variant>
      <vt:variant>
        <vt:i4>69928005</vt:i4>
      </vt:variant>
      <vt:variant>
        <vt:i4>51</vt:i4>
      </vt:variant>
      <vt:variant>
        <vt:i4>0</vt:i4>
      </vt:variant>
      <vt:variant>
        <vt:i4>5</vt:i4>
      </vt:variant>
      <vt:variant>
        <vt:lpwstr>D:\Кристина 2\Ивановой С.Г (постановление, положение)\2018 год\Проект НПА_Приобретение оборудования.docx</vt:lpwstr>
      </vt:variant>
      <vt:variant>
        <vt:lpwstr>P64</vt:lpwstr>
      </vt:variant>
      <vt:variant>
        <vt:i4>69731397</vt:i4>
      </vt:variant>
      <vt:variant>
        <vt:i4>48</vt:i4>
      </vt:variant>
      <vt:variant>
        <vt:i4>0</vt:i4>
      </vt:variant>
      <vt:variant>
        <vt:i4>5</vt:i4>
      </vt:variant>
      <vt:variant>
        <vt:lpwstr>D:\Кристина 2\Ивановой С.Г (постановление, положение)\2018 год\Проект НПА_Приобретение оборудования.docx</vt:lpwstr>
      </vt:variant>
      <vt:variant>
        <vt:lpwstr>P56</vt:lpwstr>
      </vt:variant>
      <vt:variant>
        <vt:i4>7995497</vt:i4>
      </vt:variant>
      <vt:variant>
        <vt:i4>45</vt:i4>
      </vt:variant>
      <vt:variant>
        <vt:i4>0</vt:i4>
      </vt:variant>
      <vt:variant>
        <vt:i4>5</vt:i4>
      </vt:variant>
      <vt:variant>
        <vt:lpwstr>consultantplus://offline/ref=F7A383EC87CC67EAC53B3DB7B74B35046902783F26DE3A82440D53C71E1149A309309A93506D50C63E082B7EkF4DO</vt:lpwstr>
      </vt:variant>
      <vt:variant>
        <vt:lpwstr/>
      </vt:variant>
      <vt:variant>
        <vt:i4>68617328</vt:i4>
      </vt:variant>
      <vt:variant>
        <vt:i4>42</vt:i4>
      </vt:variant>
      <vt:variant>
        <vt:i4>0</vt:i4>
      </vt:variant>
      <vt:variant>
        <vt:i4>5</vt:i4>
      </vt:variant>
      <vt:variant>
        <vt:lpwstr>D:\Кристина 2\Ивановой С.Г (постановление, положение)\2018 год\Проект НПА_Приобретение оборудования.docx</vt:lpwstr>
      </vt:variant>
      <vt:variant>
        <vt:lpwstr>P258</vt:lpwstr>
      </vt:variant>
      <vt:variant>
        <vt:i4>68748406</vt:i4>
      </vt:variant>
      <vt:variant>
        <vt:i4>39</vt:i4>
      </vt:variant>
      <vt:variant>
        <vt:i4>0</vt:i4>
      </vt:variant>
      <vt:variant>
        <vt:i4>5</vt:i4>
      </vt:variant>
      <vt:variant>
        <vt:lpwstr>D:\Кристина 2\Ивановой С.Г (постановление, положение)\2018 год\Проект НПА_Приобретение оборудования.docx</vt:lpwstr>
      </vt:variant>
      <vt:variant>
        <vt:lpwstr>P135</vt:lpwstr>
      </vt:variant>
      <vt:variant>
        <vt:i4>69731397</vt:i4>
      </vt:variant>
      <vt:variant>
        <vt:i4>36</vt:i4>
      </vt:variant>
      <vt:variant>
        <vt:i4>0</vt:i4>
      </vt:variant>
      <vt:variant>
        <vt:i4>5</vt:i4>
      </vt:variant>
      <vt:variant>
        <vt:lpwstr>D:\Кристина 2\Ивановой С.Г (постановление, положение)\2018 год\Проект НПА_Приобретение оборудования.docx</vt:lpwstr>
      </vt:variant>
      <vt:variant>
        <vt:lpwstr>P56</vt:lpwstr>
      </vt:variant>
      <vt:variant>
        <vt:i4>2949220</vt:i4>
      </vt:variant>
      <vt:variant>
        <vt:i4>33</vt:i4>
      </vt:variant>
      <vt:variant>
        <vt:i4>0</vt:i4>
      </vt:variant>
      <vt:variant>
        <vt:i4>5</vt:i4>
      </vt:variant>
      <vt:variant>
        <vt:lpwstr>consultantplus://offline/ref=C73C99CBFEAA33EEA6B25C3379EA3859A48E37E5C1BC5DCD3AA4B7E6517C0B2B66517601HBJ0H</vt:lpwstr>
      </vt:variant>
      <vt:variant>
        <vt:lpwstr/>
      </vt:variant>
      <vt:variant>
        <vt:i4>2949220</vt:i4>
      </vt:variant>
      <vt:variant>
        <vt:i4>30</vt:i4>
      </vt:variant>
      <vt:variant>
        <vt:i4>0</vt:i4>
      </vt:variant>
      <vt:variant>
        <vt:i4>5</vt:i4>
      </vt:variant>
      <vt:variant>
        <vt:lpwstr>consultantplus://offline/ref=C73C99CBFEAA33EEA6B25C3379EA3859A48E37E5C1BC5DCD3AA4B7E6517C0B2B66517601HBJ0H</vt:lpwstr>
      </vt:variant>
      <vt:variant>
        <vt:lpwstr/>
      </vt:variant>
      <vt:variant>
        <vt:i4>2949220</vt:i4>
      </vt:variant>
      <vt:variant>
        <vt:i4>27</vt:i4>
      </vt:variant>
      <vt:variant>
        <vt:i4>0</vt:i4>
      </vt:variant>
      <vt:variant>
        <vt:i4>5</vt:i4>
      </vt:variant>
      <vt:variant>
        <vt:lpwstr>consultantplus://offline/ref=C73C99CBFEAA33EEA6B25C3379EA3859A48E37E5C1BC5DCD3AA4B7E6517C0B2B66517601HBJ0H</vt:lpwstr>
      </vt:variant>
      <vt:variant>
        <vt:lpwstr/>
      </vt:variant>
      <vt:variant>
        <vt:i4>2949220</vt:i4>
      </vt:variant>
      <vt:variant>
        <vt:i4>24</vt:i4>
      </vt:variant>
      <vt:variant>
        <vt:i4>0</vt:i4>
      </vt:variant>
      <vt:variant>
        <vt:i4>5</vt:i4>
      </vt:variant>
      <vt:variant>
        <vt:lpwstr>consultantplus://offline/ref=C73C99CBFEAA33EEA6B25C3379EA3859A48E37E5C1BC5DCD3AA4B7E6517C0B2B66517601HBJ0H</vt:lpwstr>
      </vt:variant>
      <vt:variant>
        <vt:lpwstr/>
      </vt:variant>
      <vt:variant>
        <vt:i4>2949220</vt:i4>
      </vt:variant>
      <vt:variant>
        <vt:i4>21</vt:i4>
      </vt:variant>
      <vt:variant>
        <vt:i4>0</vt:i4>
      </vt:variant>
      <vt:variant>
        <vt:i4>5</vt:i4>
      </vt:variant>
      <vt:variant>
        <vt:lpwstr>consultantplus://offline/ref=C73C99CBFEAA33EEA6B25C3379EA3859A48E37E5C1BC5DCD3AA4B7E6517C0B2B66517601HBJ0H</vt:lpwstr>
      </vt:variant>
      <vt:variant>
        <vt:lpwstr/>
      </vt:variant>
      <vt:variant>
        <vt:i4>8061025</vt:i4>
      </vt:variant>
      <vt:variant>
        <vt:i4>18</vt:i4>
      </vt:variant>
      <vt:variant>
        <vt:i4>0</vt:i4>
      </vt:variant>
      <vt:variant>
        <vt:i4>5</vt:i4>
      </vt:variant>
      <vt:variant>
        <vt:lpwstr>consultantplus://offline/ref=C73C99CBFEAA33EEA6B25C3379EA3859A78F37E2CDBD5DCD3AA4B7E6517C0B2B66517601B0F602BAH6JAH</vt:lpwstr>
      </vt:variant>
      <vt:variant>
        <vt:lpwstr/>
      </vt:variant>
      <vt:variant>
        <vt:i4>8061031</vt:i4>
      </vt:variant>
      <vt:variant>
        <vt:i4>15</vt:i4>
      </vt:variant>
      <vt:variant>
        <vt:i4>0</vt:i4>
      </vt:variant>
      <vt:variant>
        <vt:i4>5</vt:i4>
      </vt:variant>
      <vt:variant>
        <vt:lpwstr>consultantplus://offline/ref=C73C99CBFEAA33EEA6B25C3379EA3859A78F37E2CDBD5DCD3AA4B7E6517C0B2B66517601B0F604B8H6J8H</vt:lpwstr>
      </vt:variant>
      <vt:variant>
        <vt:lpwstr/>
      </vt:variant>
      <vt:variant>
        <vt:i4>1835092</vt:i4>
      </vt:variant>
      <vt:variant>
        <vt:i4>12</vt:i4>
      </vt:variant>
      <vt:variant>
        <vt:i4>0</vt:i4>
      </vt:variant>
      <vt:variant>
        <vt:i4>5</vt:i4>
      </vt:variant>
      <vt:variant>
        <vt:lpwstr>consultantplus://offline/ref=C73C99CBFEAA33EEA6B25C3379EA3859A78F37E2CDBD5DCD3AA4B7E651H7JCH</vt:lpwstr>
      </vt:variant>
      <vt:variant>
        <vt:lpwstr/>
      </vt:variant>
      <vt:variant>
        <vt:i4>4784221</vt:i4>
      </vt:variant>
      <vt:variant>
        <vt:i4>9</vt:i4>
      </vt:variant>
      <vt:variant>
        <vt:i4>0</vt:i4>
      </vt:variant>
      <vt:variant>
        <vt:i4>5</vt:i4>
      </vt:variant>
      <vt:variant>
        <vt:lpwstr>consultantplus://offline/ref=F7A383EC87CC67EAC53B23BAA1276B0A6C01263A2FDC39D6115E559041k441O</vt:lpwstr>
      </vt:variant>
      <vt:variant>
        <vt:lpwstr/>
      </vt:variant>
      <vt:variant>
        <vt:i4>7995489</vt:i4>
      </vt:variant>
      <vt:variant>
        <vt:i4>6</vt:i4>
      </vt:variant>
      <vt:variant>
        <vt:i4>0</vt:i4>
      </vt:variant>
      <vt:variant>
        <vt:i4>5</vt:i4>
      </vt:variant>
      <vt:variant>
        <vt:lpwstr>consultantplus://offline/ref=F7A383EC87CC67EAC53B3DB7B74B35046902783F26DE3A82440D53C71E1149A309309A93506D50C63E08287FkF45O</vt:lpwstr>
      </vt:variant>
      <vt:variant>
        <vt:lpwstr/>
      </vt:variant>
      <vt:variant>
        <vt:i4>2293863</vt:i4>
      </vt:variant>
      <vt:variant>
        <vt:i4>3</vt:i4>
      </vt:variant>
      <vt:variant>
        <vt:i4>0</vt:i4>
      </vt:variant>
      <vt:variant>
        <vt:i4>5</vt:i4>
      </vt:variant>
      <vt:variant>
        <vt:lpwstr>consultantplus://offline/ref=F7A383EC87CC67EAC53B23BAA1276B0A6C002F3722D839D6115E559041414FF649709CC6132A59C7k34EO</vt:lpwstr>
      </vt:variant>
      <vt:variant>
        <vt:lpwstr/>
      </vt:variant>
      <vt:variant>
        <vt:i4>7995497</vt:i4>
      </vt:variant>
      <vt:variant>
        <vt:i4>0</vt:i4>
      </vt:variant>
      <vt:variant>
        <vt:i4>0</vt:i4>
      </vt:variant>
      <vt:variant>
        <vt:i4>5</vt:i4>
      </vt:variant>
      <vt:variant>
        <vt:lpwstr>consultantplus://offline/ref=F7A383EC87CC67EAC53B3DB7B74B35046902783F26DE3A82440D53C71E1149A309309A93506D50C63E082B7EkF4DO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Татьяна Николаевна</dc:creator>
  <cp:lastModifiedBy>tnsorokina</cp:lastModifiedBy>
  <cp:revision>11</cp:revision>
  <cp:lastPrinted>2018-08-14T08:59:00Z</cp:lastPrinted>
  <dcterms:created xsi:type="dcterms:W3CDTF">2018-07-31T12:09:00Z</dcterms:created>
  <dcterms:modified xsi:type="dcterms:W3CDTF">2018-08-14T08:59:00Z</dcterms:modified>
</cp:coreProperties>
</file>