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416" w:rsidRDefault="00352416" w:rsidP="00352416">
      <w:pPr>
        <w:pStyle w:val="a7"/>
        <w:ind w:right="-1" w:firstLine="709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Министерство имущественных и земельных отношений Воронежской области информирует, что в соответствии с </w:t>
      </w:r>
      <w:r w:rsidRPr="006C04D9">
        <w:rPr>
          <w:sz w:val="28"/>
          <w:szCs w:val="28"/>
        </w:rPr>
        <w:t>Федеральным законом от 27.07.2010 № 210-ФЗ "Об организации предоставления государственных и муниципальных услуг"</w:t>
      </w:r>
      <w:r>
        <w:rPr>
          <w:sz w:val="28"/>
          <w:szCs w:val="28"/>
        </w:rPr>
        <w:t xml:space="preserve">, </w:t>
      </w:r>
      <w:r w:rsidRPr="006C04D9">
        <w:rPr>
          <w:sz w:val="28"/>
          <w:szCs w:val="28"/>
        </w:rPr>
        <w:t>постановлением Правительства Воронежской области от 20</w:t>
      </w:r>
      <w:r>
        <w:rPr>
          <w:sz w:val="28"/>
          <w:szCs w:val="28"/>
        </w:rPr>
        <w:t>.04.</w:t>
      </w:r>
      <w:r w:rsidRPr="006C04D9">
        <w:rPr>
          <w:sz w:val="28"/>
          <w:szCs w:val="28"/>
        </w:rPr>
        <w:t>2023</w:t>
      </w:r>
      <w:r>
        <w:rPr>
          <w:sz w:val="28"/>
          <w:szCs w:val="28"/>
        </w:rPr>
        <w:t xml:space="preserve"> </w:t>
      </w:r>
      <w:r w:rsidRPr="006C04D9">
        <w:rPr>
          <w:sz w:val="28"/>
          <w:szCs w:val="28"/>
        </w:rPr>
        <w:t>№ 285 «О внесении изменений в постановление Правительства Воронежской области от 22.03.2013 № 212 «Об уполномоченном многофункциональном центре предоставления государ</w:t>
      </w:r>
      <w:r>
        <w:rPr>
          <w:sz w:val="28"/>
          <w:szCs w:val="28"/>
        </w:rPr>
        <w:t xml:space="preserve">ственных и муниципальных услуг», функционал по приему </w:t>
      </w:r>
      <w:r w:rsidRPr="005F33CA">
        <w:rPr>
          <w:sz w:val="28"/>
          <w:szCs w:val="28"/>
        </w:rPr>
        <w:t>заявлений в очной форме в бумажном</w:t>
      </w:r>
      <w:proofErr w:type="gramEnd"/>
      <w:r w:rsidRPr="005F33CA">
        <w:rPr>
          <w:sz w:val="28"/>
          <w:szCs w:val="28"/>
        </w:rPr>
        <w:t xml:space="preserve"> виде на оказание государственных услуг</w:t>
      </w:r>
      <w:r>
        <w:rPr>
          <w:sz w:val="28"/>
          <w:szCs w:val="28"/>
        </w:rPr>
        <w:t xml:space="preserve"> министерства передается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АУ «МФЦ»</w:t>
      </w:r>
      <w:r w:rsidRPr="005F33CA">
        <w:rPr>
          <w:sz w:val="28"/>
          <w:szCs w:val="28"/>
        </w:rPr>
        <w:t>.</w:t>
      </w:r>
    </w:p>
    <w:p w:rsidR="00352416" w:rsidRPr="00F41BFF" w:rsidRDefault="00352416" w:rsidP="00352416">
      <w:pPr>
        <w:pStyle w:val="a7"/>
        <w:ind w:right="-1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 этой связи информируем Вас о том, что с</w:t>
      </w:r>
      <w:r w:rsidRPr="00F41BFF">
        <w:rPr>
          <w:sz w:val="28"/>
          <w:szCs w:val="28"/>
        </w:rPr>
        <w:t xml:space="preserve"> 1 июня 2024 года прием заявлений о предоставлении министерством имущественных и земельных отношений Воронежской области государственных услуг, подаваемых на бумажных носителях при личном обращении непосредственно в министерство (пл.</w:t>
      </w:r>
      <w:r>
        <w:rPr>
          <w:sz w:val="28"/>
          <w:szCs w:val="28"/>
        </w:rPr>
        <w:t xml:space="preserve"> </w:t>
      </w:r>
      <w:r w:rsidRPr="00F41BFF">
        <w:rPr>
          <w:sz w:val="28"/>
          <w:szCs w:val="28"/>
        </w:rPr>
        <w:t xml:space="preserve">Ленина, 12), осуществляться не будет. </w:t>
      </w:r>
    </w:p>
    <w:p w:rsidR="00352416" w:rsidRPr="00F41BFF" w:rsidRDefault="00352416" w:rsidP="00352416">
      <w:pPr>
        <w:pStyle w:val="a7"/>
        <w:ind w:right="-1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З</w:t>
      </w:r>
      <w:r w:rsidRPr="00F41BFF">
        <w:rPr>
          <w:sz w:val="28"/>
          <w:szCs w:val="28"/>
        </w:rPr>
        <w:t xml:space="preserve">аявление </w:t>
      </w:r>
      <w:r>
        <w:rPr>
          <w:sz w:val="28"/>
          <w:szCs w:val="28"/>
        </w:rPr>
        <w:t xml:space="preserve">на предоставление государственных услуг </w:t>
      </w:r>
      <w:r w:rsidRPr="00F41BFF">
        <w:rPr>
          <w:sz w:val="28"/>
          <w:szCs w:val="28"/>
        </w:rPr>
        <w:t>можно подать:</w:t>
      </w:r>
    </w:p>
    <w:p w:rsidR="00352416" w:rsidRPr="00F41BFF" w:rsidRDefault="00352416" w:rsidP="00352416">
      <w:pPr>
        <w:pStyle w:val="a7"/>
        <w:ind w:right="-1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1BFF">
        <w:rPr>
          <w:sz w:val="28"/>
          <w:szCs w:val="28"/>
        </w:rPr>
        <w:t>в любом отделен</w:t>
      </w:r>
      <w:proofErr w:type="gramStart"/>
      <w:r w:rsidRPr="00F41BFF">
        <w:rPr>
          <w:sz w:val="28"/>
          <w:szCs w:val="28"/>
        </w:rPr>
        <w:t xml:space="preserve">ии </w:t>
      </w:r>
      <w:r>
        <w:rPr>
          <w:sz w:val="28"/>
          <w:szCs w:val="28"/>
        </w:rPr>
        <w:t>АУ</w:t>
      </w:r>
      <w:proofErr w:type="gramEnd"/>
      <w:r>
        <w:rPr>
          <w:sz w:val="28"/>
          <w:szCs w:val="28"/>
        </w:rPr>
        <w:t xml:space="preserve"> «</w:t>
      </w:r>
      <w:r w:rsidRPr="00F41BFF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F41BFF">
        <w:rPr>
          <w:sz w:val="28"/>
          <w:szCs w:val="28"/>
        </w:rPr>
        <w:t xml:space="preserve"> на территории Воронежской области, </w:t>
      </w:r>
    </w:p>
    <w:p w:rsidR="00352416" w:rsidRPr="00F41BFF" w:rsidRDefault="00352416" w:rsidP="00352416">
      <w:pPr>
        <w:pStyle w:val="a7"/>
        <w:ind w:right="-1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1BFF">
        <w:rPr>
          <w:sz w:val="28"/>
          <w:szCs w:val="28"/>
        </w:rPr>
        <w:t>через федеральный портал «</w:t>
      </w:r>
      <w:proofErr w:type="spellStart"/>
      <w:r w:rsidRPr="00F41BFF">
        <w:rPr>
          <w:sz w:val="28"/>
          <w:szCs w:val="28"/>
        </w:rPr>
        <w:t>Госуслуги</w:t>
      </w:r>
      <w:proofErr w:type="spellEnd"/>
      <w:r w:rsidRPr="00F41BFF">
        <w:rPr>
          <w:sz w:val="28"/>
          <w:szCs w:val="28"/>
        </w:rPr>
        <w:t>» (https://esia.gosuslugi.ru/login/)</w:t>
      </w:r>
      <w:r>
        <w:rPr>
          <w:sz w:val="28"/>
          <w:szCs w:val="28"/>
        </w:rPr>
        <w:t>,</w:t>
      </w:r>
      <w:r w:rsidRPr="00F41BFF">
        <w:rPr>
          <w:sz w:val="28"/>
          <w:szCs w:val="28"/>
        </w:rPr>
        <w:t xml:space="preserve"> </w:t>
      </w:r>
    </w:p>
    <w:p w:rsidR="00352416" w:rsidRDefault="00352416" w:rsidP="00352416">
      <w:pPr>
        <w:pStyle w:val="a7"/>
        <w:ind w:right="-1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1BFF">
        <w:rPr>
          <w:sz w:val="28"/>
          <w:szCs w:val="28"/>
        </w:rPr>
        <w:t xml:space="preserve">через региональный портал </w:t>
      </w:r>
      <w:proofErr w:type="spellStart"/>
      <w:r w:rsidRPr="00F41BFF">
        <w:rPr>
          <w:sz w:val="28"/>
          <w:szCs w:val="28"/>
        </w:rPr>
        <w:t>госуслуг</w:t>
      </w:r>
      <w:proofErr w:type="spellEnd"/>
      <w:r w:rsidRPr="00F41BFF">
        <w:rPr>
          <w:sz w:val="28"/>
          <w:szCs w:val="28"/>
        </w:rPr>
        <w:t xml:space="preserve"> (</w:t>
      </w:r>
      <w:hyperlink r:id="rId4" w:history="1">
        <w:r w:rsidRPr="00B575E5">
          <w:rPr>
            <w:rStyle w:val="a6"/>
            <w:sz w:val="28"/>
            <w:szCs w:val="28"/>
          </w:rPr>
          <w:t>https://www.govvrn.ru/uslugi</w:t>
        </w:r>
      </w:hyperlink>
      <w:r w:rsidRPr="00F41BFF">
        <w:rPr>
          <w:sz w:val="28"/>
          <w:szCs w:val="28"/>
        </w:rPr>
        <w:t>).</w:t>
      </w:r>
    </w:p>
    <w:p w:rsidR="00352416" w:rsidRDefault="00352416" w:rsidP="00352416">
      <w:pPr>
        <w:pStyle w:val="a3"/>
        <w:ind w:right="-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6BD" w:rsidRPr="0064699D" w:rsidRDefault="001E46BD" w:rsidP="00352416">
      <w:pPr>
        <w:pStyle w:val="a3"/>
        <w:ind w:right="-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99D">
        <w:rPr>
          <w:rFonts w:ascii="Times New Roman" w:hAnsi="Times New Roman" w:cs="Times New Roman"/>
          <w:b/>
          <w:sz w:val="28"/>
          <w:szCs w:val="28"/>
        </w:rPr>
        <w:t>Перечень государственных услуг</w:t>
      </w:r>
      <w:r w:rsidR="003524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AE5">
        <w:rPr>
          <w:rFonts w:ascii="Times New Roman" w:hAnsi="Times New Roman" w:cs="Times New Roman"/>
          <w:b/>
          <w:sz w:val="28"/>
          <w:szCs w:val="28"/>
        </w:rPr>
        <w:t>министерства</w:t>
      </w:r>
      <w:r w:rsidRPr="0064699D">
        <w:rPr>
          <w:rFonts w:ascii="Times New Roman" w:hAnsi="Times New Roman" w:cs="Times New Roman"/>
          <w:b/>
          <w:sz w:val="28"/>
          <w:szCs w:val="28"/>
        </w:rPr>
        <w:t xml:space="preserve"> имущественных и земельных отношений Воронежской области, предоставление кото</w:t>
      </w:r>
      <w:r w:rsidR="0064699D">
        <w:rPr>
          <w:rFonts w:ascii="Times New Roman" w:hAnsi="Times New Roman" w:cs="Times New Roman"/>
          <w:b/>
          <w:sz w:val="28"/>
          <w:szCs w:val="28"/>
        </w:rPr>
        <w:t>рых осуществляется</w:t>
      </w:r>
      <w:r w:rsidR="003524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99D">
        <w:rPr>
          <w:rFonts w:ascii="Times New Roman" w:hAnsi="Times New Roman" w:cs="Times New Roman"/>
          <w:b/>
          <w:sz w:val="28"/>
          <w:szCs w:val="28"/>
        </w:rPr>
        <w:t>по принципу «</w:t>
      </w:r>
      <w:r w:rsidRPr="0064699D">
        <w:rPr>
          <w:rFonts w:ascii="Times New Roman" w:hAnsi="Times New Roman" w:cs="Times New Roman"/>
          <w:b/>
          <w:sz w:val="28"/>
          <w:szCs w:val="28"/>
        </w:rPr>
        <w:t>о</w:t>
      </w:r>
      <w:r w:rsidR="0064699D">
        <w:rPr>
          <w:rFonts w:ascii="Times New Roman" w:hAnsi="Times New Roman" w:cs="Times New Roman"/>
          <w:b/>
          <w:sz w:val="28"/>
          <w:szCs w:val="28"/>
        </w:rPr>
        <w:t>дного окна»</w:t>
      </w:r>
      <w:r w:rsidR="003524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99D">
        <w:rPr>
          <w:rFonts w:ascii="Times New Roman" w:hAnsi="Times New Roman" w:cs="Times New Roman"/>
          <w:b/>
          <w:sz w:val="28"/>
          <w:szCs w:val="28"/>
        </w:rPr>
        <w:t>на базе АУ ВО «МФЦ»</w:t>
      </w:r>
    </w:p>
    <w:p w:rsidR="0064699D" w:rsidRPr="0064699D" w:rsidRDefault="0064699D" w:rsidP="00352416">
      <w:pPr>
        <w:pStyle w:val="a3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159" w:rsidRPr="0064699D" w:rsidRDefault="001E46BD" w:rsidP="00352416">
      <w:pPr>
        <w:pStyle w:val="a3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99D">
        <w:rPr>
          <w:rFonts w:ascii="Times New Roman" w:hAnsi="Times New Roman" w:cs="Times New Roman"/>
          <w:sz w:val="28"/>
          <w:szCs w:val="28"/>
        </w:rPr>
        <w:t xml:space="preserve">1. </w:t>
      </w:r>
      <w:r w:rsidR="003F1159" w:rsidRPr="0064699D">
        <w:rPr>
          <w:rFonts w:ascii="Times New Roman" w:hAnsi="Times New Roman" w:cs="Times New Roman"/>
          <w:sz w:val="28"/>
          <w:szCs w:val="28"/>
        </w:rPr>
        <w:t>Принятие решений о предоставлении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разграничена, гражданам или юридическим лицам в собственность бесплатно.</w:t>
      </w:r>
    </w:p>
    <w:p w:rsidR="003F1159" w:rsidRPr="0064699D" w:rsidRDefault="003F1159" w:rsidP="00352416">
      <w:pPr>
        <w:pStyle w:val="a3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159">
        <w:rPr>
          <w:rFonts w:ascii="Times New Roman" w:hAnsi="Times New Roman" w:cs="Times New Roman"/>
          <w:sz w:val="28"/>
          <w:szCs w:val="28"/>
        </w:rPr>
        <w:t>2</w:t>
      </w:r>
      <w:r w:rsidRPr="0064699D">
        <w:rPr>
          <w:rFonts w:ascii="Times New Roman" w:hAnsi="Times New Roman" w:cs="Times New Roman"/>
          <w:sz w:val="28"/>
          <w:szCs w:val="28"/>
        </w:rPr>
        <w:t>. Принятие решений о предварительном согласовании предоставления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разграничена.</w:t>
      </w:r>
    </w:p>
    <w:p w:rsidR="003F1159" w:rsidRDefault="003F1159" w:rsidP="00352416">
      <w:pPr>
        <w:pStyle w:val="a3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159">
        <w:rPr>
          <w:rFonts w:ascii="Times New Roman" w:hAnsi="Times New Roman" w:cs="Times New Roman"/>
          <w:sz w:val="28"/>
          <w:szCs w:val="28"/>
        </w:rPr>
        <w:t>3.</w:t>
      </w:r>
      <w:r w:rsidRPr="0064699D">
        <w:rPr>
          <w:rFonts w:ascii="Times New Roman" w:hAnsi="Times New Roman" w:cs="Times New Roman"/>
          <w:sz w:val="28"/>
          <w:szCs w:val="28"/>
        </w:rPr>
        <w:t xml:space="preserve"> Утверждение схемы расположения земельных участков (земельных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разграничена) на кадастровом плане территории.</w:t>
      </w:r>
    </w:p>
    <w:p w:rsidR="003F1159" w:rsidRPr="0064699D" w:rsidRDefault="003F1159" w:rsidP="00352416">
      <w:pPr>
        <w:pStyle w:val="a3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4699D">
        <w:rPr>
          <w:rFonts w:ascii="Times New Roman" w:hAnsi="Times New Roman" w:cs="Times New Roman"/>
          <w:sz w:val="28"/>
          <w:szCs w:val="28"/>
        </w:rPr>
        <w:t xml:space="preserve">Заключение договоров купли-продажи, аренды, безвозмездного пользования земельными участками, находящимися в собственности Воронежской области, а также земельными участками, расположенными на территории городского округа город Воронеж, государственная </w:t>
      </w:r>
      <w:proofErr w:type="gramStart"/>
      <w:r w:rsidRPr="0064699D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64699D">
        <w:rPr>
          <w:rFonts w:ascii="Times New Roman" w:hAnsi="Times New Roman" w:cs="Times New Roman"/>
          <w:sz w:val="28"/>
          <w:szCs w:val="28"/>
        </w:rPr>
        <w:t xml:space="preserve"> на которые не разграничена, без проведения торгов.</w:t>
      </w:r>
    </w:p>
    <w:p w:rsidR="003F1159" w:rsidRPr="0064699D" w:rsidRDefault="003F1159" w:rsidP="00352416">
      <w:pPr>
        <w:pStyle w:val="a3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64699D">
        <w:rPr>
          <w:rFonts w:ascii="Times New Roman" w:hAnsi="Times New Roman" w:cs="Times New Roman"/>
          <w:sz w:val="28"/>
          <w:szCs w:val="28"/>
        </w:rPr>
        <w:t>. Заключение договоров купли-продажи, аренды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разграничена, по результатам торгов.</w:t>
      </w:r>
    </w:p>
    <w:p w:rsidR="003F1159" w:rsidRDefault="003F1159" w:rsidP="00352416">
      <w:pPr>
        <w:pStyle w:val="a3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4699D">
        <w:rPr>
          <w:rFonts w:ascii="Times New Roman" w:hAnsi="Times New Roman" w:cs="Times New Roman"/>
          <w:sz w:val="28"/>
          <w:szCs w:val="28"/>
        </w:rPr>
        <w:t>Выдача разрешений на использование земельных участков, находящихся в собственности Воронежской области, земель или земельных участков, расположенных на территории городского округа город Воронеж, государственная собственность на которые не разграничена, без предоставления земельных участков и установления сервитута.</w:t>
      </w:r>
    </w:p>
    <w:p w:rsidR="003F1159" w:rsidRDefault="003F1159" w:rsidP="00352416">
      <w:pPr>
        <w:pStyle w:val="a3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64699D">
        <w:rPr>
          <w:rFonts w:ascii="Times New Roman" w:hAnsi="Times New Roman" w:cs="Times New Roman"/>
          <w:sz w:val="28"/>
          <w:szCs w:val="28"/>
        </w:rPr>
        <w:t>Заключение соглашений о перераспределении земель и (или) земельных участков, находящихся в государственной или муниципальной собственности, а также соглашений о перераспределении земель и (или) земельных участков, находящихся в собственности Воронежской области, земель и (или) земельных участков, расположенных на территории городского округа город Воронеж, государственная собственность на которые не разграничена, и земельных участков, находящихся в частной собственности.</w:t>
      </w:r>
      <w:proofErr w:type="gramEnd"/>
    </w:p>
    <w:p w:rsidR="003F1159" w:rsidRPr="0064699D" w:rsidRDefault="003F1159" w:rsidP="00352416">
      <w:pPr>
        <w:pStyle w:val="a3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4699D">
        <w:rPr>
          <w:rFonts w:ascii="Times New Roman" w:hAnsi="Times New Roman" w:cs="Times New Roman"/>
          <w:sz w:val="28"/>
          <w:szCs w:val="28"/>
        </w:rPr>
        <w:t>. Заключение соглашений об установлении сервитута в отношении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разграничена.</w:t>
      </w:r>
    </w:p>
    <w:p w:rsidR="003F1159" w:rsidRPr="0064699D" w:rsidRDefault="003F1159" w:rsidP="00352416">
      <w:pPr>
        <w:pStyle w:val="a3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469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4699D">
        <w:rPr>
          <w:rFonts w:ascii="Times New Roman" w:hAnsi="Times New Roman" w:cs="Times New Roman"/>
          <w:sz w:val="28"/>
          <w:szCs w:val="28"/>
        </w:rPr>
        <w:t xml:space="preserve">Прекращение права постоянного (бессрочного) пользования и права пожизненного наследуемого владения земельными участками, находящимися в собственности Воронежской области, а также земельными участками, находящимися в городском округе город Воронеж, государственная собственность на которые не разграничена, если иное не предусмотрено законодательством Российской Федерации об автомобильных дорогах и </w:t>
      </w:r>
      <w:proofErr w:type="spellStart"/>
      <w:r w:rsidRPr="0064699D">
        <w:rPr>
          <w:rFonts w:ascii="Times New Roman" w:hAnsi="Times New Roman" w:cs="Times New Roman"/>
          <w:sz w:val="28"/>
          <w:szCs w:val="28"/>
        </w:rPr>
        <w:t>одорожной</w:t>
      </w:r>
      <w:proofErr w:type="spellEnd"/>
      <w:r w:rsidRPr="0064699D">
        <w:rPr>
          <w:rFonts w:ascii="Times New Roman" w:hAnsi="Times New Roman" w:cs="Times New Roman"/>
          <w:sz w:val="28"/>
          <w:szCs w:val="28"/>
        </w:rPr>
        <w:t xml:space="preserve"> деятельности.</w:t>
      </w:r>
      <w:proofErr w:type="gramEnd"/>
    </w:p>
    <w:p w:rsidR="001E46BD" w:rsidRDefault="003F1159" w:rsidP="00352416">
      <w:pPr>
        <w:pStyle w:val="a3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1E46BD" w:rsidRPr="0064699D">
        <w:rPr>
          <w:rFonts w:ascii="Times New Roman" w:hAnsi="Times New Roman" w:cs="Times New Roman"/>
          <w:sz w:val="28"/>
          <w:szCs w:val="28"/>
        </w:rPr>
        <w:t>Предоставление информации из реестра областной собственности.</w:t>
      </w:r>
    </w:p>
    <w:p w:rsidR="001E46BD" w:rsidRPr="0064699D" w:rsidRDefault="003F1159" w:rsidP="00352416">
      <w:pPr>
        <w:pStyle w:val="a3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E46BD" w:rsidRPr="0064699D">
        <w:rPr>
          <w:rFonts w:ascii="Times New Roman" w:hAnsi="Times New Roman" w:cs="Times New Roman"/>
          <w:sz w:val="28"/>
          <w:szCs w:val="28"/>
        </w:rPr>
        <w:t>. Выдача копий архивных документов, подтверждающих право на владение землей.</w:t>
      </w:r>
    </w:p>
    <w:p w:rsidR="001E46BD" w:rsidRPr="0064699D" w:rsidRDefault="003F1159" w:rsidP="00352416">
      <w:pPr>
        <w:pStyle w:val="a3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E46BD" w:rsidRPr="0064699D">
        <w:rPr>
          <w:rFonts w:ascii="Times New Roman" w:hAnsi="Times New Roman" w:cs="Times New Roman"/>
          <w:sz w:val="28"/>
          <w:szCs w:val="28"/>
        </w:rPr>
        <w:t>. Предоставление информации об объектах недвижимого имущества, находящихся в государственной собственности и предназначенных для сдачи в аренду.</w:t>
      </w:r>
    </w:p>
    <w:p w:rsidR="001E46BD" w:rsidRPr="0064699D" w:rsidRDefault="003F1159" w:rsidP="00352416">
      <w:pPr>
        <w:pStyle w:val="a3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bookmarkStart w:id="0" w:name="_GoBack"/>
      <w:bookmarkEnd w:id="0"/>
      <w:r w:rsidR="001E46BD" w:rsidRPr="0064699D">
        <w:rPr>
          <w:rFonts w:ascii="Times New Roman" w:hAnsi="Times New Roman" w:cs="Times New Roman"/>
          <w:sz w:val="28"/>
          <w:szCs w:val="28"/>
        </w:rPr>
        <w:t>. Предоставление в аренду и в безвозмездное пользование областного государственного имущества.</w:t>
      </w:r>
    </w:p>
    <w:p w:rsidR="001E46BD" w:rsidRPr="0064699D" w:rsidRDefault="001E46BD" w:rsidP="00352416">
      <w:pPr>
        <w:pStyle w:val="a3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99D">
        <w:rPr>
          <w:rFonts w:ascii="Times New Roman" w:hAnsi="Times New Roman" w:cs="Times New Roman"/>
          <w:sz w:val="28"/>
          <w:szCs w:val="28"/>
        </w:rPr>
        <w:t>14. Выдача разрешений на установку и эксплуатацию рекламных конструкций на территории городского округа город Воронеж.</w:t>
      </w:r>
    </w:p>
    <w:p w:rsidR="003F1159" w:rsidRDefault="001E46BD" w:rsidP="00352416">
      <w:pPr>
        <w:pStyle w:val="a3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99D">
        <w:rPr>
          <w:rFonts w:ascii="Times New Roman" w:hAnsi="Times New Roman" w:cs="Times New Roman"/>
          <w:sz w:val="28"/>
          <w:szCs w:val="28"/>
        </w:rPr>
        <w:t>1</w:t>
      </w:r>
      <w:r w:rsidR="003F1159">
        <w:rPr>
          <w:rFonts w:ascii="Times New Roman" w:hAnsi="Times New Roman" w:cs="Times New Roman"/>
          <w:sz w:val="28"/>
          <w:szCs w:val="28"/>
        </w:rPr>
        <w:t>5</w:t>
      </w:r>
      <w:r w:rsidRPr="0064699D">
        <w:rPr>
          <w:rFonts w:ascii="Times New Roman" w:hAnsi="Times New Roman" w:cs="Times New Roman"/>
          <w:sz w:val="28"/>
          <w:szCs w:val="28"/>
        </w:rPr>
        <w:t>. Возмездное отчуждение из государственной собственности Воронежской области недвижимого имущества, арендуемого субъектами малого и среднего предпринимательства, при реализации их преимущественного права.</w:t>
      </w:r>
    </w:p>
    <w:p w:rsidR="003F1159" w:rsidRPr="0064699D" w:rsidRDefault="003F1159" w:rsidP="00352416">
      <w:pPr>
        <w:pStyle w:val="a3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9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4699D">
        <w:rPr>
          <w:rFonts w:ascii="Times New Roman" w:hAnsi="Times New Roman" w:cs="Times New Roman"/>
          <w:sz w:val="28"/>
          <w:szCs w:val="28"/>
        </w:rPr>
        <w:t xml:space="preserve">. Передача жилых помещений, находящихся в государственной собственности Воронежской области, не закрепленных на праве </w:t>
      </w:r>
      <w:r w:rsidRPr="0064699D">
        <w:rPr>
          <w:rFonts w:ascii="Times New Roman" w:hAnsi="Times New Roman" w:cs="Times New Roman"/>
          <w:sz w:val="28"/>
          <w:szCs w:val="28"/>
        </w:rPr>
        <w:lastRenderedPageBreak/>
        <w:t>хозяйственного ведения или оперативного управления за областными государственными унитарными предприятиями, государственными учреждениями, в собственность граждан в порядке приватизации.</w:t>
      </w:r>
    </w:p>
    <w:p w:rsidR="003F1159" w:rsidRPr="0064699D" w:rsidRDefault="003F1159" w:rsidP="00352416">
      <w:pPr>
        <w:pStyle w:val="a3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64699D">
        <w:rPr>
          <w:rFonts w:ascii="Times New Roman" w:hAnsi="Times New Roman" w:cs="Times New Roman"/>
          <w:sz w:val="28"/>
          <w:szCs w:val="28"/>
        </w:rPr>
        <w:t>. Передача религиозным организациям областного государственного имущества религиозного назначения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1159" w:rsidRPr="0064699D" w:rsidRDefault="003F1159" w:rsidP="00352416">
      <w:pPr>
        <w:pStyle w:val="a3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64699D">
        <w:rPr>
          <w:rFonts w:ascii="Times New Roman" w:hAnsi="Times New Roman" w:cs="Times New Roman"/>
          <w:sz w:val="28"/>
          <w:szCs w:val="28"/>
        </w:rPr>
        <w:t>Лицензирование розничной продажи алкогольной продукции (за исключением лицензирования розничной продажи, определенной абзацем двенадцатым пункта 2 статьи 18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продукции»).</w:t>
      </w:r>
    </w:p>
    <w:p w:rsidR="001E46BD" w:rsidRPr="0064699D" w:rsidRDefault="001E46BD" w:rsidP="00352416">
      <w:pPr>
        <w:pStyle w:val="a3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99D">
        <w:rPr>
          <w:rFonts w:ascii="Times New Roman" w:hAnsi="Times New Roman" w:cs="Times New Roman"/>
          <w:sz w:val="28"/>
          <w:szCs w:val="28"/>
        </w:rPr>
        <w:t>1</w:t>
      </w:r>
      <w:r w:rsidR="003F1159">
        <w:rPr>
          <w:rFonts w:ascii="Times New Roman" w:hAnsi="Times New Roman" w:cs="Times New Roman"/>
          <w:sz w:val="28"/>
          <w:szCs w:val="28"/>
        </w:rPr>
        <w:t>9</w:t>
      </w:r>
      <w:r w:rsidRPr="0064699D">
        <w:rPr>
          <w:rFonts w:ascii="Times New Roman" w:hAnsi="Times New Roman" w:cs="Times New Roman"/>
          <w:sz w:val="28"/>
          <w:szCs w:val="28"/>
        </w:rPr>
        <w:t xml:space="preserve">. Аттестация экспертов, привлекаемых </w:t>
      </w:r>
      <w:r w:rsidR="00BA6AE5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64699D">
        <w:rPr>
          <w:rFonts w:ascii="Times New Roman" w:hAnsi="Times New Roman" w:cs="Times New Roman"/>
          <w:sz w:val="28"/>
          <w:szCs w:val="28"/>
        </w:rPr>
        <w:t>имущественных и земельных отношений Воронежской области к осуществлению экспертизы в целях регионального государственного контроля (надзора) в области розничной продажи алкогольной и спиртосодержащей продукции.</w:t>
      </w:r>
    </w:p>
    <w:p w:rsidR="001E46BD" w:rsidRPr="0064699D" w:rsidRDefault="003F1159" w:rsidP="00352416">
      <w:pPr>
        <w:pStyle w:val="a3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E46BD" w:rsidRPr="0064699D">
        <w:rPr>
          <w:rFonts w:ascii="Times New Roman" w:hAnsi="Times New Roman" w:cs="Times New Roman"/>
          <w:sz w:val="28"/>
          <w:szCs w:val="28"/>
        </w:rPr>
        <w:t>. Предоставление заинтересованным лицам информации по вопросам лицензирования заготовки, хранения, переработки и реализации лома черных металлов, цветных металлов.</w:t>
      </w:r>
    </w:p>
    <w:p w:rsidR="003F1159" w:rsidRPr="0064699D" w:rsidRDefault="003F1159" w:rsidP="00352416">
      <w:pPr>
        <w:pStyle w:val="a3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F1159" w:rsidRPr="0064699D" w:rsidSect="001B0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0BF"/>
    <w:rsid w:val="001B092E"/>
    <w:rsid w:val="001E46BD"/>
    <w:rsid w:val="00352416"/>
    <w:rsid w:val="003F1159"/>
    <w:rsid w:val="0064699D"/>
    <w:rsid w:val="00AE1C42"/>
    <w:rsid w:val="00AE7538"/>
    <w:rsid w:val="00BA6AE5"/>
    <w:rsid w:val="00C65FFD"/>
    <w:rsid w:val="00C977FC"/>
    <w:rsid w:val="00CC10BF"/>
    <w:rsid w:val="00CC5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6B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46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699D"/>
    <w:rPr>
      <w:rFonts w:ascii="Segoe UI" w:hAnsi="Segoe UI" w:cs="Segoe UI"/>
      <w:sz w:val="18"/>
      <w:szCs w:val="18"/>
    </w:rPr>
  </w:style>
  <w:style w:type="character" w:styleId="a6">
    <w:name w:val="Hyperlink"/>
    <w:rsid w:val="00352416"/>
    <w:rPr>
      <w:color w:val="0000FF"/>
      <w:u w:val="single"/>
    </w:rPr>
  </w:style>
  <w:style w:type="paragraph" w:styleId="a7">
    <w:name w:val="Body Text Indent"/>
    <w:basedOn w:val="a"/>
    <w:link w:val="a8"/>
    <w:rsid w:val="0035241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524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vrn.ru/uslug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Гвоздкова</dc:creator>
  <cp:lastModifiedBy>kseniya</cp:lastModifiedBy>
  <cp:revision>2</cp:revision>
  <cp:lastPrinted>2023-06-28T11:01:00Z</cp:lastPrinted>
  <dcterms:created xsi:type="dcterms:W3CDTF">2024-05-02T08:27:00Z</dcterms:created>
  <dcterms:modified xsi:type="dcterms:W3CDTF">2024-05-02T08:27:00Z</dcterms:modified>
</cp:coreProperties>
</file>